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A5" w:rsidRPr="0073281D" w:rsidRDefault="0085147B" w:rsidP="006A474E">
      <w:pPr>
        <w:spacing w:line="30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/>
          <w:b/>
          <w:sz w:val="32"/>
          <w:szCs w:val="32"/>
        </w:rPr>
        <w:t>104</w:t>
      </w:r>
      <w:proofErr w:type="gramEnd"/>
      <w:r w:rsidR="008871E1" w:rsidRPr="0073281D">
        <w:rPr>
          <w:rFonts w:ascii="標楷體" w:eastAsia="標楷體" w:hAnsi="標楷體" w:hint="eastAsia"/>
          <w:b/>
          <w:sz w:val="32"/>
          <w:szCs w:val="32"/>
        </w:rPr>
        <w:t>年</w:t>
      </w:r>
      <w:r w:rsidR="00F46655" w:rsidRPr="0073281D">
        <w:rPr>
          <w:rFonts w:ascii="標楷體" w:eastAsia="標楷體" w:hAnsi="標楷體" w:hint="eastAsia"/>
          <w:b/>
          <w:sz w:val="32"/>
          <w:szCs w:val="32"/>
        </w:rPr>
        <w:t>度</w:t>
      </w:r>
      <w:r w:rsidR="008871E1" w:rsidRPr="0073281D">
        <w:rPr>
          <w:rFonts w:ascii="標楷體" w:eastAsia="標楷體" w:hAnsi="標楷體" w:hint="eastAsia"/>
          <w:b/>
          <w:sz w:val="32"/>
          <w:szCs w:val="32"/>
        </w:rPr>
        <w:t>臺北市</w:t>
      </w:r>
      <w:r w:rsidR="00DD196B" w:rsidRPr="0073281D">
        <w:rPr>
          <w:rFonts w:ascii="標楷體" w:eastAsia="標楷體" w:hAnsi="標楷體" w:hint="eastAsia"/>
          <w:b/>
          <w:sz w:val="32"/>
          <w:szCs w:val="32"/>
        </w:rPr>
        <w:t>青年</w:t>
      </w:r>
      <w:proofErr w:type="gramStart"/>
      <w:r w:rsidR="008476CD" w:rsidRPr="0073281D">
        <w:rPr>
          <w:rFonts w:ascii="標楷體" w:eastAsia="標楷體" w:hAnsi="標楷體" w:hint="eastAsia"/>
          <w:b/>
          <w:sz w:val="32"/>
          <w:szCs w:val="32"/>
        </w:rPr>
        <w:t>盃</w:t>
      </w:r>
      <w:proofErr w:type="gramEnd"/>
      <w:r w:rsidR="00F46655" w:rsidRPr="0073281D">
        <w:rPr>
          <w:rFonts w:ascii="標楷體" w:eastAsia="標楷體" w:hAnsi="標楷體" w:hint="eastAsia"/>
          <w:b/>
          <w:sz w:val="32"/>
          <w:szCs w:val="32"/>
        </w:rPr>
        <w:t>法式</w:t>
      </w:r>
      <w:r w:rsidR="002D7DF6" w:rsidRPr="0073281D">
        <w:rPr>
          <w:rFonts w:ascii="標楷體" w:eastAsia="標楷體" w:hAnsi="標楷體" w:hint="eastAsia"/>
          <w:b/>
          <w:sz w:val="32"/>
          <w:szCs w:val="32"/>
        </w:rPr>
        <w:t>滾球</w:t>
      </w:r>
      <w:r w:rsidR="00AA4274" w:rsidRPr="0073281D">
        <w:rPr>
          <w:rFonts w:ascii="標楷體" w:eastAsia="標楷體" w:hAnsi="標楷體" w:hint="eastAsia"/>
          <w:b/>
          <w:sz w:val="32"/>
          <w:szCs w:val="32"/>
        </w:rPr>
        <w:t>錦標賽</w:t>
      </w:r>
      <w:r w:rsidR="003B67B2" w:rsidRPr="0073281D">
        <w:rPr>
          <w:rFonts w:ascii="標楷體" w:eastAsia="標楷體" w:hAnsi="標楷體" w:hint="eastAsia"/>
          <w:b/>
          <w:sz w:val="32"/>
          <w:szCs w:val="32"/>
        </w:rPr>
        <w:t>競賽規程</w:t>
      </w:r>
    </w:p>
    <w:p w:rsidR="006E15A5" w:rsidRPr="0073281D" w:rsidRDefault="008B3B41" w:rsidP="006A474E">
      <w:pPr>
        <w:tabs>
          <w:tab w:val="left" w:pos="8820"/>
        </w:tabs>
        <w:spacing w:before="180" w:line="300" w:lineRule="exact"/>
        <w:ind w:left="1680" w:hangingChars="700" w:hanging="168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一、</w:t>
      </w:r>
      <w:r w:rsidR="006E15A5" w:rsidRPr="0073281D">
        <w:rPr>
          <w:rFonts w:ascii="標楷體" w:eastAsia="標楷體" w:hAnsi="標楷體"/>
        </w:rPr>
        <w:t>目</w:t>
      </w:r>
      <w:r w:rsidR="00F46655" w:rsidRPr="0073281D">
        <w:rPr>
          <w:rFonts w:ascii="標楷體" w:eastAsia="標楷體" w:hAnsi="標楷體" w:hint="eastAsia"/>
        </w:rPr>
        <w:t xml:space="preserve">    </w:t>
      </w:r>
      <w:r w:rsidR="006E15A5" w:rsidRPr="0073281D">
        <w:rPr>
          <w:rFonts w:ascii="標楷體" w:eastAsia="標楷體" w:hAnsi="標楷體"/>
        </w:rPr>
        <w:t>的：</w:t>
      </w:r>
      <w:r w:rsidR="008476CD" w:rsidRPr="0073281D">
        <w:rPr>
          <w:rFonts w:ascii="標楷體" w:eastAsia="標楷體" w:hAnsi="標楷體" w:hint="eastAsia"/>
        </w:rPr>
        <w:t>爲關懷市民健康福祉，彰顯</w:t>
      </w:r>
      <w:r w:rsidR="00F46655" w:rsidRPr="0073281D">
        <w:rPr>
          <w:rFonts w:ascii="標楷體" w:eastAsia="標楷體" w:hAnsi="標楷體" w:hint="eastAsia"/>
        </w:rPr>
        <w:t>在地</w:t>
      </w:r>
      <w:r w:rsidR="006E15A5" w:rsidRPr="0073281D">
        <w:rPr>
          <w:rFonts w:ascii="標楷體" w:eastAsia="標楷體" w:hAnsi="標楷體" w:hint="eastAsia"/>
        </w:rPr>
        <w:t>社區</w:t>
      </w:r>
      <w:r w:rsidR="00F46655" w:rsidRPr="0073281D">
        <w:rPr>
          <w:rFonts w:ascii="標楷體" w:eastAsia="標楷體" w:hAnsi="標楷體" w:hint="eastAsia"/>
        </w:rPr>
        <w:t>居民互動交流及營造核心生活價值</w:t>
      </w:r>
      <w:r w:rsidR="006E15A5" w:rsidRPr="0073281D">
        <w:rPr>
          <w:rFonts w:ascii="標楷體" w:eastAsia="標楷體" w:hAnsi="標楷體" w:hint="eastAsia"/>
        </w:rPr>
        <w:t>的重要性，</w:t>
      </w:r>
      <w:r w:rsidR="00CC3834" w:rsidRPr="0073281D">
        <w:rPr>
          <w:rFonts w:ascii="標楷體" w:eastAsia="標楷體" w:hAnsi="標楷體" w:hint="eastAsia"/>
        </w:rPr>
        <w:t>冀</w:t>
      </w:r>
      <w:r w:rsidR="006E15A5" w:rsidRPr="0073281D">
        <w:rPr>
          <w:rFonts w:ascii="標楷體" w:eastAsia="標楷體" w:hAnsi="標楷體" w:hint="eastAsia"/>
        </w:rPr>
        <w:t>望透過</w:t>
      </w:r>
      <w:r w:rsidR="006E15A5" w:rsidRPr="0073281D">
        <w:rPr>
          <w:rFonts w:ascii="標楷體" w:eastAsia="標楷體" w:hAnsi="標楷體"/>
        </w:rPr>
        <w:t>法</w:t>
      </w:r>
      <w:r w:rsidR="006E15A5" w:rsidRPr="0073281D">
        <w:rPr>
          <w:rFonts w:ascii="標楷體" w:eastAsia="標楷體" w:hAnsi="標楷體" w:hint="eastAsia"/>
        </w:rPr>
        <w:t>式</w:t>
      </w:r>
      <w:r w:rsidR="006E15A5" w:rsidRPr="0073281D">
        <w:rPr>
          <w:rFonts w:ascii="標楷體" w:eastAsia="標楷體" w:hAnsi="標楷體"/>
        </w:rPr>
        <w:t>滾球</w:t>
      </w:r>
      <w:r w:rsidR="006E15A5" w:rsidRPr="0073281D">
        <w:rPr>
          <w:rFonts w:ascii="標楷體" w:eastAsia="標楷體" w:hAnsi="標楷體" w:hint="eastAsia"/>
        </w:rPr>
        <w:t>的</w:t>
      </w:r>
      <w:r w:rsidR="0087425A" w:rsidRPr="0073281D">
        <w:rPr>
          <w:rFonts w:ascii="標楷體" w:eastAsia="標楷體" w:hAnsi="標楷體" w:hint="eastAsia"/>
        </w:rPr>
        <w:t>推廣與</w:t>
      </w:r>
      <w:r w:rsidR="006E15A5" w:rsidRPr="0073281D">
        <w:rPr>
          <w:rFonts w:ascii="標楷體" w:eastAsia="標楷體" w:hAnsi="標楷體" w:hint="eastAsia"/>
        </w:rPr>
        <w:t>落實，</w:t>
      </w:r>
      <w:r w:rsidR="0087425A" w:rsidRPr="0073281D">
        <w:rPr>
          <w:rFonts w:ascii="標楷體" w:eastAsia="標楷體" w:hAnsi="標楷體" w:hint="eastAsia"/>
        </w:rPr>
        <w:t>期使滾球運動能在本市各</w:t>
      </w:r>
      <w:r w:rsidR="008476CD" w:rsidRPr="0073281D">
        <w:rPr>
          <w:rFonts w:ascii="標楷體" w:eastAsia="標楷體" w:hAnsi="標楷體" w:hint="eastAsia"/>
        </w:rPr>
        <w:t>校園及</w:t>
      </w:r>
      <w:r w:rsidR="0087425A" w:rsidRPr="0073281D">
        <w:rPr>
          <w:rFonts w:ascii="標楷體" w:eastAsia="標楷體" w:hAnsi="標楷體" w:hint="eastAsia"/>
        </w:rPr>
        <w:t>社區公園扎根，</w:t>
      </w:r>
      <w:r w:rsidR="006E15A5" w:rsidRPr="0073281D">
        <w:rPr>
          <w:rFonts w:ascii="標楷體" w:eastAsia="標楷體" w:hAnsi="標楷體" w:hint="eastAsia"/>
        </w:rPr>
        <w:t>藉以</w:t>
      </w:r>
      <w:r w:rsidR="0087425A" w:rsidRPr="0073281D">
        <w:rPr>
          <w:rFonts w:ascii="標楷體" w:eastAsia="標楷體" w:hAnsi="標楷體" w:hint="eastAsia"/>
        </w:rPr>
        <w:t>促進本市</w:t>
      </w:r>
      <w:r w:rsidR="00F46655" w:rsidRPr="0073281D">
        <w:rPr>
          <w:rFonts w:ascii="標楷體" w:eastAsia="標楷體" w:hAnsi="標楷體" w:hint="eastAsia"/>
        </w:rPr>
        <w:t>市民及學生</w:t>
      </w:r>
      <w:r w:rsidR="0087425A" w:rsidRPr="0073281D">
        <w:rPr>
          <w:rFonts w:ascii="標楷體" w:eastAsia="標楷體" w:hAnsi="標楷體" w:hint="eastAsia"/>
        </w:rPr>
        <w:t>身心健康，</w:t>
      </w:r>
      <w:r w:rsidR="00F46655" w:rsidRPr="0073281D">
        <w:rPr>
          <w:rFonts w:ascii="標楷體" w:eastAsia="標楷體" w:hAnsi="標楷體" w:hint="eastAsia"/>
        </w:rPr>
        <w:t>享受運動樂趣</w:t>
      </w:r>
      <w:r w:rsidR="001A43CF" w:rsidRPr="0073281D">
        <w:rPr>
          <w:rFonts w:ascii="標楷體" w:eastAsia="標楷體" w:hAnsi="標楷體" w:hint="eastAsia"/>
        </w:rPr>
        <w:t>，</w:t>
      </w:r>
      <w:r w:rsidR="0087425A" w:rsidRPr="0073281D">
        <w:rPr>
          <w:rFonts w:ascii="標楷體" w:eastAsia="標楷體" w:hAnsi="標楷體"/>
        </w:rPr>
        <w:t>提升</w:t>
      </w:r>
      <w:r w:rsidR="0087425A" w:rsidRPr="0073281D">
        <w:rPr>
          <w:rFonts w:ascii="標楷體" w:eastAsia="標楷體" w:hAnsi="標楷體" w:hint="eastAsia"/>
        </w:rPr>
        <w:t>生活品質，</w:t>
      </w:r>
      <w:r w:rsidR="006E15A5" w:rsidRPr="0073281D">
        <w:rPr>
          <w:rFonts w:ascii="標楷體" w:eastAsia="標楷體" w:hAnsi="標楷體" w:hint="eastAsia"/>
        </w:rPr>
        <w:t>增進</w:t>
      </w:r>
      <w:r w:rsidR="008476CD" w:rsidRPr="0073281D">
        <w:rPr>
          <w:rFonts w:ascii="標楷體" w:eastAsia="標楷體" w:hAnsi="標楷體" w:hint="eastAsia"/>
        </w:rPr>
        <w:t>校際學童</w:t>
      </w:r>
      <w:r w:rsidR="00F46655" w:rsidRPr="0073281D">
        <w:rPr>
          <w:rFonts w:ascii="標楷體" w:eastAsia="標楷體" w:hAnsi="標楷體" w:hint="eastAsia"/>
        </w:rPr>
        <w:t>活動</w:t>
      </w:r>
      <w:r w:rsidR="008476CD" w:rsidRPr="0073281D">
        <w:rPr>
          <w:rFonts w:ascii="標楷體" w:eastAsia="標楷體" w:hAnsi="標楷體" w:hint="eastAsia"/>
        </w:rPr>
        <w:t>及</w:t>
      </w:r>
      <w:r w:rsidR="006E15A5" w:rsidRPr="0073281D">
        <w:rPr>
          <w:rFonts w:ascii="標楷體" w:eastAsia="標楷體" w:hAnsi="標楷體" w:hint="eastAsia"/>
        </w:rPr>
        <w:t>住民友誼，</w:t>
      </w:r>
      <w:r w:rsidR="00F46655" w:rsidRPr="0073281D">
        <w:rPr>
          <w:rFonts w:ascii="標楷體" w:eastAsia="標楷體" w:hAnsi="標楷體" w:hint="eastAsia"/>
        </w:rPr>
        <w:t xml:space="preserve">養成良好運動習慣之目的。 </w:t>
      </w:r>
    </w:p>
    <w:p w:rsidR="006E15A5" w:rsidRPr="0073281D" w:rsidRDefault="00F46655" w:rsidP="006A474E">
      <w:pPr>
        <w:tabs>
          <w:tab w:val="left" w:pos="8505"/>
        </w:tabs>
        <w:spacing w:before="180" w:line="300" w:lineRule="exact"/>
        <w:ind w:rightChars="58" w:right="139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二、</w:t>
      </w:r>
      <w:r w:rsidR="006E15A5" w:rsidRPr="0073281D">
        <w:rPr>
          <w:rFonts w:ascii="標楷體" w:eastAsia="標楷體" w:hAnsi="標楷體"/>
        </w:rPr>
        <w:t>指導單位：</w:t>
      </w:r>
      <w:r w:rsidR="00AA4274" w:rsidRPr="0073281D">
        <w:rPr>
          <w:rFonts w:ascii="標楷體" w:eastAsia="標楷體" w:hAnsi="標楷體" w:hint="eastAsia"/>
        </w:rPr>
        <w:t>臺北市</w:t>
      </w:r>
      <w:r w:rsidR="00643433" w:rsidRPr="0073281D">
        <w:rPr>
          <w:rFonts w:ascii="標楷體" w:eastAsia="標楷體" w:hAnsi="標楷體" w:hint="eastAsia"/>
        </w:rPr>
        <w:t>政府</w:t>
      </w:r>
      <w:r w:rsidR="006E15A5" w:rsidRPr="0073281D">
        <w:rPr>
          <w:rFonts w:ascii="標楷體" w:eastAsia="標楷體" w:hAnsi="標楷體" w:hint="eastAsia"/>
        </w:rPr>
        <w:t>體育</w:t>
      </w:r>
      <w:r w:rsidR="00CC3834" w:rsidRPr="0073281D">
        <w:rPr>
          <w:rFonts w:ascii="標楷體" w:eastAsia="標楷體" w:hAnsi="標楷體" w:hint="eastAsia"/>
        </w:rPr>
        <w:t>局</w:t>
      </w:r>
      <w:r w:rsidR="004D6CCE" w:rsidRPr="0073281D">
        <w:rPr>
          <w:rFonts w:ascii="標楷體" w:eastAsia="標楷體" w:hAnsi="標楷體" w:hint="eastAsia"/>
        </w:rPr>
        <w:t>、中華民國滾球運動協會</w:t>
      </w:r>
    </w:p>
    <w:p w:rsidR="006E15A5" w:rsidRPr="0073281D" w:rsidRDefault="0086405C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三、</w:t>
      </w:r>
      <w:r w:rsidR="006E15A5" w:rsidRPr="0073281D">
        <w:rPr>
          <w:rFonts w:ascii="標楷體" w:eastAsia="標楷體" w:hAnsi="標楷體"/>
        </w:rPr>
        <w:t>主辦單位：</w:t>
      </w:r>
      <w:r w:rsidR="006E15A5" w:rsidRPr="0073281D">
        <w:rPr>
          <w:rFonts w:ascii="標楷體" w:eastAsia="標楷體" w:hAnsi="標楷體" w:hint="eastAsia"/>
        </w:rPr>
        <w:t>臺北市</w:t>
      </w:r>
      <w:r w:rsidR="002179F7" w:rsidRPr="0073281D">
        <w:rPr>
          <w:rFonts w:ascii="標楷體" w:eastAsia="標楷體" w:hAnsi="標楷體" w:hint="eastAsia"/>
        </w:rPr>
        <w:t>體育總會</w:t>
      </w:r>
      <w:r w:rsidR="006E15A5" w:rsidRPr="0073281D">
        <w:rPr>
          <w:rFonts w:ascii="標楷體" w:eastAsia="標楷體" w:hAnsi="標楷體" w:hint="eastAsia"/>
        </w:rPr>
        <w:t xml:space="preserve"> </w:t>
      </w:r>
    </w:p>
    <w:p w:rsidR="00F46655" w:rsidRPr="0073281D" w:rsidRDefault="006E15A5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四、</w:t>
      </w:r>
      <w:r w:rsidR="00F46655" w:rsidRPr="0073281D">
        <w:rPr>
          <w:rFonts w:ascii="標楷體" w:eastAsia="標楷體" w:hAnsi="標楷體" w:hint="eastAsia"/>
        </w:rPr>
        <w:t>承辦單位：臺北市體育總會滾球協會</w:t>
      </w:r>
    </w:p>
    <w:p w:rsidR="0057220E" w:rsidRPr="0073281D" w:rsidRDefault="00F46655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五、</w:t>
      </w:r>
      <w:r w:rsidR="006E15A5" w:rsidRPr="0073281D">
        <w:rPr>
          <w:rFonts w:ascii="標楷體" w:eastAsia="標楷體" w:hAnsi="標楷體"/>
        </w:rPr>
        <w:t>協辦單位：</w:t>
      </w:r>
      <w:proofErr w:type="gramStart"/>
      <w:r w:rsidR="003B5C23" w:rsidRPr="0073281D">
        <w:rPr>
          <w:rFonts w:ascii="標楷體" w:eastAsia="標楷體" w:hAnsi="標楷體" w:hint="eastAsia"/>
        </w:rPr>
        <w:t>臺北市立永春</w:t>
      </w:r>
      <w:proofErr w:type="gramEnd"/>
      <w:r w:rsidR="003B5C23" w:rsidRPr="0073281D">
        <w:rPr>
          <w:rFonts w:ascii="標楷體" w:eastAsia="標楷體" w:hAnsi="標楷體" w:hint="eastAsia"/>
        </w:rPr>
        <w:t>高</w:t>
      </w:r>
      <w:r w:rsidR="00CC3834" w:rsidRPr="0073281D">
        <w:rPr>
          <w:rFonts w:ascii="標楷體" w:eastAsia="標楷體" w:hAnsi="標楷體" w:hint="eastAsia"/>
        </w:rPr>
        <w:t>級</w:t>
      </w:r>
      <w:r w:rsidR="003B5C23" w:rsidRPr="0073281D">
        <w:rPr>
          <w:rFonts w:ascii="標楷體" w:eastAsia="標楷體" w:hAnsi="標楷體" w:hint="eastAsia"/>
        </w:rPr>
        <w:t>中</w:t>
      </w:r>
      <w:r w:rsidR="00CC3834" w:rsidRPr="0073281D">
        <w:rPr>
          <w:rFonts w:ascii="標楷體" w:eastAsia="標楷體" w:hAnsi="標楷體" w:hint="eastAsia"/>
        </w:rPr>
        <w:t>學</w:t>
      </w:r>
      <w:r w:rsidR="003B5C23" w:rsidRPr="0073281D">
        <w:rPr>
          <w:rFonts w:ascii="標楷體" w:eastAsia="標楷體" w:hAnsi="標楷體" w:hint="eastAsia"/>
        </w:rPr>
        <w:t>、臺北市立</w:t>
      </w:r>
      <w:r w:rsidR="00336AE6" w:rsidRPr="0073281D">
        <w:rPr>
          <w:rFonts w:ascii="標楷體" w:eastAsia="標楷體" w:hAnsi="標楷體" w:hint="eastAsia"/>
        </w:rPr>
        <w:t>大學</w:t>
      </w:r>
      <w:r w:rsidR="003B5C23" w:rsidRPr="0073281D">
        <w:rPr>
          <w:rFonts w:ascii="標楷體" w:eastAsia="標楷體" w:hAnsi="標楷體" w:hint="eastAsia"/>
        </w:rPr>
        <w:t>休閒運動管理學系</w:t>
      </w:r>
      <w:r w:rsidR="0057220E" w:rsidRPr="0073281D">
        <w:rPr>
          <w:rFonts w:ascii="標楷體" w:eastAsia="標楷體" w:hAnsi="標楷體" w:hint="eastAsia"/>
        </w:rPr>
        <w:t>、臺北市立大</w:t>
      </w:r>
    </w:p>
    <w:p w:rsidR="0043030C" w:rsidRPr="0073281D" w:rsidRDefault="0057220E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</w:t>
      </w:r>
      <w:proofErr w:type="gramStart"/>
      <w:r w:rsidRPr="0073281D">
        <w:rPr>
          <w:rFonts w:ascii="標楷體" w:eastAsia="標楷體" w:hAnsi="標楷體" w:hint="eastAsia"/>
        </w:rPr>
        <w:t>學滾球</w:t>
      </w:r>
      <w:proofErr w:type="gramEnd"/>
      <w:r w:rsidRPr="0073281D">
        <w:rPr>
          <w:rFonts w:ascii="標楷體" w:eastAsia="標楷體" w:hAnsi="標楷體" w:hint="eastAsia"/>
        </w:rPr>
        <w:t>社</w:t>
      </w:r>
    </w:p>
    <w:p w:rsidR="006E15A5" w:rsidRPr="0073281D" w:rsidRDefault="00953BAA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六、</w:t>
      </w:r>
      <w:r w:rsidR="006E15A5" w:rsidRPr="0073281D">
        <w:rPr>
          <w:rFonts w:ascii="標楷體" w:eastAsia="標楷體" w:hAnsi="標楷體"/>
        </w:rPr>
        <w:t>比賽日期：</w:t>
      </w:r>
      <w:r w:rsidR="0086405C" w:rsidRPr="0073281D">
        <w:rPr>
          <w:rFonts w:ascii="標楷體" w:eastAsia="標楷體" w:hAnsi="標楷體" w:hint="eastAsia"/>
        </w:rPr>
        <w:t>自</w:t>
      </w:r>
      <w:r w:rsidR="0085147B">
        <w:rPr>
          <w:rFonts w:ascii="標楷體" w:eastAsia="標楷體" w:hAnsi="標楷體"/>
        </w:rPr>
        <w:t>104</w:t>
      </w:r>
      <w:r w:rsidR="0085147B" w:rsidRPr="0073281D">
        <w:rPr>
          <w:rFonts w:ascii="標楷體" w:eastAsia="標楷體" w:hAnsi="標楷體" w:hint="eastAsia"/>
        </w:rPr>
        <w:t>年4月</w:t>
      </w:r>
      <w:r w:rsidR="0085147B">
        <w:rPr>
          <w:rFonts w:ascii="標楷體" w:eastAsia="標楷體" w:hAnsi="標楷體"/>
        </w:rPr>
        <w:t>16</w:t>
      </w:r>
      <w:r w:rsidR="006E15A5" w:rsidRPr="0073281D">
        <w:rPr>
          <w:rFonts w:ascii="標楷體" w:eastAsia="標楷體" w:hAnsi="標楷體" w:hint="eastAsia"/>
        </w:rPr>
        <w:t>日（</w:t>
      </w:r>
      <w:r w:rsidR="0085147B" w:rsidRPr="0073281D">
        <w:rPr>
          <w:rFonts w:ascii="標楷體" w:eastAsia="標楷體" w:hAnsi="標楷體" w:hint="eastAsia"/>
        </w:rPr>
        <w:t>星期</w:t>
      </w:r>
      <w:r w:rsidR="0085147B">
        <w:rPr>
          <w:rFonts w:ascii="標楷體" w:eastAsia="標楷體" w:hAnsi="標楷體" w:hint="eastAsia"/>
        </w:rPr>
        <w:t>四</w:t>
      </w:r>
      <w:r w:rsidR="006E15A5" w:rsidRPr="0073281D">
        <w:rPr>
          <w:rFonts w:ascii="標楷體" w:eastAsia="標楷體" w:hAnsi="標楷體" w:hint="eastAsia"/>
        </w:rPr>
        <w:t>）</w:t>
      </w:r>
      <w:r w:rsidR="0086405C" w:rsidRPr="0073281D">
        <w:rPr>
          <w:rFonts w:ascii="標楷體" w:eastAsia="標楷體" w:hAnsi="標楷體" w:hint="eastAsia"/>
        </w:rPr>
        <w:t>起至</w:t>
      </w:r>
      <w:r w:rsidR="00DD196B" w:rsidRPr="0073281D">
        <w:rPr>
          <w:rFonts w:ascii="標楷體" w:eastAsia="標楷體" w:hAnsi="標楷體" w:hint="eastAsia"/>
        </w:rPr>
        <w:t>4</w:t>
      </w:r>
      <w:r w:rsidR="003D67B5" w:rsidRPr="0073281D">
        <w:rPr>
          <w:rFonts w:ascii="標楷體" w:eastAsia="標楷體" w:hAnsi="標楷體" w:hint="eastAsia"/>
        </w:rPr>
        <w:t>月</w:t>
      </w:r>
      <w:r w:rsidR="0085147B">
        <w:rPr>
          <w:rFonts w:ascii="標楷體" w:eastAsia="標楷體" w:hAnsi="標楷體" w:hint="eastAsia"/>
        </w:rPr>
        <w:t>19</w:t>
      </w:r>
      <w:r w:rsidR="003D67B5" w:rsidRPr="0073281D">
        <w:rPr>
          <w:rFonts w:ascii="標楷體" w:eastAsia="標楷體" w:hAnsi="標楷體" w:hint="eastAsia"/>
        </w:rPr>
        <w:t>日（星期日）</w:t>
      </w:r>
      <w:r w:rsidR="0086405C" w:rsidRPr="0073281D">
        <w:rPr>
          <w:rFonts w:ascii="標楷體" w:eastAsia="標楷體" w:hAnsi="標楷體" w:hint="eastAsia"/>
        </w:rPr>
        <w:t>止。</w:t>
      </w:r>
    </w:p>
    <w:p w:rsidR="006E15A5" w:rsidRPr="0073281D" w:rsidRDefault="00A3769C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七、</w:t>
      </w:r>
      <w:r w:rsidR="006E15A5" w:rsidRPr="0073281D">
        <w:rPr>
          <w:rFonts w:ascii="標楷體" w:eastAsia="標楷體" w:hAnsi="標楷體"/>
        </w:rPr>
        <w:t>比賽地點：</w:t>
      </w:r>
      <w:r w:rsidR="00953BAA" w:rsidRPr="0073281D">
        <w:rPr>
          <w:rFonts w:ascii="標楷體" w:eastAsia="標楷體" w:hAnsi="標楷體" w:hint="eastAsia"/>
        </w:rPr>
        <w:t>臺北市立</w:t>
      </w:r>
      <w:r w:rsidR="00336AE6" w:rsidRPr="0073281D">
        <w:rPr>
          <w:rFonts w:ascii="標楷體" w:eastAsia="標楷體" w:hAnsi="標楷體" w:hint="eastAsia"/>
        </w:rPr>
        <w:t>大學天母校區</w:t>
      </w:r>
      <w:r w:rsidR="006E15A5" w:rsidRPr="0073281D">
        <w:rPr>
          <w:rFonts w:ascii="標楷體" w:eastAsia="標楷體" w:hAnsi="標楷體" w:hint="eastAsia"/>
        </w:rPr>
        <w:t>滾球場</w:t>
      </w:r>
      <w:r w:rsidR="006E15A5" w:rsidRPr="0073281D">
        <w:rPr>
          <w:rFonts w:ascii="標楷體" w:eastAsia="標楷體" w:hAnsi="標楷體"/>
        </w:rPr>
        <w:t>(</w:t>
      </w:r>
      <w:r w:rsidR="00953BAA" w:rsidRPr="0073281D">
        <w:rPr>
          <w:rFonts w:ascii="標楷體" w:eastAsia="標楷體" w:hAnsi="標楷體" w:hint="eastAsia"/>
        </w:rPr>
        <w:t>臺北市士林區忠誠路二段101號</w:t>
      </w:r>
      <w:r w:rsidR="006E15A5" w:rsidRPr="0073281D">
        <w:rPr>
          <w:rFonts w:ascii="標楷體" w:eastAsia="標楷體" w:hAnsi="標楷體"/>
        </w:rPr>
        <w:t xml:space="preserve">) </w:t>
      </w:r>
    </w:p>
    <w:p w:rsidR="003B5C23" w:rsidRPr="0073281D" w:rsidRDefault="003B5C23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</w:t>
      </w:r>
      <w:proofErr w:type="gramStart"/>
      <w:r w:rsidRPr="0073281D">
        <w:rPr>
          <w:rFonts w:ascii="標楷體" w:eastAsia="標楷體" w:hAnsi="標楷體" w:hint="eastAsia"/>
        </w:rPr>
        <w:t>臺北市立永春</w:t>
      </w:r>
      <w:proofErr w:type="gramEnd"/>
      <w:r w:rsidRPr="0073281D">
        <w:rPr>
          <w:rFonts w:ascii="標楷體" w:eastAsia="標楷體" w:hAnsi="標楷體" w:hint="eastAsia"/>
        </w:rPr>
        <w:t>高中滾球場(臺北市信義區松山路654號)</w:t>
      </w:r>
    </w:p>
    <w:p w:rsidR="006E15A5" w:rsidRPr="0073281D" w:rsidRDefault="00A3769C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八、</w:t>
      </w:r>
      <w:r w:rsidR="00103A21" w:rsidRPr="0073281D">
        <w:rPr>
          <w:rFonts w:ascii="標楷體" w:eastAsia="標楷體" w:hAnsi="標楷體" w:hint="eastAsia"/>
        </w:rPr>
        <w:t>參賽資格與組隊方式</w:t>
      </w:r>
      <w:r w:rsidR="006E15A5" w:rsidRPr="0073281D">
        <w:rPr>
          <w:rFonts w:ascii="標楷體" w:eastAsia="標楷體" w:hAnsi="標楷體"/>
        </w:rPr>
        <w:t>：</w:t>
      </w:r>
    </w:p>
    <w:p w:rsidR="006E15A5" w:rsidRPr="0073281D" w:rsidRDefault="006E15A5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（一）</w:t>
      </w:r>
      <w:r w:rsidR="00DA0C7C" w:rsidRPr="0073281D">
        <w:rPr>
          <w:rFonts w:ascii="標楷體" w:eastAsia="標楷體" w:hAnsi="標楷體" w:hint="eastAsia"/>
        </w:rPr>
        <w:t>少年</w:t>
      </w:r>
      <w:r w:rsidRPr="0073281D">
        <w:rPr>
          <w:rFonts w:ascii="標楷體" w:eastAsia="標楷體" w:hAnsi="標楷體" w:hint="eastAsia"/>
        </w:rPr>
        <w:t>組：</w:t>
      </w:r>
    </w:p>
    <w:p w:rsidR="00A3769C" w:rsidRDefault="006E15A5" w:rsidP="006A474E">
      <w:pPr>
        <w:pStyle w:val="ac"/>
        <w:numPr>
          <w:ilvl w:val="0"/>
          <w:numId w:val="17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</w:t>
      </w:r>
      <w:r w:rsidR="00F4306C" w:rsidRPr="00867675">
        <w:rPr>
          <w:rFonts w:ascii="標楷體" w:eastAsia="標楷體" w:hAnsi="標楷體" w:hint="eastAsia"/>
        </w:rPr>
        <w:t>限</w:t>
      </w:r>
      <w:proofErr w:type="gramEnd"/>
      <w:r w:rsidR="00A3769C" w:rsidRPr="00867675">
        <w:rPr>
          <w:rFonts w:ascii="標楷體" w:eastAsia="標楷體" w:hAnsi="標楷體" w:hint="eastAsia"/>
        </w:rPr>
        <w:t>就讀</w:t>
      </w:r>
      <w:r w:rsidR="00585340" w:rsidRPr="00867675">
        <w:rPr>
          <w:rFonts w:ascii="標楷體" w:eastAsia="標楷體" w:hAnsi="標楷體" w:hint="eastAsia"/>
        </w:rPr>
        <w:t>新北市</w:t>
      </w:r>
      <w:r w:rsidR="00A3769C" w:rsidRPr="00867675">
        <w:rPr>
          <w:rFonts w:ascii="標楷體" w:eastAsia="標楷體" w:hAnsi="標楷體" w:hint="eastAsia"/>
        </w:rPr>
        <w:t>及</w:t>
      </w:r>
      <w:r w:rsidR="00585340" w:rsidRPr="00867675">
        <w:rPr>
          <w:rFonts w:ascii="標楷體" w:eastAsia="標楷體" w:hAnsi="標楷體" w:hint="eastAsia"/>
        </w:rPr>
        <w:t>台</w:t>
      </w:r>
      <w:r w:rsidR="00A3769C" w:rsidRPr="00867675">
        <w:rPr>
          <w:rFonts w:ascii="標楷體" w:eastAsia="標楷體" w:hAnsi="標楷體" w:hint="eastAsia"/>
        </w:rPr>
        <w:t>北市公私立</w:t>
      </w:r>
      <w:r w:rsidR="00F4306C" w:rsidRPr="00867675">
        <w:rPr>
          <w:rFonts w:ascii="標楷體" w:eastAsia="標楷體" w:hAnsi="標楷體" w:hint="eastAsia"/>
        </w:rPr>
        <w:t>國</w:t>
      </w:r>
      <w:r w:rsidR="00A3769C" w:rsidRPr="00867675">
        <w:rPr>
          <w:rFonts w:ascii="標楷體" w:eastAsia="標楷體" w:hAnsi="標楷體" w:hint="eastAsia"/>
        </w:rPr>
        <w:t>民</w:t>
      </w:r>
      <w:r w:rsidR="00F4306C" w:rsidRPr="00867675">
        <w:rPr>
          <w:rFonts w:ascii="標楷體" w:eastAsia="標楷體" w:hAnsi="標楷體" w:hint="eastAsia"/>
        </w:rPr>
        <w:t>小</w:t>
      </w:r>
      <w:r w:rsidR="00A3769C" w:rsidRPr="00867675">
        <w:rPr>
          <w:rFonts w:ascii="標楷體" w:eastAsia="標楷體" w:hAnsi="標楷體" w:hint="eastAsia"/>
        </w:rPr>
        <w:t>學之學生，以校為單位報名參加</w:t>
      </w:r>
      <w:r w:rsidR="00867675" w:rsidRPr="00867675">
        <w:rPr>
          <w:rFonts w:ascii="標楷體" w:eastAsia="標楷體" w:hAnsi="標楷體" w:hint="eastAsia"/>
        </w:rPr>
        <w:t>，每校報名隊數不限。</w:t>
      </w:r>
    </w:p>
    <w:p w:rsidR="007D12AF" w:rsidRDefault="007D12AF" w:rsidP="006A474E">
      <w:pPr>
        <w:pStyle w:val="ac"/>
        <w:numPr>
          <w:ilvl w:val="0"/>
          <w:numId w:val="17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</w:t>
      </w:r>
      <w:r w:rsidR="00A3769C" w:rsidRPr="00867675">
        <w:rPr>
          <w:rFonts w:ascii="標楷體" w:eastAsia="標楷體" w:hAnsi="標楷體" w:hint="eastAsia"/>
        </w:rPr>
        <w:t>不分</w:t>
      </w:r>
      <w:proofErr w:type="gramEnd"/>
      <w:r w:rsidR="00A3769C" w:rsidRPr="00867675">
        <w:rPr>
          <w:rFonts w:ascii="標楷體" w:eastAsia="標楷體" w:hAnsi="標楷體" w:hint="eastAsia"/>
        </w:rPr>
        <w:t>男女</w:t>
      </w:r>
      <w:r w:rsidRPr="00867675">
        <w:rPr>
          <w:rFonts w:ascii="標楷體" w:eastAsia="標楷體" w:hAnsi="標楷體" w:hint="eastAsia"/>
        </w:rPr>
        <w:t>組比賽，凡同一學校在學學生均可組隊參賽（</w:t>
      </w:r>
      <w:r w:rsidR="00A3769C" w:rsidRPr="00867675">
        <w:rPr>
          <w:rFonts w:ascii="標楷體" w:eastAsia="標楷體" w:hAnsi="標楷體" w:hint="eastAsia"/>
        </w:rPr>
        <w:t>報名表請加蓋所屬學校同意比賽證明印章）</w:t>
      </w:r>
      <w:r w:rsidRPr="00867675">
        <w:rPr>
          <w:rFonts w:ascii="標楷體" w:eastAsia="標楷體" w:hAnsi="標楷體" w:hint="eastAsia"/>
        </w:rPr>
        <w:t>。</w:t>
      </w:r>
    </w:p>
    <w:p w:rsidR="006E15A5" w:rsidRPr="00867675" w:rsidRDefault="006E15A5" w:rsidP="006A474E">
      <w:pPr>
        <w:pStyle w:val="ac"/>
        <w:numPr>
          <w:ilvl w:val="0"/>
          <w:numId w:val="17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以</w:t>
      </w:r>
      <w:r w:rsidR="00F7258B" w:rsidRPr="00867675">
        <w:rPr>
          <w:rFonts w:ascii="標楷體" w:eastAsia="標楷體" w:hAnsi="標楷體" w:hint="eastAsia"/>
        </w:rPr>
        <w:t>二對二</w:t>
      </w:r>
      <w:r w:rsidRPr="00867675">
        <w:rPr>
          <w:rFonts w:ascii="標楷體" w:eastAsia="標楷體" w:hAnsi="標楷體" w:hint="eastAsia"/>
        </w:rPr>
        <w:t>方式比賽（每人</w:t>
      </w:r>
      <w:r w:rsidR="00F7258B" w:rsidRPr="00867675">
        <w:rPr>
          <w:rFonts w:ascii="標楷體" w:eastAsia="標楷體" w:hAnsi="標楷體" w:hint="eastAsia"/>
        </w:rPr>
        <w:t>3</w:t>
      </w:r>
      <w:r w:rsidRPr="00867675">
        <w:rPr>
          <w:rFonts w:ascii="標楷體" w:eastAsia="標楷體" w:hAnsi="標楷體" w:hint="eastAsia"/>
        </w:rPr>
        <w:t>顆球），</w:t>
      </w:r>
      <w:r w:rsidRPr="00867675">
        <w:rPr>
          <w:rFonts w:ascii="標楷體" w:eastAsia="標楷體" w:hAnsi="標楷體"/>
        </w:rPr>
        <w:t>每隊</w:t>
      </w:r>
      <w:r w:rsidRPr="00867675">
        <w:rPr>
          <w:rFonts w:ascii="標楷體" w:eastAsia="標楷體" w:hAnsi="標楷體" w:hint="eastAsia"/>
        </w:rPr>
        <w:t>得</w:t>
      </w:r>
      <w:r w:rsidRPr="00867675">
        <w:rPr>
          <w:rFonts w:ascii="標楷體" w:eastAsia="標楷體" w:hAnsi="標楷體"/>
        </w:rPr>
        <w:t>報教練1人</w:t>
      </w:r>
      <w:r w:rsidRPr="00867675">
        <w:rPr>
          <w:rFonts w:ascii="標楷體" w:eastAsia="標楷體" w:hAnsi="標楷體" w:hint="eastAsia"/>
        </w:rPr>
        <w:t>、</w:t>
      </w:r>
      <w:r w:rsidRPr="00867675">
        <w:rPr>
          <w:rFonts w:ascii="標楷體" w:eastAsia="標楷體" w:hAnsi="標楷體"/>
        </w:rPr>
        <w:t>選手</w:t>
      </w:r>
      <w:r w:rsidR="00F7258B" w:rsidRPr="00867675">
        <w:rPr>
          <w:rFonts w:ascii="標楷體" w:eastAsia="標楷體" w:hAnsi="標楷體" w:hint="eastAsia"/>
        </w:rPr>
        <w:t>2</w:t>
      </w:r>
      <w:r w:rsidRPr="00867675">
        <w:rPr>
          <w:rFonts w:ascii="標楷體" w:eastAsia="標楷體" w:hAnsi="標楷體"/>
        </w:rPr>
        <w:t>人參賽</w:t>
      </w:r>
      <w:r w:rsidRPr="00867675">
        <w:rPr>
          <w:rFonts w:ascii="標楷體" w:eastAsia="標楷體" w:hAnsi="標楷體" w:hint="eastAsia"/>
        </w:rPr>
        <w:t>(無教練者亦可</w:t>
      </w:r>
      <w:r w:rsidRPr="00867675">
        <w:rPr>
          <w:rFonts w:ascii="標楷體" w:eastAsia="標楷體" w:hAnsi="標楷體"/>
        </w:rPr>
        <w:t>參賽</w:t>
      </w:r>
      <w:r w:rsidRPr="00867675">
        <w:rPr>
          <w:rFonts w:ascii="標楷體" w:eastAsia="標楷體" w:hAnsi="標楷體" w:hint="eastAsia"/>
        </w:rPr>
        <w:t>)</w:t>
      </w:r>
      <w:r w:rsidRPr="00867675">
        <w:rPr>
          <w:rFonts w:ascii="標楷體" w:eastAsia="標楷體" w:hAnsi="標楷體"/>
        </w:rPr>
        <w:t>；教練必須為</w:t>
      </w:r>
      <w:r w:rsidRPr="00867675">
        <w:rPr>
          <w:rFonts w:ascii="標楷體" w:eastAsia="標楷體" w:hAnsi="標楷體" w:hint="eastAsia"/>
        </w:rPr>
        <w:t>該校教師</w:t>
      </w:r>
      <w:r w:rsidR="00F4306C" w:rsidRPr="00867675">
        <w:rPr>
          <w:rFonts w:ascii="標楷體" w:eastAsia="標楷體" w:hAnsi="標楷體" w:hint="eastAsia"/>
        </w:rPr>
        <w:t>或社團教練</w:t>
      </w:r>
      <w:r w:rsidRPr="00867675">
        <w:rPr>
          <w:rFonts w:ascii="標楷體" w:eastAsia="標楷體" w:hAnsi="標楷體" w:hint="eastAsia"/>
        </w:rPr>
        <w:t>。</w:t>
      </w:r>
    </w:p>
    <w:p w:rsidR="00261F41" w:rsidRPr="0073281D" w:rsidRDefault="006E15A5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（二）</w:t>
      </w:r>
      <w:r w:rsidR="00DA0C7C" w:rsidRPr="0073281D">
        <w:rPr>
          <w:rFonts w:ascii="標楷體" w:eastAsia="標楷體" w:hAnsi="標楷體" w:hint="eastAsia"/>
        </w:rPr>
        <w:t>青少年</w:t>
      </w:r>
      <w:r w:rsidR="00261F41" w:rsidRPr="0073281D">
        <w:rPr>
          <w:rFonts w:ascii="標楷體" w:eastAsia="標楷體" w:hAnsi="標楷體" w:hint="eastAsia"/>
        </w:rPr>
        <w:t>組：</w:t>
      </w:r>
    </w:p>
    <w:p w:rsidR="00261F41" w:rsidRDefault="00DD196B" w:rsidP="006A474E">
      <w:pPr>
        <w:pStyle w:val="ac"/>
        <w:numPr>
          <w:ilvl w:val="0"/>
          <w:numId w:val="18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本組分</w:t>
      </w:r>
      <w:proofErr w:type="gramEnd"/>
      <w:r w:rsidRPr="00867675">
        <w:rPr>
          <w:rFonts w:ascii="標楷體" w:eastAsia="標楷體" w:hAnsi="標楷體" w:hint="eastAsia"/>
        </w:rPr>
        <w:t>男子組和女子組比賽</w:t>
      </w:r>
      <w:r w:rsidR="00925F57" w:rsidRPr="00350FB3">
        <w:rPr>
          <w:rFonts w:ascii="標楷體" w:eastAsia="標楷體" w:hAnsi="標楷體" w:hint="eastAsia"/>
          <w:color w:val="FF0000"/>
        </w:rPr>
        <w:t>。</w:t>
      </w:r>
    </w:p>
    <w:p w:rsidR="00FA3960" w:rsidRDefault="00FA3960" w:rsidP="006A474E">
      <w:pPr>
        <w:pStyle w:val="ac"/>
        <w:numPr>
          <w:ilvl w:val="0"/>
          <w:numId w:val="18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本組限</w:t>
      </w:r>
      <w:proofErr w:type="gramEnd"/>
      <w:r w:rsidRPr="00867675">
        <w:rPr>
          <w:rFonts w:ascii="標楷體" w:eastAsia="標楷體" w:hAnsi="標楷體" w:hint="eastAsia"/>
        </w:rPr>
        <w:t>就讀新北市及臺北市公私立高中或國中之學生，以校為單位報名參加</w:t>
      </w:r>
      <w:r w:rsidR="00867675" w:rsidRPr="00867675">
        <w:rPr>
          <w:rFonts w:ascii="標楷體" w:eastAsia="標楷體" w:hAnsi="標楷體" w:hint="eastAsia"/>
        </w:rPr>
        <w:t>，每校報名隊數不限。</w:t>
      </w:r>
    </w:p>
    <w:p w:rsidR="00DA0C7C" w:rsidRDefault="00DA0C7C" w:rsidP="006A474E">
      <w:pPr>
        <w:pStyle w:val="ac"/>
        <w:numPr>
          <w:ilvl w:val="0"/>
          <w:numId w:val="18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凡同一學校在學學生均可組隊參賽（報名表請加蓋學校同意比賽證明印章）。</w:t>
      </w:r>
    </w:p>
    <w:p w:rsidR="0057220E" w:rsidRPr="00867675" w:rsidRDefault="00DA0C7C" w:rsidP="006A474E">
      <w:pPr>
        <w:pStyle w:val="ac"/>
        <w:numPr>
          <w:ilvl w:val="0"/>
          <w:numId w:val="18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以</w:t>
      </w:r>
      <w:r w:rsidR="006415B1" w:rsidRPr="00867675">
        <w:rPr>
          <w:rFonts w:ascii="標楷體" w:eastAsia="標楷體" w:hAnsi="標楷體" w:hint="eastAsia"/>
        </w:rPr>
        <w:t>二對二</w:t>
      </w:r>
      <w:r w:rsidRPr="00867675">
        <w:rPr>
          <w:rFonts w:ascii="標楷體" w:eastAsia="標楷體" w:hAnsi="標楷體" w:hint="eastAsia"/>
        </w:rPr>
        <w:t>方式比賽（每人</w:t>
      </w:r>
      <w:r w:rsidR="006415B1" w:rsidRPr="00867675">
        <w:rPr>
          <w:rFonts w:ascii="標楷體" w:eastAsia="標楷體" w:hAnsi="標楷體" w:hint="eastAsia"/>
        </w:rPr>
        <w:t>3</w:t>
      </w:r>
      <w:r w:rsidRPr="00867675">
        <w:rPr>
          <w:rFonts w:ascii="標楷體" w:eastAsia="標楷體" w:hAnsi="標楷體" w:hint="eastAsia"/>
        </w:rPr>
        <w:t>顆球），</w:t>
      </w:r>
      <w:r w:rsidRPr="00867675">
        <w:rPr>
          <w:rFonts w:ascii="標楷體" w:eastAsia="標楷體" w:hAnsi="標楷體"/>
        </w:rPr>
        <w:t>每隊</w:t>
      </w:r>
      <w:r w:rsidRPr="00867675">
        <w:rPr>
          <w:rFonts w:ascii="標楷體" w:eastAsia="標楷體" w:hAnsi="標楷體" w:hint="eastAsia"/>
        </w:rPr>
        <w:t>得</w:t>
      </w:r>
      <w:r w:rsidRPr="00867675">
        <w:rPr>
          <w:rFonts w:ascii="標楷體" w:eastAsia="標楷體" w:hAnsi="標楷體"/>
        </w:rPr>
        <w:t>報教練1人</w:t>
      </w:r>
      <w:r w:rsidRPr="00867675">
        <w:rPr>
          <w:rFonts w:ascii="標楷體" w:eastAsia="標楷體" w:hAnsi="標楷體" w:hint="eastAsia"/>
        </w:rPr>
        <w:t>、</w:t>
      </w:r>
      <w:r w:rsidRPr="00867675">
        <w:rPr>
          <w:rFonts w:ascii="標楷體" w:eastAsia="標楷體" w:hAnsi="標楷體"/>
        </w:rPr>
        <w:t>選手</w:t>
      </w:r>
      <w:r w:rsidR="006415B1" w:rsidRPr="00867675">
        <w:rPr>
          <w:rFonts w:ascii="標楷體" w:eastAsia="標楷體" w:hAnsi="標楷體" w:hint="eastAsia"/>
        </w:rPr>
        <w:t>2</w:t>
      </w:r>
      <w:r w:rsidRPr="00867675">
        <w:rPr>
          <w:rFonts w:ascii="標楷體" w:eastAsia="標楷體" w:hAnsi="標楷體"/>
        </w:rPr>
        <w:t>人參賽</w:t>
      </w:r>
      <w:r w:rsidRPr="00867675">
        <w:rPr>
          <w:rFonts w:ascii="標楷體" w:eastAsia="標楷體" w:hAnsi="標楷體" w:hint="eastAsia"/>
        </w:rPr>
        <w:t>(無教練者亦可</w:t>
      </w:r>
      <w:r w:rsidRPr="00867675">
        <w:rPr>
          <w:rFonts w:ascii="標楷體" w:eastAsia="標楷體" w:hAnsi="標楷體"/>
        </w:rPr>
        <w:t>參賽</w:t>
      </w:r>
      <w:r w:rsidRPr="00867675">
        <w:rPr>
          <w:rFonts w:ascii="標楷體" w:eastAsia="標楷體" w:hAnsi="標楷體" w:hint="eastAsia"/>
        </w:rPr>
        <w:t>)</w:t>
      </w:r>
      <w:r w:rsidRPr="00867675">
        <w:rPr>
          <w:rFonts w:ascii="標楷體" w:eastAsia="標楷體" w:hAnsi="標楷體"/>
        </w:rPr>
        <w:t>；教練必須為</w:t>
      </w:r>
      <w:r w:rsidRPr="00867675">
        <w:rPr>
          <w:rFonts w:ascii="標楷體" w:eastAsia="標楷體" w:hAnsi="標楷體" w:hint="eastAsia"/>
        </w:rPr>
        <w:t>該校教師或社團教練。</w:t>
      </w:r>
    </w:p>
    <w:p w:rsidR="006E15A5" w:rsidRPr="0073281D" w:rsidRDefault="00DA0C7C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</w:t>
      </w:r>
      <w:r w:rsidR="00CC3834" w:rsidRPr="0073281D">
        <w:rPr>
          <w:rFonts w:ascii="標楷體" w:eastAsia="標楷體" w:hAnsi="標楷體" w:hint="eastAsia"/>
        </w:rPr>
        <w:t>三</w:t>
      </w:r>
      <w:r w:rsidR="007D12AF" w:rsidRPr="0073281D">
        <w:rPr>
          <w:rFonts w:ascii="標楷體" w:eastAsia="標楷體" w:hAnsi="標楷體" w:hint="eastAsia"/>
        </w:rPr>
        <w:t>）</w:t>
      </w:r>
      <w:r w:rsidR="00C1007C" w:rsidRPr="0073281D">
        <w:rPr>
          <w:rFonts w:ascii="標楷體" w:eastAsia="標楷體" w:hAnsi="標楷體" w:hint="eastAsia"/>
        </w:rPr>
        <w:t>社會</w:t>
      </w:r>
      <w:r w:rsidR="007D12AF" w:rsidRPr="0073281D">
        <w:rPr>
          <w:rFonts w:ascii="標楷體" w:eastAsia="標楷體" w:hAnsi="標楷體" w:hint="eastAsia"/>
        </w:rPr>
        <w:t>組：</w:t>
      </w:r>
    </w:p>
    <w:p w:rsidR="007D12AF" w:rsidRDefault="007D12AF" w:rsidP="006A474E">
      <w:pPr>
        <w:pStyle w:val="ac"/>
        <w:numPr>
          <w:ilvl w:val="0"/>
          <w:numId w:val="19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</w:t>
      </w:r>
      <w:r w:rsidR="00DA0C7C" w:rsidRPr="00867675">
        <w:rPr>
          <w:rFonts w:ascii="標楷體" w:eastAsia="標楷體" w:hAnsi="標楷體" w:hint="eastAsia"/>
        </w:rPr>
        <w:t>分</w:t>
      </w:r>
      <w:proofErr w:type="gramEnd"/>
      <w:r w:rsidR="00DA0C7C" w:rsidRPr="00867675">
        <w:rPr>
          <w:rFonts w:ascii="標楷體" w:eastAsia="標楷體" w:hAnsi="標楷體" w:hint="eastAsia"/>
        </w:rPr>
        <w:t>男子組和女子組比賽</w:t>
      </w:r>
      <w:r w:rsidRPr="00867675">
        <w:rPr>
          <w:rFonts w:ascii="標楷體" w:eastAsia="標楷體" w:hAnsi="標楷體" w:hint="eastAsia"/>
        </w:rPr>
        <w:t>。</w:t>
      </w:r>
    </w:p>
    <w:p w:rsidR="008A354F" w:rsidRDefault="008A354F" w:rsidP="006A474E">
      <w:pPr>
        <w:pStyle w:val="ac"/>
        <w:numPr>
          <w:ilvl w:val="0"/>
          <w:numId w:val="19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proofErr w:type="gramStart"/>
      <w:r w:rsidRPr="00867675">
        <w:rPr>
          <w:rFonts w:ascii="標楷體" w:eastAsia="標楷體" w:hAnsi="標楷體" w:hint="eastAsia"/>
        </w:rPr>
        <w:t>本組</w:t>
      </w:r>
      <w:r w:rsidR="00DA0C7C" w:rsidRPr="00867675">
        <w:rPr>
          <w:rFonts w:ascii="標楷體" w:eastAsia="標楷體" w:hAnsi="標楷體" w:hint="eastAsia"/>
        </w:rPr>
        <w:t>不</w:t>
      </w:r>
      <w:proofErr w:type="gramEnd"/>
      <w:r w:rsidR="00DA0C7C" w:rsidRPr="00867675">
        <w:rPr>
          <w:rFonts w:ascii="標楷體" w:eastAsia="標楷體" w:hAnsi="標楷體" w:hint="eastAsia"/>
        </w:rPr>
        <w:t>限資格，自由組隊參賽</w:t>
      </w:r>
      <w:r w:rsidRPr="00867675">
        <w:rPr>
          <w:rFonts w:ascii="標楷體" w:eastAsia="標楷體" w:hAnsi="標楷體" w:hint="eastAsia"/>
        </w:rPr>
        <w:t>。</w:t>
      </w:r>
    </w:p>
    <w:p w:rsidR="0057220E" w:rsidRPr="00867675" w:rsidRDefault="007D12AF" w:rsidP="006A474E">
      <w:pPr>
        <w:pStyle w:val="ac"/>
        <w:numPr>
          <w:ilvl w:val="0"/>
          <w:numId w:val="19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以</w:t>
      </w:r>
      <w:r w:rsidR="006415B1" w:rsidRPr="00867675">
        <w:rPr>
          <w:rFonts w:ascii="標楷體" w:eastAsia="標楷體" w:hAnsi="標楷體" w:hint="eastAsia"/>
        </w:rPr>
        <w:t>二對二</w:t>
      </w:r>
      <w:r w:rsidRPr="00867675">
        <w:rPr>
          <w:rFonts w:ascii="標楷體" w:eastAsia="標楷體" w:hAnsi="標楷體" w:hint="eastAsia"/>
        </w:rPr>
        <w:t>方式比賽（每人</w:t>
      </w:r>
      <w:r w:rsidR="006415B1" w:rsidRPr="00867675">
        <w:rPr>
          <w:rFonts w:ascii="標楷體" w:eastAsia="標楷體" w:hAnsi="標楷體" w:hint="eastAsia"/>
        </w:rPr>
        <w:t>3</w:t>
      </w:r>
      <w:r w:rsidRPr="00867675">
        <w:rPr>
          <w:rFonts w:ascii="標楷體" w:eastAsia="標楷體" w:hAnsi="標楷體" w:hint="eastAsia"/>
        </w:rPr>
        <w:t>顆球），</w:t>
      </w:r>
      <w:r w:rsidRPr="00867675">
        <w:rPr>
          <w:rFonts w:ascii="標楷體" w:eastAsia="標楷體" w:hAnsi="標楷體"/>
        </w:rPr>
        <w:t>每隊</w:t>
      </w:r>
      <w:r w:rsidRPr="00867675">
        <w:rPr>
          <w:rFonts w:ascii="標楷體" w:eastAsia="標楷體" w:hAnsi="標楷體" w:hint="eastAsia"/>
        </w:rPr>
        <w:t>得</w:t>
      </w:r>
      <w:r w:rsidRPr="00867675">
        <w:rPr>
          <w:rFonts w:ascii="標楷體" w:eastAsia="標楷體" w:hAnsi="標楷體"/>
        </w:rPr>
        <w:t>報教練1人</w:t>
      </w:r>
      <w:r w:rsidRPr="00867675">
        <w:rPr>
          <w:rFonts w:ascii="標楷體" w:eastAsia="標楷體" w:hAnsi="標楷體" w:hint="eastAsia"/>
        </w:rPr>
        <w:t>、</w:t>
      </w:r>
      <w:r w:rsidRPr="00867675">
        <w:rPr>
          <w:rFonts w:ascii="標楷體" w:eastAsia="標楷體" w:hAnsi="標楷體"/>
        </w:rPr>
        <w:t>選手</w:t>
      </w:r>
      <w:r w:rsidR="006415B1" w:rsidRPr="00867675">
        <w:rPr>
          <w:rFonts w:ascii="標楷體" w:eastAsia="標楷體" w:hAnsi="標楷體" w:hint="eastAsia"/>
        </w:rPr>
        <w:t>2</w:t>
      </w:r>
      <w:r w:rsidRPr="00867675">
        <w:rPr>
          <w:rFonts w:ascii="標楷體" w:eastAsia="標楷體" w:hAnsi="標楷體"/>
        </w:rPr>
        <w:t>人參賽</w:t>
      </w:r>
      <w:r w:rsidRPr="00867675">
        <w:rPr>
          <w:rFonts w:ascii="標楷體" w:eastAsia="標楷體" w:hAnsi="標楷體" w:hint="eastAsia"/>
        </w:rPr>
        <w:t>(無教練者</w:t>
      </w:r>
      <w:r w:rsidR="006415B1" w:rsidRPr="00867675">
        <w:rPr>
          <w:rFonts w:ascii="標楷體" w:eastAsia="標楷體" w:hAnsi="標楷體" w:hint="eastAsia"/>
        </w:rPr>
        <w:lastRenderedPageBreak/>
        <w:t>及選手2人者</w:t>
      </w:r>
      <w:r w:rsidRPr="00867675">
        <w:rPr>
          <w:rFonts w:ascii="標楷體" w:eastAsia="標楷體" w:hAnsi="標楷體" w:hint="eastAsia"/>
        </w:rPr>
        <w:t>亦可</w:t>
      </w:r>
      <w:r w:rsidRPr="00867675">
        <w:rPr>
          <w:rFonts w:ascii="標楷體" w:eastAsia="標楷體" w:hAnsi="標楷體"/>
        </w:rPr>
        <w:t>參賽</w:t>
      </w:r>
      <w:r w:rsidRPr="00867675">
        <w:rPr>
          <w:rFonts w:ascii="標楷體" w:eastAsia="標楷體" w:hAnsi="標楷體" w:hint="eastAsia"/>
        </w:rPr>
        <w:t>)。</w:t>
      </w:r>
    </w:p>
    <w:p w:rsidR="006E15A5" w:rsidRPr="0073281D" w:rsidRDefault="00DA0C7C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</w:t>
      </w:r>
      <w:r w:rsidR="00CC3834" w:rsidRPr="0073281D">
        <w:rPr>
          <w:rFonts w:ascii="標楷體" w:eastAsia="標楷體" w:hAnsi="標楷體" w:hint="eastAsia"/>
        </w:rPr>
        <w:t>四</w:t>
      </w:r>
      <w:r w:rsidR="00F967AD" w:rsidRPr="0073281D">
        <w:rPr>
          <w:rFonts w:ascii="標楷體" w:eastAsia="標楷體" w:hAnsi="標楷體" w:hint="eastAsia"/>
        </w:rPr>
        <w:t>）</w:t>
      </w:r>
      <w:r w:rsidR="006E15A5" w:rsidRPr="0073281D">
        <w:rPr>
          <w:rFonts w:ascii="標楷體" w:eastAsia="標楷體" w:hAnsi="標楷體" w:hint="eastAsia"/>
        </w:rPr>
        <w:t>長青組</w:t>
      </w:r>
      <w:r w:rsidR="008B5651" w:rsidRPr="0073281D">
        <w:rPr>
          <w:rFonts w:ascii="標楷體" w:eastAsia="標楷體" w:hAnsi="標楷體" w:hint="eastAsia"/>
        </w:rPr>
        <w:t>（60歲以上）</w:t>
      </w:r>
    </w:p>
    <w:p w:rsidR="006E15A5" w:rsidRDefault="006E15A5" w:rsidP="006A474E">
      <w:pPr>
        <w:pStyle w:val="ac"/>
        <w:numPr>
          <w:ilvl w:val="0"/>
          <w:numId w:val="20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男女不分組，年滿60歲者，均可報名參加。</w:t>
      </w:r>
    </w:p>
    <w:p w:rsidR="0057220E" w:rsidRPr="00867675" w:rsidRDefault="00EE1494" w:rsidP="006A474E">
      <w:pPr>
        <w:pStyle w:val="ac"/>
        <w:numPr>
          <w:ilvl w:val="0"/>
          <w:numId w:val="20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以</w:t>
      </w:r>
      <w:r w:rsidR="006415B1" w:rsidRPr="00867675">
        <w:rPr>
          <w:rFonts w:ascii="標楷體" w:eastAsia="標楷體" w:hAnsi="標楷體" w:hint="eastAsia"/>
        </w:rPr>
        <w:t>二對二</w:t>
      </w:r>
      <w:r w:rsidR="006E15A5" w:rsidRPr="00867675">
        <w:rPr>
          <w:rFonts w:ascii="標楷體" w:eastAsia="標楷體" w:hAnsi="標楷體" w:hint="eastAsia"/>
        </w:rPr>
        <w:t>方式比賽（每人</w:t>
      </w:r>
      <w:r w:rsidR="006415B1" w:rsidRPr="00867675">
        <w:rPr>
          <w:rFonts w:ascii="標楷體" w:eastAsia="標楷體" w:hAnsi="標楷體" w:hint="eastAsia"/>
        </w:rPr>
        <w:t>3</w:t>
      </w:r>
      <w:r w:rsidR="006E15A5" w:rsidRPr="00867675">
        <w:rPr>
          <w:rFonts w:ascii="標楷體" w:eastAsia="標楷體" w:hAnsi="標楷體" w:hint="eastAsia"/>
        </w:rPr>
        <w:t>顆球），</w:t>
      </w:r>
      <w:r w:rsidR="006E15A5" w:rsidRPr="00867675">
        <w:rPr>
          <w:rFonts w:ascii="標楷體" w:eastAsia="標楷體" w:hAnsi="標楷體"/>
        </w:rPr>
        <w:t>每隊</w:t>
      </w:r>
      <w:r w:rsidR="006E15A5" w:rsidRPr="00867675">
        <w:rPr>
          <w:rFonts w:ascii="標楷體" w:eastAsia="標楷體" w:hAnsi="標楷體" w:hint="eastAsia"/>
        </w:rPr>
        <w:t>得</w:t>
      </w:r>
      <w:r w:rsidR="006E15A5" w:rsidRPr="00867675">
        <w:rPr>
          <w:rFonts w:ascii="標楷體" w:eastAsia="標楷體" w:hAnsi="標楷體"/>
        </w:rPr>
        <w:t>報教練1人</w:t>
      </w:r>
      <w:r w:rsidR="006E15A5" w:rsidRPr="00867675">
        <w:rPr>
          <w:rFonts w:ascii="標楷體" w:eastAsia="標楷體" w:hAnsi="標楷體" w:hint="eastAsia"/>
        </w:rPr>
        <w:t>、</w:t>
      </w:r>
      <w:r w:rsidR="006E15A5" w:rsidRPr="00867675">
        <w:rPr>
          <w:rFonts w:ascii="標楷體" w:eastAsia="標楷體" w:hAnsi="標楷體"/>
        </w:rPr>
        <w:t>選手</w:t>
      </w:r>
      <w:r w:rsidR="006415B1" w:rsidRPr="00867675">
        <w:rPr>
          <w:rFonts w:ascii="標楷體" w:eastAsia="標楷體" w:hAnsi="標楷體" w:hint="eastAsia"/>
        </w:rPr>
        <w:t>2</w:t>
      </w:r>
      <w:r w:rsidR="006E15A5" w:rsidRPr="00867675">
        <w:rPr>
          <w:rFonts w:ascii="標楷體" w:eastAsia="標楷體" w:hAnsi="標楷體"/>
        </w:rPr>
        <w:t>人參賽</w:t>
      </w:r>
      <w:r w:rsidR="006E15A5" w:rsidRPr="00867675">
        <w:rPr>
          <w:rFonts w:ascii="標楷體" w:eastAsia="標楷體" w:hAnsi="標楷體" w:hint="eastAsia"/>
        </w:rPr>
        <w:t>(</w:t>
      </w:r>
      <w:r w:rsidRPr="00867675">
        <w:rPr>
          <w:rFonts w:ascii="標楷體" w:eastAsia="標楷體" w:hAnsi="標楷體" w:hint="eastAsia"/>
        </w:rPr>
        <w:t>無教練者及選手</w:t>
      </w:r>
      <w:r w:rsidR="006415B1" w:rsidRPr="00867675">
        <w:rPr>
          <w:rFonts w:ascii="標楷體" w:eastAsia="標楷體" w:hAnsi="標楷體" w:hint="eastAsia"/>
        </w:rPr>
        <w:t>2</w:t>
      </w:r>
      <w:r w:rsidRPr="00867675">
        <w:rPr>
          <w:rFonts w:ascii="標楷體" w:eastAsia="標楷體" w:hAnsi="標楷體" w:hint="eastAsia"/>
        </w:rPr>
        <w:t>人者，亦可</w:t>
      </w:r>
      <w:r w:rsidRPr="00867675">
        <w:rPr>
          <w:rFonts w:ascii="標楷體" w:eastAsia="標楷體" w:hAnsi="標楷體"/>
        </w:rPr>
        <w:t>參賽</w:t>
      </w:r>
      <w:r w:rsidRPr="00867675">
        <w:rPr>
          <w:rFonts w:ascii="標楷體" w:eastAsia="標楷體" w:hAnsi="標楷體" w:hint="eastAsia"/>
        </w:rPr>
        <w:t>)。</w:t>
      </w:r>
    </w:p>
    <w:p w:rsidR="00B94176" w:rsidRPr="0073281D" w:rsidRDefault="00B94176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(五)</w:t>
      </w:r>
      <w:r w:rsidR="001B1AD7" w:rsidRPr="0073281D">
        <w:rPr>
          <w:rFonts w:ascii="標楷體" w:eastAsia="標楷體" w:hAnsi="標楷體" w:hint="eastAsia"/>
        </w:rPr>
        <w:t xml:space="preserve"> </w:t>
      </w:r>
      <w:r w:rsidRPr="0073281D">
        <w:rPr>
          <w:rFonts w:ascii="標楷體" w:eastAsia="標楷體" w:hAnsi="標楷體" w:hint="eastAsia"/>
        </w:rPr>
        <w:t>個人射擊</w:t>
      </w:r>
      <w:r w:rsidR="00103A21" w:rsidRPr="0073281D">
        <w:rPr>
          <w:rFonts w:ascii="標楷體" w:eastAsia="標楷體" w:hAnsi="標楷體" w:hint="eastAsia"/>
        </w:rPr>
        <w:t>擲</w:t>
      </w:r>
      <w:proofErr w:type="gramStart"/>
      <w:r w:rsidR="00103A21" w:rsidRPr="0073281D">
        <w:rPr>
          <w:rFonts w:ascii="標楷體" w:eastAsia="標楷體" w:hAnsi="標楷體" w:hint="eastAsia"/>
        </w:rPr>
        <w:t>準</w:t>
      </w:r>
      <w:proofErr w:type="gramEnd"/>
      <w:r w:rsidR="00103A21" w:rsidRPr="0073281D">
        <w:rPr>
          <w:rFonts w:ascii="標楷體" w:eastAsia="標楷體" w:hAnsi="標楷體" w:hint="eastAsia"/>
        </w:rPr>
        <w:t>賽</w:t>
      </w:r>
      <w:r w:rsidR="001B1AD7" w:rsidRPr="0073281D">
        <w:rPr>
          <w:rFonts w:ascii="標楷體" w:eastAsia="標楷體" w:hAnsi="標楷體" w:hint="eastAsia"/>
        </w:rPr>
        <w:t xml:space="preserve"> (比賽時間為星期六或日)</w:t>
      </w:r>
    </w:p>
    <w:p w:rsidR="00103A21" w:rsidRDefault="00103A21" w:rsidP="006A474E">
      <w:pPr>
        <w:pStyle w:val="ac"/>
        <w:numPr>
          <w:ilvl w:val="0"/>
          <w:numId w:val="21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分男子組和女子組比賽。</w:t>
      </w:r>
    </w:p>
    <w:p w:rsidR="00867675" w:rsidRDefault="0031263E" w:rsidP="006A474E">
      <w:pPr>
        <w:pStyle w:val="ac"/>
        <w:numPr>
          <w:ilvl w:val="0"/>
          <w:numId w:val="21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ascii="標楷體" w:eastAsia="標楷體" w:hAnsi="標楷體" w:hint="eastAsia"/>
        </w:rPr>
        <w:t>參加資格：需報名參加團體賽隊伍之選手。</w:t>
      </w:r>
    </w:p>
    <w:p w:rsidR="00103A21" w:rsidRPr="00867675" w:rsidRDefault="003F74B9" w:rsidP="006A474E">
      <w:pPr>
        <w:pStyle w:val="ac"/>
        <w:numPr>
          <w:ilvl w:val="0"/>
          <w:numId w:val="21"/>
        </w:numPr>
        <w:spacing w:before="180" w:after="180" w:line="300" w:lineRule="exact"/>
        <w:ind w:leftChars="0" w:left="851" w:hanging="367"/>
        <w:jc w:val="both"/>
        <w:rPr>
          <w:rFonts w:ascii="標楷體" w:eastAsia="標楷體" w:hAnsi="標楷體"/>
        </w:rPr>
      </w:pPr>
      <w:r w:rsidRPr="00867675">
        <w:rPr>
          <w:rFonts w:eastAsia="標楷體"/>
        </w:rPr>
        <w:t>射擊擲</w:t>
      </w:r>
      <w:proofErr w:type="gramStart"/>
      <w:r w:rsidRPr="00867675">
        <w:rPr>
          <w:rFonts w:eastAsia="標楷體"/>
        </w:rPr>
        <w:t>準賽</w:t>
      </w:r>
      <w:r w:rsidRPr="00867675">
        <w:rPr>
          <w:rFonts w:eastAsia="標楷體" w:hint="eastAsia"/>
        </w:rPr>
        <w:t>依</w:t>
      </w:r>
      <w:proofErr w:type="gramEnd"/>
      <w:r w:rsidRPr="00867675">
        <w:rPr>
          <w:rFonts w:eastAsia="標楷體"/>
        </w:rPr>
        <w:t>國際正式比賽規則比賽</w:t>
      </w:r>
      <w:r w:rsidRPr="00867675">
        <w:rPr>
          <w:rFonts w:eastAsia="標楷體"/>
        </w:rPr>
        <w:t>1</w:t>
      </w:r>
      <w:r w:rsidRPr="00867675">
        <w:rPr>
          <w:rFonts w:eastAsia="標楷體"/>
        </w:rPr>
        <w:t>輪，視報名人數多寡訂定</w:t>
      </w:r>
      <w:proofErr w:type="gramStart"/>
      <w:r w:rsidRPr="00867675">
        <w:rPr>
          <w:rFonts w:eastAsia="標楷體"/>
        </w:rPr>
        <w:t>複</w:t>
      </w:r>
      <w:proofErr w:type="gramEnd"/>
      <w:r w:rsidRPr="00867675">
        <w:rPr>
          <w:rFonts w:eastAsia="標楷體"/>
        </w:rPr>
        <w:t>決賽制</w:t>
      </w:r>
      <w:r w:rsidRPr="00867675">
        <w:rPr>
          <w:rFonts w:eastAsia="標楷體" w:hint="eastAsia"/>
        </w:rPr>
        <w:t>。</w:t>
      </w:r>
    </w:p>
    <w:p w:rsidR="006E15A5" w:rsidRPr="0073281D" w:rsidRDefault="006E15A5" w:rsidP="006A474E">
      <w:pPr>
        <w:numPr>
          <w:ilvl w:val="0"/>
          <w:numId w:val="6"/>
        </w:num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比賽</w:t>
      </w:r>
      <w:r w:rsidR="00F967AD" w:rsidRPr="0073281D">
        <w:rPr>
          <w:rFonts w:ascii="標楷體" w:eastAsia="標楷體" w:hAnsi="標楷體" w:hint="eastAsia"/>
        </w:rPr>
        <w:t>辦法</w:t>
      </w:r>
      <w:r w:rsidRPr="0073281D">
        <w:rPr>
          <w:rFonts w:ascii="標楷體" w:eastAsia="標楷體" w:hAnsi="標楷體"/>
        </w:rPr>
        <w:t>：</w:t>
      </w:r>
    </w:p>
    <w:p w:rsidR="00660575" w:rsidRPr="0073281D" w:rsidRDefault="00EE1494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比賽</w:t>
      </w:r>
      <w:proofErr w:type="gramStart"/>
      <w:r w:rsidRPr="0073281D">
        <w:rPr>
          <w:rFonts w:ascii="標楷體" w:eastAsia="標楷體" w:hAnsi="標楷體" w:hint="eastAsia"/>
        </w:rPr>
        <w:t>賽制依</w:t>
      </w:r>
      <w:proofErr w:type="gramEnd"/>
      <w:r w:rsidRPr="0073281D">
        <w:rPr>
          <w:rFonts w:ascii="標楷體" w:eastAsia="標楷體" w:hAnsi="標楷體" w:hint="eastAsia"/>
        </w:rPr>
        <w:t>報名隊數訂定之</w:t>
      </w:r>
      <w:r w:rsidR="00CC3834" w:rsidRPr="0073281D">
        <w:rPr>
          <w:rFonts w:ascii="標楷體" w:eastAsia="標楷體" w:hAnsi="標楷體" w:hint="eastAsia"/>
        </w:rPr>
        <w:t>，如該組隊數不足六隊，則</w:t>
      </w:r>
      <w:r w:rsidR="00F61C75" w:rsidRPr="0073281D">
        <w:rPr>
          <w:rFonts w:ascii="標楷體" w:eastAsia="標楷體" w:hAnsi="標楷體" w:hint="eastAsia"/>
        </w:rPr>
        <w:t>取消或</w:t>
      </w:r>
      <w:proofErr w:type="gramStart"/>
      <w:r w:rsidR="00CC3834" w:rsidRPr="0073281D">
        <w:rPr>
          <w:rFonts w:ascii="標楷體" w:eastAsia="標楷體" w:hAnsi="標楷體" w:hint="eastAsia"/>
        </w:rPr>
        <w:t>併</w:t>
      </w:r>
      <w:proofErr w:type="gramEnd"/>
      <w:r w:rsidR="00CC3834" w:rsidRPr="0073281D">
        <w:rPr>
          <w:rFonts w:ascii="標楷體" w:eastAsia="標楷體" w:hAnsi="標楷體" w:hint="eastAsia"/>
        </w:rPr>
        <w:t>組</w:t>
      </w:r>
      <w:r w:rsidR="003E7F2A">
        <w:rPr>
          <w:rFonts w:ascii="標楷體" w:eastAsia="標楷體" w:hAnsi="標楷體" w:hint="eastAsia"/>
        </w:rPr>
        <w:t>比賽</w:t>
      </w:r>
      <w:r w:rsidR="00F61C75" w:rsidRPr="0073281D">
        <w:rPr>
          <w:rFonts w:ascii="標楷體" w:eastAsia="標楷體" w:hAnsi="標楷體" w:hint="eastAsia"/>
        </w:rPr>
        <w:t>。</w:t>
      </w:r>
    </w:p>
    <w:p w:rsidR="00660575" w:rsidRPr="0073281D" w:rsidRDefault="00E20104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比</w:t>
      </w:r>
      <w:r w:rsidR="00EE1494" w:rsidRPr="0073281D">
        <w:rPr>
          <w:rFonts w:ascii="標楷體" w:eastAsia="標楷體" w:hAnsi="標楷體" w:hint="eastAsia"/>
        </w:rPr>
        <w:t>賽</w:t>
      </w:r>
      <w:r w:rsidR="006E15A5" w:rsidRPr="0073281D">
        <w:rPr>
          <w:rFonts w:ascii="標楷體" w:eastAsia="標楷體" w:hAnsi="標楷體"/>
        </w:rPr>
        <w:t>規則</w:t>
      </w:r>
      <w:r w:rsidRPr="0073281D">
        <w:rPr>
          <w:rFonts w:ascii="標楷體" w:eastAsia="標楷體" w:hAnsi="標楷體" w:hint="eastAsia"/>
        </w:rPr>
        <w:t>原則上採用國際滾球總會年最新法式滾球比賽規則辦理，如需更動規則本會得依狀況於賽前公佈之，比賽細則如【附件一】</w:t>
      </w:r>
      <w:r w:rsidR="006E15A5" w:rsidRPr="0073281D">
        <w:rPr>
          <w:rFonts w:ascii="標楷體" w:eastAsia="標楷體" w:hAnsi="標楷體"/>
        </w:rPr>
        <w:t>。</w:t>
      </w:r>
    </w:p>
    <w:p w:rsidR="00303F0F" w:rsidRPr="0073281D" w:rsidRDefault="008F020D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請各隊自行準備</w:t>
      </w:r>
      <w:r w:rsidR="00C71F79" w:rsidRPr="0073281D">
        <w:rPr>
          <w:rFonts w:ascii="標楷體" w:eastAsia="標楷體" w:hAnsi="標楷體" w:hint="eastAsia"/>
        </w:rPr>
        <w:t>J</w:t>
      </w:r>
      <w:r w:rsidR="00350FB3" w:rsidRPr="0073281D">
        <w:rPr>
          <w:rFonts w:ascii="標楷體" w:eastAsia="標楷體" w:hAnsi="標楷體" w:hint="eastAsia"/>
        </w:rPr>
        <w:t>ack及</w:t>
      </w:r>
      <w:r w:rsidR="00F61C75" w:rsidRPr="0073281D">
        <w:rPr>
          <w:rFonts w:ascii="標楷體" w:eastAsia="標楷體" w:hAnsi="標楷體" w:hint="eastAsia"/>
        </w:rPr>
        <w:t>球具</w:t>
      </w:r>
      <w:r w:rsidRPr="0073281D">
        <w:rPr>
          <w:rFonts w:ascii="標楷體" w:eastAsia="標楷體" w:hAnsi="標楷體" w:hint="eastAsia"/>
        </w:rPr>
        <w:t>。</w:t>
      </w:r>
    </w:p>
    <w:p w:rsidR="00FE2396" w:rsidRPr="0073281D" w:rsidRDefault="00FE2396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參賽</w:t>
      </w:r>
      <w:r w:rsidRPr="0073281D">
        <w:rPr>
          <w:rFonts w:ascii="標楷體" w:eastAsia="標楷體" w:hAnsi="標楷體"/>
        </w:rPr>
        <w:t>選手務必穿著同款式</w:t>
      </w:r>
      <w:proofErr w:type="gramStart"/>
      <w:r w:rsidRPr="0073281D">
        <w:rPr>
          <w:rFonts w:ascii="標楷體" w:eastAsia="標楷體" w:hAnsi="標楷體"/>
        </w:rPr>
        <w:t>之隊服</w:t>
      </w:r>
      <w:proofErr w:type="gramEnd"/>
      <w:r w:rsidRPr="0073281D">
        <w:rPr>
          <w:rFonts w:ascii="標楷體" w:eastAsia="標楷體" w:hAnsi="標楷體"/>
        </w:rPr>
        <w:t>，不符規定者，</w:t>
      </w:r>
      <w:r w:rsidRPr="0073281D">
        <w:rPr>
          <w:rFonts w:ascii="標楷體" w:eastAsia="標楷體" w:hAnsi="標楷體" w:hint="eastAsia"/>
        </w:rPr>
        <w:t>參賽對方應請於賽前向裁判提出，</w:t>
      </w:r>
      <w:r w:rsidRPr="0073281D">
        <w:rPr>
          <w:rFonts w:ascii="標楷體" w:eastAsia="標楷體" w:hAnsi="標楷體"/>
        </w:rPr>
        <w:t>裁判得判定</w:t>
      </w:r>
      <w:r w:rsidRPr="0073281D">
        <w:rPr>
          <w:rFonts w:ascii="標楷體" w:eastAsia="標楷體" w:hAnsi="標楷體" w:hint="eastAsia"/>
        </w:rPr>
        <w:t>提出抗議球隊</w:t>
      </w:r>
      <w:r w:rsidRPr="0073281D">
        <w:rPr>
          <w:rFonts w:ascii="標楷體" w:eastAsia="標楷體" w:hAnsi="標楷體"/>
        </w:rPr>
        <w:t>先得三分</w:t>
      </w:r>
      <w:r w:rsidRPr="0073281D">
        <w:rPr>
          <w:rFonts w:ascii="標楷體" w:eastAsia="標楷體" w:hAnsi="標楷體" w:hint="eastAsia"/>
        </w:rPr>
        <w:t>，</w:t>
      </w:r>
      <w:r w:rsidRPr="0073281D">
        <w:rPr>
          <w:rFonts w:ascii="標楷體" w:eastAsia="標楷體" w:hAnsi="標楷體"/>
        </w:rPr>
        <w:t>以0：3進行比賽</w:t>
      </w:r>
      <w:r w:rsidRPr="0073281D">
        <w:rPr>
          <w:rFonts w:ascii="標楷體" w:eastAsia="標楷體" w:hAnsi="標楷體" w:hint="eastAsia"/>
        </w:rPr>
        <w:t>，若比賽開始後，不得對服裝提出異議</w:t>
      </w:r>
      <w:r w:rsidRPr="0073281D">
        <w:rPr>
          <w:rFonts w:ascii="標楷體" w:eastAsia="標楷體" w:hAnsi="標楷體"/>
        </w:rPr>
        <w:t>。</w:t>
      </w:r>
    </w:p>
    <w:p w:rsidR="00660575" w:rsidRPr="0073281D" w:rsidRDefault="008F020D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請各組選手應攜帶身分證件，以便查驗。</w:t>
      </w:r>
    </w:p>
    <w:p w:rsidR="00FE2396" w:rsidRPr="0073281D" w:rsidRDefault="00A23F35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eastAsia="標楷體"/>
        </w:rPr>
        <w:t>若球隊放棄比賽之隊伍，將取消該階段之已賽成績。</w:t>
      </w:r>
    </w:p>
    <w:p w:rsidR="00A23F35" w:rsidRPr="0073281D" w:rsidRDefault="0057220E" w:rsidP="006A474E">
      <w:pPr>
        <w:pStyle w:val="ac"/>
        <w:numPr>
          <w:ilvl w:val="0"/>
          <w:numId w:val="13"/>
        </w:numPr>
        <w:spacing w:after="180" w:line="300" w:lineRule="exact"/>
        <w:ind w:leftChars="0" w:left="993" w:hanging="751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本賽會</w:t>
      </w:r>
      <w:proofErr w:type="gramStart"/>
      <w:r w:rsidRPr="0073281D">
        <w:rPr>
          <w:rFonts w:ascii="標楷體" w:eastAsia="標楷體" w:hAnsi="標楷體" w:hint="eastAsia"/>
        </w:rPr>
        <w:t>採</w:t>
      </w:r>
      <w:proofErr w:type="gramEnd"/>
      <w:r w:rsidRPr="0073281D">
        <w:rPr>
          <w:rFonts w:ascii="標楷體" w:eastAsia="標楷體" w:hAnsi="標楷體" w:hint="eastAsia"/>
        </w:rPr>
        <w:t>限</w:t>
      </w:r>
      <w:r w:rsidR="008F020D" w:rsidRPr="0073281D">
        <w:rPr>
          <w:rFonts w:ascii="標楷體" w:eastAsia="標楷體" w:hAnsi="標楷體" w:hint="eastAsia"/>
        </w:rPr>
        <w:t>時搶分制：</w:t>
      </w:r>
    </w:p>
    <w:p w:rsidR="00F62431" w:rsidRPr="0073281D" w:rsidRDefault="00350FB3" w:rsidP="006A474E">
      <w:pPr>
        <w:pStyle w:val="ac"/>
        <w:widowControl/>
        <w:numPr>
          <w:ilvl w:val="0"/>
          <w:numId w:val="12"/>
        </w:numPr>
        <w:spacing w:line="300" w:lineRule="exact"/>
        <w:ind w:leftChars="0"/>
        <w:rPr>
          <w:rFonts w:ascii="Verdana" w:eastAsia="標楷體" w:hAnsi="Verdana"/>
        </w:rPr>
      </w:pPr>
      <w:r w:rsidRPr="0073281D">
        <w:rPr>
          <w:rFonts w:ascii="Verdana" w:eastAsia="標楷體" w:hAnsi="Verdana" w:hint="eastAsia"/>
        </w:rPr>
        <w:t>比賽時間終了時，若該局尚未賽完，則必須完成該局之比賽。</w:t>
      </w:r>
    </w:p>
    <w:p w:rsidR="00AB31A9" w:rsidRPr="0073281D" w:rsidRDefault="00AB31A9" w:rsidP="006A474E">
      <w:pPr>
        <w:pStyle w:val="ac"/>
        <w:widowControl/>
        <w:numPr>
          <w:ilvl w:val="0"/>
          <w:numId w:val="12"/>
        </w:numPr>
        <w:spacing w:line="300" w:lineRule="exact"/>
        <w:ind w:leftChars="0"/>
        <w:rPr>
          <w:rFonts w:ascii="Verdana" w:eastAsia="標楷體" w:hAnsi="Verdana"/>
        </w:rPr>
      </w:pPr>
      <w:r w:rsidRPr="0073281D">
        <w:rPr>
          <w:rFonts w:ascii="標楷體" w:eastAsia="標楷體" w:hAnsi="標楷體" w:hint="eastAsia"/>
        </w:rPr>
        <w:t>預賽和複賽為40分鐘搶11分制；決賽（前四強）為50分鐘搶13分制。</w:t>
      </w:r>
    </w:p>
    <w:p w:rsidR="00350FB3" w:rsidRPr="0073281D" w:rsidRDefault="00350FB3" w:rsidP="006A474E">
      <w:pPr>
        <w:pStyle w:val="ac"/>
        <w:widowControl/>
        <w:numPr>
          <w:ilvl w:val="0"/>
          <w:numId w:val="12"/>
        </w:numPr>
        <w:spacing w:line="300" w:lineRule="exact"/>
        <w:ind w:leftChars="0"/>
        <w:rPr>
          <w:rFonts w:ascii="Verdana" w:eastAsia="標楷體" w:hAnsi="Verdana"/>
        </w:rPr>
      </w:pPr>
      <w:r w:rsidRPr="0073281D">
        <w:rPr>
          <w:rFonts w:ascii="Verdana" w:eastAsia="標楷體" w:hAnsi="Verdana" w:hint="eastAsia"/>
        </w:rPr>
        <w:t>預賽</w:t>
      </w:r>
      <w:r w:rsidR="00F62431" w:rsidRPr="0073281D">
        <w:rPr>
          <w:rFonts w:ascii="Verdana" w:eastAsia="標楷體" w:hAnsi="Verdana" w:hint="eastAsia"/>
        </w:rPr>
        <w:t>(</w:t>
      </w:r>
      <w:r w:rsidR="00F62431" w:rsidRPr="0073281D">
        <w:rPr>
          <w:rFonts w:ascii="Verdana" w:eastAsia="標楷體" w:hAnsi="Verdana" w:hint="eastAsia"/>
        </w:rPr>
        <w:t>循環賽</w:t>
      </w:r>
      <w:r w:rsidR="00F62431" w:rsidRPr="0073281D">
        <w:rPr>
          <w:rFonts w:ascii="Verdana" w:eastAsia="標楷體" w:hAnsi="Verdana" w:hint="eastAsia"/>
        </w:rPr>
        <w:t>)</w:t>
      </w:r>
      <w:r w:rsidRPr="0073281D">
        <w:rPr>
          <w:rFonts w:ascii="Verdana" w:eastAsia="標楷體" w:hAnsi="Verdana" w:hint="eastAsia"/>
        </w:rPr>
        <w:t>：本階段比賽時間終了前，由先搶得最終分數者獲勝。比賽時間終了後，如</w:t>
      </w:r>
      <w:proofErr w:type="gramStart"/>
      <w:r w:rsidRPr="0073281D">
        <w:rPr>
          <w:rFonts w:ascii="Verdana" w:eastAsia="標楷體" w:hAnsi="Verdana" w:hint="eastAsia"/>
        </w:rPr>
        <w:t>雙方均未搶</w:t>
      </w:r>
      <w:proofErr w:type="gramEnd"/>
      <w:r w:rsidRPr="0073281D">
        <w:rPr>
          <w:rFonts w:ascii="Verdana" w:eastAsia="標楷體" w:hAnsi="Verdana" w:hint="eastAsia"/>
        </w:rPr>
        <w:t>得最終分數時，由分數領先者獲勝</w:t>
      </w:r>
      <w:r w:rsidR="00F62431" w:rsidRPr="0073281D">
        <w:rPr>
          <w:rFonts w:ascii="Verdana" w:eastAsia="標楷體" w:hAnsi="Verdana" w:hint="eastAsia"/>
        </w:rPr>
        <w:t>，如雙方平手則以和局紀錄，不再加賽</w:t>
      </w:r>
      <w:r w:rsidRPr="0073281D">
        <w:rPr>
          <w:rFonts w:ascii="Verdana" w:eastAsia="標楷體" w:hAnsi="Verdana" w:hint="eastAsia"/>
        </w:rPr>
        <w:t>。</w:t>
      </w:r>
    </w:p>
    <w:p w:rsidR="00A23F35" w:rsidRPr="0073281D" w:rsidRDefault="00350FB3" w:rsidP="006A474E">
      <w:pPr>
        <w:pStyle w:val="ac"/>
        <w:widowControl/>
        <w:numPr>
          <w:ilvl w:val="0"/>
          <w:numId w:val="12"/>
        </w:numPr>
        <w:spacing w:line="300" w:lineRule="exact"/>
        <w:ind w:leftChars="0"/>
        <w:rPr>
          <w:rFonts w:ascii="Verdana" w:eastAsia="標楷體" w:hAnsi="Verdana"/>
        </w:rPr>
      </w:pPr>
      <w:r w:rsidRPr="0073281D">
        <w:rPr>
          <w:rFonts w:ascii="Verdana" w:eastAsia="標楷體" w:hAnsi="Verdana" w:hint="eastAsia"/>
        </w:rPr>
        <w:t>複賽、決賽</w:t>
      </w:r>
      <w:r w:rsidR="00F62431" w:rsidRPr="0073281D">
        <w:rPr>
          <w:rFonts w:ascii="Verdana" w:eastAsia="標楷體" w:hAnsi="Verdana" w:hint="eastAsia"/>
        </w:rPr>
        <w:t>(</w:t>
      </w:r>
      <w:r w:rsidR="00F62431" w:rsidRPr="0073281D">
        <w:rPr>
          <w:rFonts w:ascii="Verdana" w:eastAsia="標楷體" w:hAnsi="Verdana" w:hint="eastAsia"/>
        </w:rPr>
        <w:t>單淘汰賽</w:t>
      </w:r>
      <w:r w:rsidR="00F62431" w:rsidRPr="0073281D">
        <w:rPr>
          <w:rFonts w:ascii="Verdana" w:eastAsia="標楷體" w:hAnsi="Verdana" w:hint="eastAsia"/>
        </w:rPr>
        <w:t>)</w:t>
      </w:r>
      <w:r w:rsidRPr="0073281D">
        <w:rPr>
          <w:rFonts w:ascii="Verdana" w:eastAsia="標楷體" w:hAnsi="Verdana" w:hint="eastAsia"/>
        </w:rPr>
        <w:t>：比賽時間終了後，如對戰</w:t>
      </w:r>
      <w:proofErr w:type="gramStart"/>
      <w:r w:rsidRPr="0073281D">
        <w:rPr>
          <w:rFonts w:ascii="Verdana" w:eastAsia="標楷體" w:hAnsi="Verdana" w:hint="eastAsia"/>
        </w:rPr>
        <w:t>雙方均未搶</w:t>
      </w:r>
      <w:proofErr w:type="gramEnd"/>
      <w:r w:rsidRPr="0073281D">
        <w:rPr>
          <w:rFonts w:ascii="Verdana" w:eastAsia="標楷體" w:hAnsi="Verdana" w:hint="eastAsia"/>
        </w:rPr>
        <w:t>得最終分數或平手時，則加賽一局，勝者獲勝。</w:t>
      </w:r>
    </w:p>
    <w:p w:rsidR="00A23F35" w:rsidRPr="0073281D" w:rsidRDefault="00A23F35" w:rsidP="006A474E">
      <w:pPr>
        <w:widowControl/>
        <w:spacing w:line="300" w:lineRule="exact"/>
        <w:rPr>
          <w:rFonts w:ascii="標楷體" w:eastAsia="標楷體" w:hAnsi="標楷體"/>
        </w:rPr>
      </w:pPr>
    </w:p>
    <w:p w:rsidR="008F020D" w:rsidRPr="0073281D" w:rsidRDefault="00303F0F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</w:t>
      </w:r>
      <w:r w:rsidR="00350FB3" w:rsidRPr="0073281D">
        <w:rPr>
          <w:rFonts w:ascii="標楷體" w:eastAsia="標楷體" w:hAnsi="標楷體" w:hint="eastAsia"/>
        </w:rPr>
        <w:t>七</w:t>
      </w:r>
      <w:r w:rsidR="00A31291" w:rsidRPr="0073281D">
        <w:rPr>
          <w:rFonts w:ascii="標楷體" w:eastAsia="標楷體" w:hAnsi="標楷體" w:hint="eastAsia"/>
        </w:rPr>
        <w:t>）</w:t>
      </w:r>
      <w:r w:rsidR="008F020D" w:rsidRPr="0073281D">
        <w:rPr>
          <w:rFonts w:ascii="標楷體" w:eastAsia="標楷體" w:hAnsi="標楷體" w:hint="eastAsia"/>
        </w:rPr>
        <w:t>戰績評比方式：</w:t>
      </w:r>
    </w:p>
    <w:p w:rsidR="008F020D" w:rsidRPr="0073281D" w:rsidRDefault="008F020D" w:rsidP="006A474E">
      <w:pPr>
        <w:spacing w:after="180" w:line="300" w:lineRule="exact"/>
        <w:ind w:firstLineChars="200" w:firstLine="48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1.本賽會如</w:t>
      </w:r>
      <w:proofErr w:type="gramStart"/>
      <w:r w:rsidRPr="0073281D">
        <w:rPr>
          <w:rFonts w:ascii="標楷體" w:eastAsia="標楷體" w:hAnsi="標楷體" w:hint="eastAsia"/>
        </w:rPr>
        <w:t>採</w:t>
      </w:r>
      <w:proofErr w:type="gramEnd"/>
      <w:r w:rsidRPr="0073281D">
        <w:rPr>
          <w:rFonts w:ascii="標楷體" w:eastAsia="標楷體" w:hAnsi="標楷體" w:hint="eastAsia"/>
        </w:rPr>
        <w:t>積分制，勝隊得積分3分，平手雙方得1分，敗隊則0分。</w:t>
      </w:r>
    </w:p>
    <w:p w:rsidR="008F020D" w:rsidRPr="0073281D" w:rsidRDefault="008F020D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2.隊伍晉級依下列戰績評比方式辦理：</w:t>
      </w:r>
    </w:p>
    <w:p w:rsidR="008F020D" w:rsidRPr="0073281D" w:rsidRDefault="008F020D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先評比該組各隊伍所獲之積分，積分高者晉級。</w:t>
      </w:r>
    </w:p>
    <w:p w:rsidR="0031263E" w:rsidRPr="0073281D" w:rsidRDefault="008F020D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積分相同時，則比較相關隊伍之對戰勝負關係。</w:t>
      </w:r>
    </w:p>
    <w:p w:rsidR="0031263E" w:rsidRPr="0073281D" w:rsidRDefault="00350FB3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對戰勝負關係相同時，則比較相關隊伍之總得分數，總得分數多者晉級。</w:t>
      </w:r>
    </w:p>
    <w:p w:rsidR="0031263E" w:rsidRPr="0073281D" w:rsidRDefault="00350FB3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lastRenderedPageBreak/>
        <w:t>若總得分數相同，而有對戰勝負關係時，</w:t>
      </w:r>
      <w:proofErr w:type="gramStart"/>
      <w:r w:rsidRPr="0073281D">
        <w:rPr>
          <w:rFonts w:ascii="標楷體" w:eastAsia="標楷體" w:hAnsi="標楷體" w:hint="eastAsia"/>
        </w:rPr>
        <w:t>則由勝隊</w:t>
      </w:r>
      <w:proofErr w:type="gramEnd"/>
      <w:r w:rsidRPr="0073281D">
        <w:rPr>
          <w:rFonts w:ascii="標楷體" w:eastAsia="標楷體" w:hAnsi="標楷體" w:hint="eastAsia"/>
        </w:rPr>
        <w:t>晉級。如下圖對戰關係所示：</w:t>
      </w:r>
    </w:p>
    <w:p w:rsidR="0031263E" w:rsidRPr="0073281D" w:rsidRDefault="00350FB3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若總得分數相同，則比較相關隊伍之總失分數，總失分數少者晉級。</w:t>
      </w:r>
    </w:p>
    <w:p w:rsidR="00350FB3" w:rsidRPr="0073281D" w:rsidRDefault="00350FB3" w:rsidP="006A474E">
      <w:pPr>
        <w:pStyle w:val="ac"/>
        <w:numPr>
          <w:ilvl w:val="0"/>
          <w:numId w:val="8"/>
        </w:numPr>
        <w:spacing w:after="180" w:line="300" w:lineRule="exact"/>
        <w:ind w:leftChars="0" w:left="993" w:hanging="284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經戰績評比後，依然無法判定晉級隊伍時，則加賽一局，勝者晉級。如又平手 </w:t>
      </w:r>
    </w:p>
    <w:p w:rsidR="00350FB3" w:rsidRPr="0073281D" w:rsidRDefault="00350FB3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則再加賽一局，</w:t>
      </w:r>
      <w:proofErr w:type="gramStart"/>
      <w:r w:rsidRPr="0073281D">
        <w:rPr>
          <w:rFonts w:ascii="標楷體" w:eastAsia="標楷體" w:hAnsi="標楷體" w:hint="eastAsia"/>
        </w:rPr>
        <w:t>依此加賽</w:t>
      </w:r>
      <w:proofErr w:type="gramEnd"/>
      <w:r w:rsidRPr="0073281D">
        <w:rPr>
          <w:rFonts w:ascii="標楷體" w:eastAsia="標楷體" w:hAnsi="標楷體" w:hint="eastAsia"/>
        </w:rPr>
        <w:t>直至分出勝負。</w:t>
      </w:r>
    </w:p>
    <w:p w:rsidR="003759FA" w:rsidRPr="0073281D" w:rsidRDefault="00350FB3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</w:t>
      </w:r>
    </w:p>
    <w:p w:rsidR="003759FA" w:rsidRPr="0073281D" w:rsidRDefault="003759FA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  A隊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623"/>
      </w:tblGrid>
      <w:tr w:rsidR="0073281D" w:rsidRPr="0073281D" w:rsidTr="00021452">
        <w:trPr>
          <w:trHeight w:val="465"/>
        </w:trPr>
        <w:tc>
          <w:tcPr>
            <w:tcW w:w="1617" w:type="dxa"/>
            <w:tcBorders>
              <w:top w:val="nil"/>
              <w:left w:val="nil"/>
              <w:tr2bl w:val="single" w:sz="4" w:space="0" w:color="auto"/>
            </w:tcBorders>
          </w:tcPr>
          <w:p w:rsidR="003759FA" w:rsidRPr="0073281D" w:rsidRDefault="003759FA" w:rsidP="006A474E">
            <w:pPr>
              <w:spacing w:before="180" w:after="180" w:line="300" w:lineRule="exact"/>
              <w:jc w:val="both"/>
              <w:rPr>
                <w:rFonts w:ascii="標楷體" w:eastAsia="標楷體" w:hAnsi="標楷體"/>
              </w:rPr>
            </w:pPr>
            <w:r w:rsidRPr="0073281D">
              <w:rPr>
                <w:rFonts w:ascii="標楷體" w:eastAsia="標楷體" w:hAnsi="標楷體" w:hint="eastAsia"/>
              </w:rPr>
              <w:t>13：8</w:t>
            </w:r>
          </w:p>
        </w:tc>
        <w:tc>
          <w:tcPr>
            <w:tcW w:w="1623" w:type="dxa"/>
            <w:tcBorders>
              <w:top w:val="nil"/>
              <w:right w:val="nil"/>
              <w:tl2br w:val="single" w:sz="4" w:space="0" w:color="auto"/>
            </w:tcBorders>
          </w:tcPr>
          <w:p w:rsidR="003759FA" w:rsidRPr="0073281D" w:rsidRDefault="003759FA" w:rsidP="006A474E">
            <w:pPr>
              <w:spacing w:before="180" w:after="180" w:line="300" w:lineRule="exact"/>
              <w:jc w:val="both"/>
              <w:rPr>
                <w:rFonts w:ascii="標楷體" w:eastAsia="標楷體" w:hAnsi="標楷體"/>
              </w:rPr>
            </w:pPr>
            <w:r w:rsidRPr="0073281D">
              <w:rPr>
                <w:rFonts w:ascii="標楷體" w:eastAsia="標楷體" w:hAnsi="標楷體" w:hint="eastAsia"/>
              </w:rPr>
              <w:t xml:space="preserve">     8：11</w:t>
            </w:r>
          </w:p>
          <w:p w:rsidR="003759FA" w:rsidRPr="0073281D" w:rsidRDefault="003759FA" w:rsidP="006A474E">
            <w:pPr>
              <w:spacing w:before="180" w:after="180" w:line="300" w:lineRule="exact"/>
              <w:jc w:val="both"/>
              <w:rPr>
                <w:rFonts w:ascii="標楷體" w:eastAsia="標楷體" w:hAnsi="標楷體"/>
              </w:rPr>
            </w:pPr>
          </w:p>
          <w:p w:rsidR="003759FA" w:rsidRPr="0073281D" w:rsidRDefault="003759FA" w:rsidP="006A474E">
            <w:pPr>
              <w:spacing w:before="180" w:after="180" w:line="3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3759FA" w:rsidRPr="0073281D" w:rsidRDefault="003759FA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B隊         11：</w:t>
      </w:r>
      <w:smartTag w:uri="urn:schemas-microsoft-com:office:smarttags" w:element="chmetcnv">
        <w:smartTagPr>
          <w:attr w:name="UnitName" w:val="C"/>
          <w:attr w:name="SourceValue" w:val="10"/>
          <w:attr w:name="HasSpace" w:val="True"/>
          <w:attr w:name="Negative" w:val="False"/>
          <w:attr w:name="NumberType" w:val="1"/>
          <w:attr w:name="TCSC" w:val="0"/>
        </w:smartTagPr>
        <w:r w:rsidRPr="0073281D">
          <w:rPr>
            <w:rFonts w:ascii="標楷體" w:eastAsia="標楷體" w:hAnsi="標楷體" w:hint="eastAsia"/>
          </w:rPr>
          <w:t>10          C</w:t>
        </w:r>
      </w:smartTag>
      <w:r w:rsidRPr="0073281D">
        <w:rPr>
          <w:rFonts w:ascii="標楷體" w:eastAsia="標楷體" w:hAnsi="標楷體" w:hint="eastAsia"/>
        </w:rPr>
        <w:t>隊</w:t>
      </w:r>
    </w:p>
    <w:p w:rsidR="003759FA" w:rsidRPr="0073281D" w:rsidRDefault="003759FA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（參考範例）</w:t>
      </w:r>
    </w:p>
    <w:p w:rsidR="00350FB3" w:rsidRPr="0073281D" w:rsidRDefault="00350FB3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A隊、B隊、C隊均為一勝一負，三隊積分相同，對戰關係又互咬，此時則比較相</w:t>
      </w:r>
    </w:p>
    <w:p w:rsidR="00350FB3" w:rsidRPr="0073281D" w:rsidRDefault="00350FB3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關隊伍之總得分數，結果為：A隊21分、B隊19分、C隊21分，A隊和C隊均為</w:t>
      </w:r>
    </w:p>
    <w:p w:rsidR="003759FA" w:rsidRPr="0073281D" w:rsidRDefault="00350FB3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21分，但C隊勝A隊，故C隊晉級。</w:t>
      </w:r>
    </w:p>
    <w:p w:rsidR="00264136" w:rsidRPr="0073281D" w:rsidRDefault="004D6CCE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</w:t>
      </w:r>
      <w:r w:rsidR="00F51CA6" w:rsidRPr="0073281D">
        <w:rPr>
          <w:rFonts w:ascii="標楷體" w:eastAsia="標楷體" w:hAnsi="標楷體" w:hint="eastAsia"/>
        </w:rPr>
        <w:t>、</w:t>
      </w:r>
      <w:r w:rsidR="00264136" w:rsidRPr="0073281D">
        <w:rPr>
          <w:rFonts w:ascii="標楷體" w:eastAsia="標楷體" w:hAnsi="標楷體"/>
        </w:rPr>
        <w:t>報名</w:t>
      </w:r>
      <w:r w:rsidR="00264136" w:rsidRPr="0073281D">
        <w:rPr>
          <w:rFonts w:ascii="標楷體" w:eastAsia="標楷體" w:hAnsi="標楷體" w:hint="eastAsia"/>
        </w:rPr>
        <w:t>辦法</w:t>
      </w:r>
      <w:r w:rsidR="00264136" w:rsidRPr="0073281D">
        <w:rPr>
          <w:rFonts w:ascii="標楷體" w:eastAsia="標楷體" w:hAnsi="標楷體"/>
        </w:rPr>
        <w:t>：</w:t>
      </w:r>
    </w:p>
    <w:p w:rsidR="00264136" w:rsidRPr="0073281D" w:rsidRDefault="00264136" w:rsidP="006A474E">
      <w:pPr>
        <w:spacing w:before="180"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（一）報名表</w:t>
      </w:r>
      <w:r w:rsidRPr="0073281D">
        <w:rPr>
          <w:rFonts w:ascii="標楷體" w:eastAsia="標楷體" w:hAnsi="標楷體" w:hint="eastAsia"/>
        </w:rPr>
        <w:t>如</w:t>
      </w:r>
      <w:r w:rsidR="0092772E" w:rsidRPr="0073281D">
        <w:rPr>
          <w:rFonts w:ascii="標楷體" w:eastAsia="標楷體" w:hAnsi="標楷體" w:hint="eastAsia"/>
        </w:rPr>
        <w:t>【</w:t>
      </w:r>
      <w:r w:rsidR="00E20104" w:rsidRPr="0073281D">
        <w:rPr>
          <w:rFonts w:ascii="標楷體" w:eastAsia="標楷體" w:hAnsi="標楷體" w:hint="eastAsia"/>
        </w:rPr>
        <w:t>附件二</w:t>
      </w:r>
      <w:r w:rsidR="0092772E" w:rsidRPr="0073281D">
        <w:rPr>
          <w:rFonts w:ascii="標楷體" w:eastAsia="標楷體" w:hAnsi="標楷體" w:hint="eastAsia"/>
        </w:rPr>
        <w:t>】</w:t>
      </w:r>
      <w:r w:rsidRPr="0073281D">
        <w:rPr>
          <w:rFonts w:ascii="標楷體" w:eastAsia="標楷體" w:hAnsi="標楷體" w:hint="eastAsia"/>
        </w:rPr>
        <w:t>。</w:t>
      </w:r>
    </w:p>
    <w:p w:rsidR="00264136" w:rsidRPr="0073281D" w:rsidRDefault="00264136" w:rsidP="006A474E">
      <w:pPr>
        <w:spacing w:after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（二）報名時間：自即日起至</w:t>
      </w:r>
      <w:r w:rsidR="00E7183A" w:rsidRPr="0073281D">
        <w:rPr>
          <w:rFonts w:ascii="標楷體" w:eastAsia="標楷體" w:hAnsi="標楷體" w:hint="eastAsia"/>
        </w:rPr>
        <w:t>1</w:t>
      </w:r>
      <w:r w:rsidR="00925F57">
        <w:rPr>
          <w:rFonts w:ascii="標楷體" w:eastAsia="標楷體" w:hAnsi="標楷體" w:hint="eastAsia"/>
        </w:rPr>
        <w:t>04</w:t>
      </w:r>
      <w:r w:rsidR="00E7183A" w:rsidRPr="0073281D">
        <w:rPr>
          <w:rFonts w:ascii="標楷體" w:eastAsia="標楷體" w:hAnsi="標楷體"/>
        </w:rPr>
        <w:t>年</w:t>
      </w:r>
      <w:r w:rsidR="00F61C75" w:rsidRPr="0073281D">
        <w:rPr>
          <w:rFonts w:ascii="標楷體" w:eastAsia="標楷體" w:hAnsi="標楷體" w:hint="eastAsia"/>
        </w:rPr>
        <w:t>4</w:t>
      </w:r>
      <w:r w:rsidRPr="0073281D">
        <w:rPr>
          <w:rFonts w:ascii="標楷體" w:eastAsia="標楷體" w:hAnsi="標楷體"/>
        </w:rPr>
        <w:t>月</w:t>
      </w:r>
      <w:r w:rsidR="00925F57">
        <w:rPr>
          <w:rFonts w:ascii="標楷體" w:eastAsia="標楷體" w:hAnsi="標楷體" w:hint="eastAsia"/>
        </w:rPr>
        <w:t>5</w:t>
      </w:r>
      <w:r w:rsidRPr="0073281D">
        <w:rPr>
          <w:rFonts w:ascii="標楷體" w:eastAsia="標楷體" w:hAnsi="標楷體"/>
        </w:rPr>
        <w:t>日(</w:t>
      </w:r>
      <w:r w:rsidRPr="0073281D">
        <w:rPr>
          <w:rFonts w:ascii="標楷體" w:eastAsia="標楷體" w:hAnsi="標楷體" w:hint="eastAsia"/>
        </w:rPr>
        <w:t>星期</w:t>
      </w:r>
      <w:r w:rsidR="00925F57">
        <w:rPr>
          <w:rFonts w:ascii="標楷體" w:eastAsia="標楷體" w:hAnsi="標楷體" w:hint="eastAsia"/>
        </w:rPr>
        <w:t>日</w:t>
      </w:r>
      <w:r w:rsidRPr="0073281D">
        <w:rPr>
          <w:rFonts w:ascii="標楷體" w:eastAsia="標楷體" w:hAnsi="標楷體"/>
        </w:rPr>
        <w:t>)止。</w:t>
      </w:r>
    </w:p>
    <w:p w:rsidR="00446089" w:rsidRPr="0073281D" w:rsidRDefault="00264136" w:rsidP="006A474E">
      <w:pPr>
        <w:spacing w:before="180" w:line="300" w:lineRule="exact"/>
        <w:ind w:left="708" w:hangingChars="295" w:hanging="708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（</w:t>
      </w:r>
      <w:r w:rsidRPr="0073281D">
        <w:rPr>
          <w:rFonts w:ascii="標楷體" w:eastAsia="標楷體" w:hAnsi="標楷體" w:hint="eastAsia"/>
        </w:rPr>
        <w:t>三</w:t>
      </w:r>
      <w:r w:rsidRPr="0073281D">
        <w:rPr>
          <w:rFonts w:ascii="標楷體" w:eastAsia="標楷體" w:hAnsi="標楷體"/>
        </w:rPr>
        <w:t>）報名方式：</w:t>
      </w:r>
    </w:p>
    <w:p w:rsidR="0085147B" w:rsidRDefault="0085147B" w:rsidP="006A474E">
      <w:pPr>
        <w:pStyle w:val="ac"/>
        <w:numPr>
          <w:ilvl w:val="0"/>
          <w:numId w:val="9"/>
        </w:numPr>
        <w:spacing w:before="180" w:line="300" w:lineRule="exact"/>
        <w:ind w:leftChars="0" w:left="993" w:hanging="27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本次賽會報名一律採用網路報名。</w:t>
      </w:r>
    </w:p>
    <w:p w:rsidR="0085147B" w:rsidRDefault="0085147B" w:rsidP="006A474E">
      <w:pPr>
        <w:pStyle w:val="ac"/>
        <w:numPr>
          <w:ilvl w:val="0"/>
          <w:numId w:val="9"/>
        </w:numPr>
        <w:spacing w:before="180" w:line="300" w:lineRule="exact"/>
        <w:ind w:leftChars="0" w:left="993" w:hanging="27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少年組、青少年組需另附學校單位核章，請列印報名表核章後，郵寄「臺北市信義區松山路654號臺北市體育總會滾球協會收」或「聯絡箱231永春高中體育組收」。</w:t>
      </w:r>
    </w:p>
    <w:p w:rsidR="0085147B" w:rsidRPr="000D1370" w:rsidRDefault="0085147B" w:rsidP="006A474E">
      <w:pPr>
        <w:pStyle w:val="ac"/>
        <w:numPr>
          <w:ilvl w:val="0"/>
          <w:numId w:val="9"/>
        </w:numPr>
        <w:spacing w:before="180" w:line="300" w:lineRule="exact"/>
        <w:ind w:leftChars="0" w:left="993" w:hanging="273"/>
        <w:jc w:val="both"/>
        <w:rPr>
          <w:rFonts w:ascii="標楷體" w:eastAsia="標楷體" w:hAnsi="標楷體"/>
        </w:rPr>
      </w:pPr>
      <w:r w:rsidRPr="00C00217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至</w:t>
      </w:r>
      <w:r w:rsidRPr="00C00217">
        <w:rPr>
          <w:rFonts w:ascii="標楷體" w:eastAsia="標楷體" w:hAnsi="標楷體" w:hint="eastAsia"/>
        </w:rPr>
        <w:t>協會網站</w:t>
      </w:r>
      <w:r>
        <w:rPr>
          <w:rFonts w:ascii="標楷體" w:eastAsia="標楷體" w:hAnsi="標楷體" w:hint="eastAsia"/>
        </w:rPr>
        <w:t>(</w:t>
      </w:r>
      <w:r w:rsidRPr="00AF1F0A">
        <w:rPr>
          <w:rFonts w:ascii="標楷體" w:eastAsia="標楷體" w:hAnsi="標楷體"/>
        </w:rPr>
        <w:t>https://sites.google.com/site/tpasbf/home</w:t>
      </w:r>
      <w:r>
        <w:rPr>
          <w:rFonts w:ascii="標楷體" w:eastAsia="標楷體" w:hAnsi="標楷體" w:hint="eastAsia"/>
        </w:rPr>
        <w:t>)</w:t>
      </w:r>
      <w:r w:rsidRPr="00AF1F0A">
        <w:rPr>
          <w:rFonts w:ascii="標楷體" w:eastAsia="標楷體" w:hAnsi="標楷體" w:hint="eastAsia"/>
        </w:rPr>
        <w:t xml:space="preserve"> </w:t>
      </w:r>
      <w:r w:rsidRPr="00664612">
        <w:rPr>
          <w:rFonts w:ascii="標楷體" w:eastAsia="標楷體" w:hAnsi="標楷體" w:hint="eastAsia"/>
        </w:rPr>
        <w:t>下載</w:t>
      </w:r>
      <w:r w:rsidRPr="00C00217">
        <w:rPr>
          <w:rFonts w:ascii="標楷體" w:eastAsia="標楷體" w:hAnsi="標楷體" w:hint="eastAsia"/>
        </w:rPr>
        <w:t>報名</w:t>
      </w:r>
      <w:r>
        <w:rPr>
          <w:rFonts w:ascii="標楷體" w:eastAsia="標楷體" w:hAnsi="標楷體" w:hint="eastAsia"/>
        </w:rPr>
        <w:t>表檔案</w:t>
      </w:r>
      <w:r w:rsidRPr="00C0021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不同組別請分開填寫，報名電子檔名格式依【隊名-組別】方式，例:滾球隊-社會男子組，</w:t>
      </w:r>
      <w:r>
        <w:rPr>
          <w:rFonts w:ascii="標楷體" w:eastAsia="標楷體" w:hAnsi="標楷體"/>
        </w:rPr>
        <w:t xml:space="preserve"> </w:t>
      </w:r>
      <w:hyperlink r:id="rId9" w:history="1">
        <w:r w:rsidRPr="00BD5ED4">
          <w:rPr>
            <w:rStyle w:val="a3"/>
            <w:rFonts w:ascii="標楷體" w:eastAsia="標楷體" w:hAnsi="標楷體" w:hint="eastAsia"/>
            <w:color w:val="auto"/>
            <w:u w:val="none"/>
          </w:rPr>
          <w:t>填寫完畢後mail至tpasbf@gmail.com</w:t>
        </w:r>
      </w:hyperlink>
      <w:r>
        <w:rPr>
          <w:rFonts w:ascii="標楷體" w:eastAsia="標楷體" w:hAnsi="標楷體" w:hint="eastAsia"/>
        </w:rPr>
        <w:t>。</w:t>
      </w:r>
    </w:p>
    <w:p w:rsidR="00660575" w:rsidRPr="0073281D" w:rsidRDefault="0085147B" w:rsidP="006A474E">
      <w:pPr>
        <w:pStyle w:val="ac"/>
        <w:numPr>
          <w:ilvl w:val="0"/>
          <w:numId w:val="9"/>
        </w:numPr>
        <w:spacing w:before="180" w:line="300" w:lineRule="exact"/>
        <w:ind w:leftChars="0" w:left="993" w:hanging="273"/>
        <w:jc w:val="both"/>
        <w:rPr>
          <w:rFonts w:ascii="標楷體" w:eastAsia="標楷體" w:hAnsi="標楷體"/>
        </w:rPr>
      </w:pPr>
      <w:r w:rsidRPr="00C00217">
        <w:rPr>
          <w:rFonts w:ascii="標楷體" w:eastAsia="標楷體" w:hAnsi="標楷體" w:hint="eastAsia"/>
        </w:rPr>
        <w:t>本會收到報名訊息後，會回信與您再次確認，如未收到回信確認，請務必來電洽詢。</w:t>
      </w:r>
    </w:p>
    <w:p w:rsidR="00660575" w:rsidRPr="0073281D" w:rsidRDefault="00264136" w:rsidP="006A474E">
      <w:pPr>
        <w:spacing w:before="180"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（</w:t>
      </w:r>
      <w:r w:rsidRPr="0073281D">
        <w:rPr>
          <w:rFonts w:ascii="標楷體" w:eastAsia="標楷體" w:hAnsi="標楷體" w:hint="eastAsia"/>
        </w:rPr>
        <w:t>四</w:t>
      </w:r>
      <w:r w:rsidRPr="0073281D">
        <w:rPr>
          <w:rFonts w:ascii="標楷體" w:eastAsia="標楷體" w:hAnsi="標楷體"/>
        </w:rPr>
        <w:t>）聯絡</w:t>
      </w:r>
      <w:r w:rsidR="00E7183A" w:rsidRPr="0073281D">
        <w:rPr>
          <w:rFonts w:ascii="標楷體" w:eastAsia="標楷體" w:hAnsi="標楷體" w:hint="eastAsia"/>
        </w:rPr>
        <w:t>電話</w:t>
      </w:r>
      <w:r w:rsidRPr="0073281D">
        <w:rPr>
          <w:rFonts w:ascii="標楷體" w:eastAsia="標楷體" w:hAnsi="標楷體"/>
        </w:rPr>
        <w:t>：</w:t>
      </w:r>
      <w:r w:rsidR="0095391C" w:rsidRPr="0073281D">
        <w:rPr>
          <w:rFonts w:ascii="標楷體" w:eastAsia="標楷體" w:hAnsi="標楷體" w:hint="eastAsia"/>
        </w:rPr>
        <w:t>鄭光志老師</w:t>
      </w:r>
      <w:r w:rsidRPr="0073281D">
        <w:rPr>
          <w:rFonts w:ascii="標楷體" w:eastAsia="標楷體" w:hAnsi="標楷體" w:hint="eastAsia"/>
        </w:rPr>
        <w:t xml:space="preserve"> </w:t>
      </w:r>
      <w:r w:rsidRPr="0073281D">
        <w:rPr>
          <w:rFonts w:ascii="標楷體" w:eastAsia="標楷體" w:hAnsi="標楷體"/>
        </w:rPr>
        <w:t>02-</w:t>
      </w:r>
      <w:r w:rsidR="006122F8" w:rsidRPr="0073281D">
        <w:rPr>
          <w:rFonts w:ascii="標楷體" w:eastAsia="標楷體" w:hAnsi="標楷體" w:hint="eastAsia"/>
        </w:rPr>
        <w:t>27272983</w:t>
      </w:r>
      <w:r w:rsidRPr="0073281D">
        <w:rPr>
          <w:rFonts w:ascii="標楷體" w:eastAsia="標楷體" w:hAnsi="標楷體" w:hint="eastAsia"/>
        </w:rPr>
        <w:t>轉</w:t>
      </w:r>
      <w:r w:rsidR="00446089" w:rsidRPr="0073281D">
        <w:rPr>
          <w:rFonts w:ascii="標楷體" w:eastAsia="標楷體" w:hAnsi="標楷體" w:hint="eastAsia"/>
        </w:rPr>
        <w:t xml:space="preserve">307  </w:t>
      </w:r>
      <w:r w:rsidRPr="0073281D">
        <w:rPr>
          <w:rFonts w:ascii="標楷體" w:eastAsia="標楷體" w:hAnsi="標楷體" w:hint="eastAsia"/>
        </w:rPr>
        <w:t>手機：</w:t>
      </w:r>
      <w:r w:rsidR="0095391C" w:rsidRPr="0073281D">
        <w:rPr>
          <w:rFonts w:ascii="標楷體" w:eastAsia="標楷體" w:hAnsi="標楷體" w:hint="eastAsia"/>
        </w:rPr>
        <w:t>0952032747</w:t>
      </w:r>
    </w:p>
    <w:p w:rsidR="003F74B9" w:rsidRPr="0073281D" w:rsidRDefault="00264136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（五）報</w:t>
      </w:r>
      <w:r w:rsidR="008B3B41" w:rsidRPr="0073281D">
        <w:rPr>
          <w:rFonts w:ascii="標楷體" w:eastAsia="標楷體" w:hAnsi="標楷體" w:hint="eastAsia"/>
        </w:rPr>
        <w:t xml:space="preserve"> </w:t>
      </w:r>
      <w:r w:rsidRPr="0073281D">
        <w:rPr>
          <w:rFonts w:ascii="標楷體" w:eastAsia="標楷體" w:hAnsi="標楷體" w:hint="eastAsia"/>
        </w:rPr>
        <w:t>名</w:t>
      </w:r>
      <w:r w:rsidR="008B3B41" w:rsidRPr="0073281D">
        <w:rPr>
          <w:rFonts w:ascii="標楷體" w:eastAsia="標楷體" w:hAnsi="標楷體" w:hint="eastAsia"/>
        </w:rPr>
        <w:t xml:space="preserve"> </w:t>
      </w:r>
      <w:r w:rsidRPr="0073281D">
        <w:rPr>
          <w:rFonts w:ascii="標楷體" w:eastAsia="標楷體" w:hAnsi="標楷體" w:hint="eastAsia"/>
        </w:rPr>
        <w:t>費：</w:t>
      </w:r>
      <w:r w:rsidR="003F74B9" w:rsidRPr="0073281D">
        <w:rPr>
          <w:rFonts w:ascii="標楷體" w:eastAsia="標楷體" w:hAnsi="標楷體" w:hint="eastAsia"/>
        </w:rPr>
        <w:t>團體賽</w:t>
      </w:r>
      <w:r w:rsidR="00A41AE8">
        <w:rPr>
          <w:rFonts w:ascii="標楷體" w:eastAsia="標楷體" w:hAnsi="標楷體" w:hint="eastAsia"/>
        </w:rPr>
        <w:t>3</w:t>
      </w:r>
      <w:r w:rsidR="0095391C" w:rsidRPr="0073281D">
        <w:rPr>
          <w:rFonts w:ascii="標楷體" w:eastAsia="標楷體" w:hAnsi="標楷體" w:hint="eastAsia"/>
        </w:rPr>
        <w:t>00元</w:t>
      </w:r>
      <w:r w:rsidRPr="0073281D">
        <w:rPr>
          <w:rFonts w:ascii="標楷體" w:eastAsia="標楷體" w:hAnsi="標楷體" w:hint="eastAsia"/>
        </w:rPr>
        <w:t>整</w:t>
      </w:r>
      <w:r w:rsidR="003F74B9" w:rsidRPr="0073281D">
        <w:rPr>
          <w:rFonts w:ascii="標楷體" w:eastAsia="標楷體" w:hAnsi="標楷體" w:hint="eastAsia"/>
        </w:rPr>
        <w:t>，個人射擊擲</w:t>
      </w:r>
      <w:proofErr w:type="gramStart"/>
      <w:r w:rsidR="003F74B9" w:rsidRPr="0073281D">
        <w:rPr>
          <w:rFonts w:ascii="標楷體" w:eastAsia="標楷體" w:hAnsi="標楷體" w:hint="eastAsia"/>
        </w:rPr>
        <w:t>準</w:t>
      </w:r>
      <w:proofErr w:type="gramEnd"/>
      <w:r w:rsidR="006A474E">
        <w:rPr>
          <w:rFonts w:ascii="標楷體" w:eastAsia="標楷體" w:hAnsi="標楷體" w:hint="eastAsia"/>
        </w:rPr>
        <w:t>賽10</w:t>
      </w:r>
      <w:r w:rsidR="003F74B9" w:rsidRPr="0073281D">
        <w:rPr>
          <w:rFonts w:ascii="標楷體" w:eastAsia="標楷體" w:hAnsi="標楷體" w:hint="eastAsia"/>
        </w:rPr>
        <w:t>0元整</w:t>
      </w:r>
      <w:proofErr w:type="gramStart"/>
      <w:r w:rsidR="000135F3" w:rsidRPr="0073281D">
        <w:rPr>
          <w:rFonts w:ascii="標楷體" w:eastAsia="標楷體" w:hAnsi="標楷體" w:hint="eastAsia"/>
        </w:rPr>
        <w:t>（</w:t>
      </w:r>
      <w:proofErr w:type="gramEnd"/>
      <w:r w:rsidR="000135F3" w:rsidRPr="0073281D">
        <w:rPr>
          <w:rFonts w:ascii="標楷體" w:eastAsia="標楷體" w:hAnsi="標楷體" w:hint="eastAsia"/>
        </w:rPr>
        <w:t>請於報名時一併繳交</w:t>
      </w:r>
      <w:r w:rsidR="00E20104" w:rsidRPr="0073281D">
        <w:rPr>
          <w:rFonts w:ascii="標楷體" w:eastAsia="標楷體" w:hAnsi="標楷體" w:hint="eastAsia"/>
        </w:rPr>
        <w:t>或於</w:t>
      </w:r>
    </w:p>
    <w:p w:rsidR="00264136" w:rsidRPr="0073281D" w:rsidRDefault="003F74B9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  </w:t>
      </w:r>
      <w:r w:rsidR="004D6CCE" w:rsidRPr="0073281D">
        <w:rPr>
          <w:rFonts w:ascii="標楷體" w:eastAsia="標楷體" w:hAnsi="標楷體" w:hint="eastAsia"/>
        </w:rPr>
        <w:t>領隊會議時繳交</w:t>
      </w:r>
      <w:r w:rsidR="000135F3" w:rsidRPr="0073281D">
        <w:rPr>
          <w:rFonts w:ascii="標楷體" w:eastAsia="標楷體" w:hAnsi="標楷體" w:hint="eastAsia"/>
        </w:rPr>
        <w:t>）</w:t>
      </w:r>
      <w:r w:rsidR="00264136" w:rsidRPr="0073281D">
        <w:rPr>
          <w:rFonts w:ascii="標楷體" w:eastAsia="標楷體" w:hAnsi="標楷體" w:hint="eastAsia"/>
        </w:rPr>
        <w:t>。</w:t>
      </w:r>
    </w:p>
    <w:p w:rsidR="00D542C9" w:rsidRPr="0073281D" w:rsidRDefault="004D6CCE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lastRenderedPageBreak/>
        <w:t>十一、</w:t>
      </w:r>
      <w:r w:rsidR="00D542C9" w:rsidRPr="0073281D">
        <w:rPr>
          <w:rFonts w:ascii="標楷體" w:eastAsia="標楷體" w:hAnsi="標楷體" w:hint="eastAsia"/>
        </w:rPr>
        <w:t>領隊及裁判會議：訂於4月1</w:t>
      </w:r>
      <w:r w:rsidR="00925F57">
        <w:rPr>
          <w:rFonts w:ascii="標楷體" w:eastAsia="標楷體" w:hAnsi="標楷體" w:hint="eastAsia"/>
        </w:rPr>
        <w:t>0</w:t>
      </w:r>
      <w:r w:rsidR="00D542C9" w:rsidRPr="0073281D">
        <w:rPr>
          <w:rFonts w:ascii="標楷體" w:eastAsia="標楷體" w:hAnsi="標楷體" w:hint="eastAsia"/>
        </w:rPr>
        <w:t>日（星期五）下午3點整，假臺北市立永</w:t>
      </w:r>
    </w:p>
    <w:p w:rsidR="004D6CCE" w:rsidRPr="0073281D" w:rsidRDefault="00D542C9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        春高中體育組舉行。</w:t>
      </w:r>
    </w:p>
    <w:p w:rsidR="00D542C9" w:rsidRPr="0073281D" w:rsidRDefault="00264136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十二、</w:t>
      </w:r>
      <w:r w:rsidR="00D542C9" w:rsidRPr="0073281D">
        <w:rPr>
          <w:rFonts w:ascii="標楷體" w:eastAsia="標楷體" w:hAnsi="標楷體" w:hint="eastAsia"/>
        </w:rPr>
        <w:t>賽程抽籤：預定於4月1</w:t>
      </w:r>
      <w:r w:rsidR="00925F57">
        <w:rPr>
          <w:rFonts w:ascii="標楷體" w:eastAsia="標楷體" w:hAnsi="標楷體" w:hint="eastAsia"/>
        </w:rPr>
        <w:t>0</w:t>
      </w:r>
      <w:r w:rsidR="00D542C9" w:rsidRPr="0073281D">
        <w:rPr>
          <w:rFonts w:ascii="標楷體" w:eastAsia="標楷體" w:hAnsi="標楷體" w:hint="eastAsia"/>
        </w:rPr>
        <w:t>日（星期五）下午4點，於臺北市立永春高級中學體</w:t>
      </w:r>
    </w:p>
    <w:p w:rsidR="006E15A5" w:rsidRPr="0073281D" w:rsidRDefault="00D542C9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  育組舉行。</w:t>
      </w:r>
    </w:p>
    <w:p w:rsidR="00D542C9" w:rsidRPr="0073281D" w:rsidRDefault="00264136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十三</w:t>
      </w:r>
      <w:r w:rsidR="006E15A5" w:rsidRPr="0073281D">
        <w:rPr>
          <w:rFonts w:ascii="標楷體" w:eastAsia="標楷體" w:hAnsi="標楷體" w:hint="eastAsia"/>
        </w:rPr>
        <w:t>、</w:t>
      </w:r>
      <w:r w:rsidR="00D542C9" w:rsidRPr="0073281D">
        <w:rPr>
          <w:rFonts w:ascii="標楷體" w:eastAsia="標楷體" w:hAnsi="標楷體" w:hint="eastAsia"/>
        </w:rPr>
        <w:t>賽程公佈</w:t>
      </w:r>
      <w:r w:rsidR="00D542C9" w:rsidRPr="0073281D">
        <w:rPr>
          <w:rFonts w:ascii="標楷體" w:eastAsia="標楷體" w:hAnsi="標楷體"/>
        </w:rPr>
        <w:t>：</w:t>
      </w:r>
      <w:r w:rsidR="00D542C9" w:rsidRPr="0073281D">
        <w:rPr>
          <w:rFonts w:ascii="標楷體" w:eastAsia="標楷體" w:hAnsi="標楷體" w:hint="eastAsia"/>
        </w:rPr>
        <w:t>預定</w:t>
      </w:r>
      <w:r w:rsidR="00D542C9" w:rsidRPr="0073281D">
        <w:rPr>
          <w:rFonts w:ascii="標楷體" w:eastAsia="標楷體" w:hAnsi="標楷體"/>
        </w:rPr>
        <w:t>於</w:t>
      </w:r>
      <w:r w:rsidR="00D542C9" w:rsidRPr="0073281D">
        <w:rPr>
          <w:rFonts w:ascii="標楷體" w:eastAsia="標楷體" w:hAnsi="標楷體" w:hint="eastAsia"/>
        </w:rPr>
        <w:t>4月1</w:t>
      </w:r>
      <w:r w:rsidR="00925F57">
        <w:rPr>
          <w:rFonts w:ascii="標楷體" w:eastAsia="標楷體" w:hAnsi="標楷體" w:hint="eastAsia"/>
        </w:rPr>
        <w:t>3</w:t>
      </w:r>
      <w:r w:rsidR="00D542C9" w:rsidRPr="0073281D">
        <w:rPr>
          <w:rFonts w:ascii="標楷體" w:eastAsia="標楷體" w:hAnsi="標楷體" w:hint="eastAsia"/>
        </w:rPr>
        <w:t>日（星期</w:t>
      </w:r>
      <w:r w:rsidR="00925F57">
        <w:rPr>
          <w:rFonts w:ascii="標楷體" w:eastAsia="標楷體" w:hAnsi="標楷體" w:hint="eastAsia"/>
        </w:rPr>
        <w:t>一</w:t>
      </w:r>
      <w:r w:rsidR="00D542C9" w:rsidRPr="0073281D">
        <w:rPr>
          <w:rFonts w:ascii="標楷體" w:eastAsia="標楷體" w:hAnsi="標楷體" w:hint="eastAsia"/>
        </w:rPr>
        <w:t>）於臺北市體育總會滾球協會網站</w:t>
      </w:r>
    </w:p>
    <w:p w:rsidR="00264136" w:rsidRPr="0073281D" w:rsidRDefault="00D542C9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         (</w:t>
      </w:r>
      <w:r w:rsidRPr="0073281D">
        <w:rPr>
          <w:rFonts w:ascii="標楷體" w:eastAsia="標楷體" w:hAnsi="標楷體"/>
        </w:rPr>
        <w:t>https://sites.google.com/site/tpasbf/</w:t>
      </w:r>
      <w:r w:rsidRPr="0073281D">
        <w:rPr>
          <w:rFonts w:ascii="標楷體" w:eastAsia="標楷體" w:hAnsi="標楷體" w:hint="eastAsia"/>
        </w:rPr>
        <w:t>)公佈。</w:t>
      </w:r>
    </w:p>
    <w:p w:rsidR="005F1150" w:rsidRPr="0073281D" w:rsidRDefault="0057220E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十四、開幕</w:t>
      </w:r>
      <w:r w:rsidR="005F1150" w:rsidRPr="0073281D">
        <w:rPr>
          <w:rFonts w:ascii="標楷體" w:eastAsia="標楷體" w:hAnsi="標楷體" w:hint="eastAsia"/>
        </w:rPr>
        <w:t>時間：預定於</w:t>
      </w:r>
      <w:r w:rsidR="004360CE" w:rsidRPr="0073281D">
        <w:rPr>
          <w:rFonts w:ascii="標楷體" w:eastAsia="標楷體" w:hAnsi="標楷體" w:hint="eastAsia"/>
        </w:rPr>
        <w:t>4</w:t>
      </w:r>
      <w:r w:rsidR="005F1150" w:rsidRPr="0073281D">
        <w:rPr>
          <w:rFonts w:ascii="標楷體" w:eastAsia="標楷體" w:hAnsi="標楷體" w:hint="eastAsia"/>
        </w:rPr>
        <w:t>月</w:t>
      </w:r>
      <w:r w:rsidR="004360CE" w:rsidRPr="0073281D">
        <w:rPr>
          <w:rFonts w:ascii="標楷體" w:eastAsia="標楷體" w:hAnsi="標楷體" w:hint="eastAsia"/>
        </w:rPr>
        <w:t>1</w:t>
      </w:r>
      <w:r w:rsidR="00925F57">
        <w:rPr>
          <w:rFonts w:ascii="標楷體" w:eastAsia="標楷體" w:hAnsi="標楷體" w:hint="eastAsia"/>
        </w:rPr>
        <w:t>8</w:t>
      </w:r>
      <w:r w:rsidR="005F1150" w:rsidRPr="0073281D">
        <w:rPr>
          <w:rFonts w:ascii="標楷體" w:eastAsia="標楷體" w:hAnsi="標楷體" w:hint="eastAsia"/>
        </w:rPr>
        <w:t>日（星期</w:t>
      </w:r>
      <w:r w:rsidR="007B3D45" w:rsidRPr="0073281D">
        <w:rPr>
          <w:rFonts w:ascii="標楷體" w:eastAsia="標楷體" w:hAnsi="標楷體" w:hint="eastAsia"/>
        </w:rPr>
        <w:t>六</w:t>
      </w:r>
      <w:r w:rsidR="005F1150" w:rsidRPr="0073281D">
        <w:rPr>
          <w:rFonts w:ascii="標楷體" w:eastAsia="標楷體" w:hAnsi="標楷體" w:hint="eastAsia"/>
        </w:rPr>
        <w:t>）上午10點，於</w:t>
      </w:r>
      <w:r w:rsidRPr="0073281D">
        <w:rPr>
          <w:rFonts w:ascii="標楷體" w:eastAsia="標楷體" w:hAnsi="標楷體" w:hint="eastAsia"/>
        </w:rPr>
        <w:t>臺北市天母</w:t>
      </w:r>
      <w:r w:rsidR="0005344A" w:rsidRPr="0073281D">
        <w:rPr>
          <w:rFonts w:ascii="標楷體" w:eastAsia="標楷體" w:hAnsi="標楷體" w:hint="eastAsia"/>
        </w:rPr>
        <w:t>滾球場</w:t>
      </w:r>
      <w:r w:rsidR="005F1150" w:rsidRPr="0073281D">
        <w:rPr>
          <w:rFonts w:ascii="標楷體" w:eastAsia="標楷體" w:hAnsi="標楷體" w:hint="eastAsia"/>
        </w:rPr>
        <w:t>舉行。</w:t>
      </w:r>
    </w:p>
    <w:p w:rsidR="006E15A5" w:rsidRPr="0073281D" w:rsidRDefault="005F1150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十五</w:t>
      </w:r>
      <w:r w:rsidR="00264136" w:rsidRPr="0073281D">
        <w:rPr>
          <w:rFonts w:ascii="標楷體" w:eastAsia="標楷體" w:hAnsi="標楷體" w:hint="eastAsia"/>
        </w:rPr>
        <w:t>、</w:t>
      </w:r>
      <w:r w:rsidR="006E15A5" w:rsidRPr="0073281D">
        <w:rPr>
          <w:rFonts w:ascii="標楷體" w:eastAsia="標楷體" w:hAnsi="標楷體"/>
        </w:rPr>
        <w:t>獎勵</w:t>
      </w:r>
      <w:r w:rsidR="00C00713" w:rsidRPr="0073281D">
        <w:rPr>
          <w:rFonts w:ascii="標楷體" w:eastAsia="標楷體" w:hAnsi="標楷體" w:hint="eastAsia"/>
        </w:rPr>
        <w:t>辦法</w:t>
      </w:r>
      <w:r w:rsidR="006E15A5" w:rsidRPr="0073281D">
        <w:rPr>
          <w:rFonts w:ascii="標楷體" w:eastAsia="標楷體" w:hAnsi="標楷體"/>
        </w:rPr>
        <w:t>：</w:t>
      </w:r>
    </w:p>
    <w:p w:rsidR="006E15A5" w:rsidRPr="0073281D" w:rsidRDefault="00D542C9" w:rsidP="006A474E">
      <w:pPr>
        <w:pStyle w:val="ac"/>
        <w:numPr>
          <w:ilvl w:val="0"/>
          <w:numId w:val="15"/>
        </w:numPr>
        <w:spacing w:before="180"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社會組、長青組前三名隊伍頒發獎牌</w:t>
      </w:r>
      <w:r w:rsidR="006E15A5" w:rsidRPr="0073281D">
        <w:rPr>
          <w:rFonts w:ascii="標楷體" w:eastAsia="標楷體" w:hAnsi="標楷體" w:hint="eastAsia"/>
        </w:rPr>
        <w:t>。</w:t>
      </w:r>
    </w:p>
    <w:p w:rsidR="001E1A43" w:rsidRPr="0073281D" w:rsidRDefault="007869E9" w:rsidP="006A474E">
      <w:pPr>
        <w:pStyle w:val="ac"/>
        <w:numPr>
          <w:ilvl w:val="0"/>
          <w:numId w:val="15"/>
        </w:numPr>
        <w:spacing w:before="180"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少年組、青少年組</w:t>
      </w:r>
      <w:r w:rsidR="00D542C9" w:rsidRPr="0073281D">
        <w:rPr>
          <w:rFonts w:ascii="標楷體" w:eastAsia="標楷體" w:hAnsi="標楷體" w:hint="eastAsia"/>
        </w:rPr>
        <w:t>前三名隊伍</w:t>
      </w:r>
      <w:r w:rsidR="005F1150" w:rsidRPr="0073281D">
        <w:rPr>
          <w:rFonts w:ascii="標楷體" w:eastAsia="標楷體" w:hAnsi="標楷體" w:hint="eastAsia"/>
        </w:rPr>
        <w:t>頒發</w:t>
      </w:r>
      <w:r w:rsidR="00D542C9" w:rsidRPr="0073281D">
        <w:rPr>
          <w:rFonts w:ascii="標楷體" w:eastAsia="標楷體" w:hAnsi="標楷體" w:hint="eastAsia"/>
        </w:rPr>
        <w:t>獎盃及獎狀。</w:t>
      </w:r>
    </w:p>
    <w:p w:rsidR="00CB3169" w:rsidRPr="0073281D" w:rsidRDefault="00CB3169" w:rsidP="006A474E">
      <w:pPr>
        <w:pStyle w:val="ac"/>
        <w:numPr>
          <w:ilvl w:val="0"/>
          <w:numId w:val="15"/>
        </w:numPr>
        <w:spacing w:before="180"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個人射擊男、女子組各取前三名頒發獎牌。</w:t>
      </w:r>
    </w:p>
    <w:p w:rsidR="00CB3169" w:rsidRPr="0073281D" w:rsidRDefault="00CB3169" w:rsidP="006A474E">
      <w:pPr>
        <w:spacing w:line="300" w:lineRule="exact"/>
        <w:jc w:val="both"/>
        <w:rPr>
          <w:rFonts w:ascii="標楷體" w:eastAsia="標楷體" w:hAnsi="標楷體"/>
        </w:rPr>
      </w:pPr>
    </w:p>
    <w:p w:rsidR="006E15A5" w:rsidRPr="0073281D" w:rsidRDefault="005F1150" w:rsidP="006A474E">
      <w:pPr>
        <w:spacing w:before="180" w:line="300" w:lineRule="exact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十六</w:t>
      </w:r>
      <w:r w:rsidR="006E15A5" w:rsidRPr="0073281D">
        <w:rPr>
          <w:rFonts w:ascii="標楷體" w:eastAsia="標楷體" w:hAnsi="標楷體" w:hint="eastAsia"/>
        </w:rPr>
        <w:t>、注意</w:t>
      </w:r>
      <w:r w:rsidR="006E15A5" w:rsidRPr="0073281D">
        <w:rPr>
          <w:rFonts w:ascii="標楷體" w:eastAsia="標楷體" w:hAnsi="標楷體"/>
        </w:rPr>
        <w:t>事項：</w:t>
      </w:r>
    </w:p>
    <w:p w:rsidR="006E15A5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若因賽程需要或天候影響，大會得調整比賽場地或更改賽程，各隊不得異議。</w:t>
      </w:r>
    </w:p>
    <w:p w:rsidR="006E15A5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選手請穿著運動鞋及適合運動之服裝出賽。</w:t>
      </w:r>
    </w:p>
    <w:p w:rsidR="006E15A5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各隊教練與選手請</w:t>
      </w:r>
      <w:r w:rsidRPr="0073281D">
        <w:rPr>
          <w:rFonts w:ascii="標楷體" w:eastAsia="標楷體" w:hAnsi="標楷體"/>
        </w:rPr>
        <w:t>依賽程表注意比賽時間</w:t>
      </w:r>
      <w:r w:rsidRPr="0073281D">
        <w:rPr>
          <w:rFonts w:ascii="標楷體" w:eastAsia="標楷體" w:hAnsi="標楷體" w:hint="eastAsia"/>
        </w:rPr>
        <w:t>準時出賽，並</w:t>
      </w:r>
      <w:r w:rsidRPr="0073281D">
        <w:rPr>
          <w:rFonts w:ascii="標楷體" w:eastAsia="標楷體" w:hAnsi="標楷體"/>
        </w:rPr>
        <w:t>攜帶</w:t>
      </w:r>
      <w:r w:rsidRPr="0073281D">
        <w:rPr>
          <w:rFonts w:ascii="標楷體" w:eastAsia="標楷體" w:hAnsi="標楷體" w:hint="eastAsia"/>
        </w:rPr>
        <w:t>相關證件備查。</w:t>
      </w:r>
    </w:p>
    <w:p w:rsidR="00CB3169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選手</w:t>
      </w:r>
      <w:r w:rsidRPr="0073281D">
        <w:rPr>
          <w:rFonts w:ascii="標楷體" w:eastAsia="標楷體" w:hAnsi="標楷體"/>
        </w:rPr>
        <w:t>資格如有不符規定</w:t>
      </w:r>
      <w:r w:rsidRPr="0073281D">
        <w:rPr>
          <w:rFonts w:ascii="標楷體" w:eastAsia="標楷體" w:hAnsi="標楷體" w:hint="eastAsia"/>
        </w:rPr>
        <w:t>、冒名頂替</w:t>
      </w:r>
      <w:r w:rsidRPr="0073281D">
        <w:rPr>
          <w:rFonts w:ascii="標楷體" w:eastAsia="標楷體" w:hAnsi="標楷體"/>
        </w:rPr>
        <w:t>者，</w:t>
      </w:r>
      <w:r w:rsidRPr="0073281D">
        <w:rPr>
          <w:rFonts w:ascii="標楷體" w:eastAsia="標楷體" w:hAnsi="標楷體" w:hint="eastAsia"/>
        </w:rPr>
        <w:t>立</w:t>
      </w:r>
      <w:r w:rsidRPr="0073281D">
        <w:rPr>
          <w:rFonts w:ascii="標楷體" w:eastAsia="標楷體" w:hAnsi="標楷體"/>
        </w:rPr>
        <w:t>即停止該隊比賽，所有</w:t>
      </w:r>
      <w:r w:rsidRPr="0073281D">
        <w:rPr>
          <w:rFonts w:ascii="標楷體" w:eastAsia="標楷體" w:hAnsi="標楷體" w:hint="eastAsia"/>
        </w:rPr>
        <w:t>已</w:t>
      </w:r>
      <w:r w:rsidRPr="0073281D">
        <w:rPr>
          <w:rFonts w:ascii="標楷體" w:eastAsia="標楷體" w:hAnsi="標楷體"/>
        </w:rPr>
        <w:t>賽之成績</w:t>
      </w:r>
      <w:r w:rsidRPr="0073281D">
        <w:rPr>
          <w:rFonts w:ascii="標楷體" w:eastAsia="標楷體" w:hAnsi="標楷體" w:hint="eastAsia"/>
        </w:rPr>
        <w:t>（含相關隊伍）</w:t>
      </w:r>
      <w:r w:rsidRPr="0073281D">
        <w:rPr>
          <w:rFonts w:ascii="標楷體" w:eastAsia="標楷體" w:hAnsi="標楷體"/>
        </w:rPr>
        <w:t>不予計算。</w:t>
      </w:r>
    </w:p>
    <w:p w:rsidR="006E15A5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比賽期間如有發生</w:t>
      </w:r>
      <w:r w:rsidRPr="0073281D">
        <w:rPr>
          <w:rFonts w:ascii="標楷體" w:eastAsia="標楷體" w:hAnsi="標楷體" w:hint="eastAsia"/>
        </w:rPr>
        <w:t>疑議或糾紛</w:t>
      </w:r>
      <w:r w:rsidRPr="0073281D">
        <w:rPr>
          <w:rFonts w:ascii="標楷體" w:eastAsia="標楷體" w:hAnsi="標楷體"/>
        </w:rPr>
        <w:t>等事情</w:t>
      </w:r>
      <w:r w:rsidRPr="0073281D">
        <w:rPr>
          <w:rFonts w:ascii="標楷體" w:eastAsia="標楷體" w:hAnsi="標楷體" w:hint="eastAsia"/>
        </w:rPr>
        <w:t>時</w:t>
      </w:r>
      <w:r w:rsidRPr="0073281D">
        <w:rPr>
          <w:rFonts w:ascii="標楷體" w:eastAsia="標楷體" w:hAnsi="標楷體"/>
        </w:rPr>
        <w:t>，請</w:t>
      </w:r>
      <w:r w:rsidRPr="0073281D">
        <w:rPr>
          <w:rFonts w:ascii="標楷體" w:eastAsia="標楷體" w:hAnsi="標楷體" w:hint="eastAsia"/>
        </w:rPr>
        <w:t>通報大會</w:t>
      </w:r>
      <w:r w:rsidRPr="0073281D">
        <w:rPr>
          <w:rFonts w:ascii="標楷體" w:eastAsia="標楷體" w:hAnsi="標楷體"/>
        </w:rPr>
        <w:t>處理。</w:t>
      </w:r>
    </w:p>
    <w:p w:rsidR="006E15A5" w:rsidRPr="0073281D" w:rsidRDefault="006E15A5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/>
        </w:rPr>
        <w:t>比賽進行中</w:t>
      </w:r>
      <w:r w:rsidRPr="0073281D">
        <w:rPr>
          <w:rFonts w:ascii="標楷體" w:eastAsia="標楷體" w:hAnsi="標楷體" w:hint="eastAsia"/>
        </w:rPr>
        <w:t>如</w:t>
      </w:r>
      <w:r w:rsidRPr="0073281D">
        <w:rPr>
          <w:rFonts w:ascii="標楷體" w:eastAsia="標楷體" w:hAnsi="標楷體"/>
        </w:rPr>
        <w:t>有不服裁判</w:t>
      </w:r>
      <w:r w:rsidRPr="0073281D">
        <w:rPr>
          <w:rFonts w:ascii="標楷體" w:eastAsia="標楷體" w:hAnsi="標楷體" w:hint="eastAsia"/>
        </w:rPr>
        <w:t>判決</w:t>
      </w:r>
      <w:r w:rsidRPr="0073281D">
        <w:rPr>
          <w:rFonts w:ascii="標楷體" w:eastAsia="標楷體" w:hAnsi="標楷體"/>
        </w:rPr>
        <w:t>時，得由</w:t>
      </w:r>
      <w:r w:rsidRPr="0073281D">
        <w:rPr>
          <w:rFonts w:ascii="標楷體" w:eastAsia="標楷體" w:hAnsi="標楷體" w:hint="eastAsia"/>
        </w:rPr>
        <w:t>其教練或隊長</w:t>
      </w:r>
      <w:r w:rsidRPr="0073281D">
        <w:rPr>
          <w:rFonts w:ascii="標楷體" w:eastAsia="標楷體" w:hAnsi="標楷體"/>
        </w:rPr>
        <w:t>向大會</w:t>
      </w:r>
      <w:r w:rsidRPr="0073281D">
        <w:rPr>
          <w:rFonts w:ascii="標楷體" w:eastAsia="標楷體" w:hAnsi="標楷體" w:hint="eastAsia"/>
        </w:rPr>
        <w:t>以書面</w:t>
      </w:r>
      <w:r w:rsidR="000135F3" w:rsidRPr="0073281D">
        <w:rPr>
          <w:rFonts w:ascii="標楷體" w:eastAsia="標楷體" w:hAnsi="標楷體" w:hint="eastAsia"/>
        </w:rPr>
        <w:t>並繳交3</w:t>
      </w:r>
      <w:r w:rsidR="005F1150" w:rsidRPr="0073281D">
        <w:rPr>
          <w:rFonts w:ascii="標楷體" w:eastAsia="標楷體" w:hAnsi="標楷體" w:hint="eastAsia"/>
        </w:rPr>
        <w:t>,</w:t>
      </w:r>
      <w:r w:rsidR="000135F3" w:rsidRPr="0073281D">
        <w:rPr>
          <w:rFonts w:ascii="標楷體" w:eastAsia="標楷體" w:hAnsi="標楷體" w:hint="eastAsia"/>
        </w:rPr>
        <w:t>000元保證金，</w:t>
      </w:r>
      <w:r w:rsidRPr="0073281D">
        <w:rPr>
          <w:rFonts w:ascii="標楷體" w:eastAsia="標楷體" w:hAnsi="標楷體"/>
        </w:rPr>
        <w:t>提出申訴，</w:t>
      </w:r>
      <w:r w:rsidRPr="0073281D">
        <w:rPr>
          <w:rFonts w:ascii="標楷體" w:eastAsia="標楷體" w:hAnsi="標楷體" w:hint="eastAsia"/>
        </w:rPr>
        <w:t>但</w:t>
      </w:r>
      <w:r w:rsidR="000135F3" w:rsidRPr="0073281D">
        <w:rPr>
          <w:rFonts w:ascii="標楷體" w:eastAsia="標楷體" w:hAnsi="標楷體" w:hint="eastAsia"/>
        </w:rPr>
        <w:t>仍需進行比賽，</w:t>
      </w:r>
      <w:r w:rsidRPr="0073281D">
        <w:rPr>
          <w:rFonts w:ascii="標楷體" w:eastAsia="標楷體" w:hAnsi="標楷體" w:hint="eastAsia"/>
        </w:rPr>
        <w:t>申訴結果</w:t>
      </w:r>
      <w:r w:rsidRPr="0073281D">
        <w:rPr>
          <w:rFonts w:ascii="標楷體" w:eastAsia="標楷體" w:hAnsi="標楷體"/>
        </w:rPr>
        <w:t>以</w:t>
      </w:r>
      <w:r w:rsidRPr="0073281D">
        <w:rPr>
          <w:rFonts w:ascii="標楷體" w:eastAsia="標楷體" w:hAnsi="標楷體" w:hint="eastAsia"/>
        </w:rPr>
        <w:t>「審</w:t>
      </w:r>
      <w:r w:rsidRPr="0073281D">
        <w:rPr>
          <w:rFonts w:ascii="標楷體" w:eastAsia="標楷體" w:hAnsi="標楷體"/>
        </w:rPr>
        <w:t>判委員會</w:t>
      </w:r>
      <w:r w:rsidRPr="0073281D">
        <w:rPr>
          <w:rFonts w:ascii="標楷體" w:eastAsia="標楷體" w:hAnsi="標楷體" w:hint="eastAsia"/>
        </w:rPr>
        <w:t>」</w:t>
      </w:r>
      <w:r w:rsidRPr="0073281D">
        <w:rPr>
          <w:rFonts w:ascii="標楷體" w:eastAsia="標楷體" w:hAnsi="標楷體"/>
        </w:rPr>
        <w:t>之判決為終決，不得提出異議，否則以棄權論。</w:t>
      </w:r>
    </w:p>
    <w:p w:rsidR="00CB3169" w:rsidRPr="0073281D" w:rsidRDefault="000B175B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男女混合報名時，限報男子組參賽。</w:t>
      </w:r>
    </w:p>
    <w:p w:rsidR="00CB3169" w:rsidRPr="0073281D" w:rsidRDefault="000B175B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比賽期間</w:t>
      </w:r>
      <w:r w:rsidR="000135F3" w:rsidRPr="0073281D">
        <w:rPr>
          <w:rFonts w:ascii="標楷體" w:eastAsia="標楷體" w:hAnsi="標楷體" w:hint="eastAsia"/>
        </w:rPr>
        <w:t>請自行預訂</w:t>
      </w:r>
      <w:r w:rsidRPr="0073281D">
        <w:rPr>
          <w:rFonts w:ascii="標楷體" w:eastAsia="標楷體" w:hAnsi="標楷體" w:hint="eastAsia"/>
        </w:rPr>
        <w:t>餐點</w:t>
      </w:r>
      <w:r w:rsidR="000135F3" w:rsidRPr="0073281D">
        <w:rPr>
          <w:rFonts w:ascii="標楷體" w:eastAsia="標楷體" w:hAnsi="標楷體" w:hint="eastAsia"/>
        </w:rPr>
        <w:t>。</w:t>
      </w:r>
    </w:p>
    <w:p w:rsidR="00CB3169" w:rsidRPr="0073281D" w:rsidRDefault="000B175B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請參賽隊伍自行投保</w:t>
      </w:r>
      <w:r w:rsidRPr="0073281D">
        <w:rPr>
          <w:rFonts w:ascii="標楷體" w:eastAsia="標楷體" w:hAnsi="標楷體"/>
        </w:rPr>
        <w:t>個人意外險。</w:t>
      </w:r>
    </w:p>
    <w:p w:rsidR="005F1150" w:rsidRPr="0073281D" w:rsidRDefault="005F1150" w:rsidP="006A474E">
      <w:pPr>
        <w:pStyle w:val="ac"/>
        <w:numPr>
          <w:ilvl w:val="0"/>
          <w:numId w:val="16"/>
        </w:numPr>
        <w:tabs>
          <w:tab w:val="left" w:pos="1105"/>
        </w:tabs>
        <w:spacing w:line="300" w:lineRule="exact"/>
        <w:ind w:leftChars="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請各隊務必參加開幕典禮。</w:t>
      </w:r>
    </w:p>
    <w:p w:rsidR="002179F7" w:rsidRPr="0073281D" w:rsidRDefault="005F1150" w:rsidP="006A474E">
      <w:pPr>
        <w:tabs>
          <w:tab w:val="left" w:pos="1105"/>
        </w:tabs>
        <w:spacing w:line="300" w:lineRule="exact"/>
        <w:ind w:leftChars="1" w:left="902" w:hangingChars="375" w:hanging="900"/>
        <w:jc w:val="both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十八</w:t>
      </w:r>
      <w:r w:rsidR="006E15A5" w:rsidRPr="0073281D">
        <w:rPr>
          <w:rFonts w:ascii="標楷體" w:eastAsia="標楷體" w:hAnsi="標楷體" w:hint="eastAsia"/>
        </w:rPr>
        <w:t>、</w:t>
      </w:r>
      <w:r w:rsidR="003879EE" w:rsidRPr="0073281D">
        <w:rPr>
          <w:rFonts w:ascii="標楷體" w:eastAsia="標楷體" w:hAnsi="標楷體"/>
        </w:rPr>
        <w:t>本</w:t>
      </w:r>
      <w:r w:rsidR="003879EE" w:rsidRPr="0073281D">
        <w:rPr>
          <w:rFonts w:ascii="標楷體" w:eastAsia="標楷體" w:hAnsi="標楷體" w:hint="eastAsia"/>
        </w:rPr>
        <w:t>辦法</w:t>
      </w:r>
      <w:r w:rsidR="006E15A5" w:rsidRPr="0073281D">
        <w:rPr>
          <w:rFonts w:ascii="標楷體" w:eastAsia="標楷體" w:hAnsi="標楷體"/>
        </w:rPr>
        <w:t>如有未盡事宜，得由主辦單位修正</w:t>
      </w:r>
      <w:r w:rsidR="003879EE" w:rsidRPr="0073281D">
        <w:rPr>
          <w:rFonts w:ascii="標楷體" w:eastAsia="標楷體" w:hAnsi="標楷體" w:hint="eastAsia"/>
        </w:rPr>
        <w:t>後公佈</w:t>
      </w:r>
      <w:r w:rsidR="006E15A5" w:rsidRPr="0073281D">
        <w:rPr>
          <w:rFonts w:ascii="標楷體" w:eastAsia="標楷體" w:hAnsi="標楷體"/>
        </w:rPr>
        <w:t>實施。</w:t>
      </w:r>
    </w:p>
    <w:p w:rsidR="00D542C9" w:rsidRDefault="00D542C9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4E35E4" w:rsidRDefault="004E35E4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4E35E4" w:rsidRDefault="004E35E4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Default="006A474E" w:rsidP="006A474E">
      <w:pPr>
        <w:widowControl/>
        <w:spacing w:line="300" w:lineRule="exact"/>
        <w:rPr>
          <w:rFonts w:ascii="標楷體" w:eastAsia="標楷體" w:hAnsi="標楷體" w:cs="Arial" w:hint="eastAsia"/>
        </w:rPr>
      </w:pPr>
    </w:p>
    <w:p w:rsidR="006A474E" w:rsidRPr="0073281D" w:rsidRDefault="006A474E" w:rsidP="006A474E">
      <w:pPr>
        <w:widowControl/>
        <w:spacing w:line="300" w:lineRule="exact"/>
        <w:rPr>
          <w:rFonts w:ascii="標楷體" w:eastAsia="標楷體" w:hAnsi="標楷體" w:cs="Arial"/>
        </w:rPr>
      </w:pPr>
    </w:p>
    <w:p w:rsidR="002D7DF6" w:rsidRPr="0073281D" w:rsidRDefault="0092772E" w:rsidP="006A474E">
      <w:pPr>
        <w:widowControl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cs="Arial" w:hint="eastAsia"/>
        </w:rPr>
        <w:lastRenderedPageBreak/>
        <w:t>【</w:t>
      </w:r>
      <w:r w:rsidR="002D7DF6" w:rsidRPr="0073281D">
        <w:rPr>
          <w:rFonts w:ascii="標楷體" w:eastAsia="標楷體" w:hAnsi="標楷體" w:cs="Arial" w:hint="eastAsia"/>
        </w:rPr>
        <w:t>附件一</w:t>
      </w:r>
      <w:r w:rsidRPr="0073281D">
        <w:rPr>
          <w:rFonts w:ascii="標楷體" w:eastAsia="標楷體" w:hAnsi="標楷體" w:cs="Arial" w:hint="eastAsia"/>
        </w:rPr>
        <w:t>】</w:t>
      </w:r>
    </w:p>
    <w:p w:rsidR="0044281A" w:rsidRPr="0073281D" w:rsidRDefault="007B3D45" w:rsidP="006A474E">
      <w:pPr>
        <w:spacing w:line="3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3281D">
        <w:rPr>
          <w:rFonts w:ascii="標楷體" w:eastAsia="標楷體" w:hAnsi="標楷體" w:hint="eastAsia"/>
          <w:b/>
          <w:sz w:val="32"/>
          <w:szCs w:val="32"/>
        </w:rPr>
        <w:t>1</w:t>
      </w:r>
      <w:r w:rsidR="00925F57">
        <w:rPr>
          <w:rFonts w:ascii="標楷體" w:eastAsia="標楷體" w:hAnsi="標楷體" w:hint="eastAsia"/>
          <w:b/>
          <w:sz w:val="32"/>
          <w:szCs w:val="32"/>
        </w:rPr>
        <w:t>04</w:t>
      </w:r>
      <w:r w:rsidR="0044281A" w:rsidRPr="0073281D">
        <w:rPr>
          <w:rFonts w:ascii="標楷體" w:eastAsia="標楷體" w:hAnsi="標楷體" w:hint="eastAsia"/>
          <w:b/>
          <w:sz w:val="32"/>
          <w:szCs w:val="32"/>
        </w:rPr>
        <w:t>年</w:t>
      </w:r>
      <w:r w:rsidR="00F7033D" w:rsidRPr="0073281D">
        <w:rPr>
          <w:rFonts w:ascii="標楷體" w:eastAsia="標楷體" w:hAnsi="標楷體" w:hint="eastAsia"/>
          <w:b/>
          <w:sz w:val="32"/>
          <w:szCs w:val="32"/>
        </w:rPr>
        <w:t>度</w:t>
      </w:r>
      <w:r w:rsidR="0044281A" w:rsidRPr="0073281D">
        <w:rPr>
          <w:rFonts w:ascii="標楷體" w:eastAsia="標楷體" w:hAnsi="標楷體" w:hint="eastAsia"/>
          <w:b/>
          <w:sz w:val="32"/>
          <w:szCs w:val="32"/>
        </w:rPr>
        <w:t>臺北市</w:t>
      </w:r>
      <w:r w:rsidR="004360CE" w:rsidRPr="0073281D">
        <w:rPr>
          <w:rFonts w:ascii="標楷體" w:eastAsia="標楷體" w:hAnsi="標楷體" w:hint="eastAsia"/>
          <w:b/>
          <w:sz w:val="32"/>
          <w:szCs w:val="32"/>
        </w:rPr>
        <w:t>青年</w:t>
      </w:r>
      <w:r w:rsidR="0044281A" w:rsidRPr="0073281D">
        <w:rPr>
          <w:rFonts w:ascii="標楷體" w:eastAsia="標楷體" w:hAnsi="標楷體" w:hint="eastAsia"/>
          <w:b/>
          <w:sz w:val="32"/>
          <w:szCs w:val="32"/>
        </w:rPr>
        <w:t>盃</w:t>
      </w:r>
      <w:r w:rsidR="00F7033D" w:rsidRPr="0073281D">
        <w:rPr>
          <w:rFonts w:ascii="標楷體" w:eastAsia="標楷體" w:hAnsi="標楷體" w:hint="eastAsia"/>
          <w:b/>
          <w:sz w:val="32"/>
          <w:szCs w:val="32"/>
        </w:rPr>
        <w:t>法式</w:t>
      </w:r>
      <w:r w:rsidR="0044281A" w:rsidRPr="0073281D">
        <w:rPr>
          <w:rFonts w:ascii="標楷體" w:eastAsia="標楷體" w:hAnsi="標楷體" w:hint="eastAsia"/>
          <w:b/>
          <w:sz w:val="32"/>
          <w:szCs w:val="32"/>
        </w:rPr>
        <w:t>滾球錦標賽</w:t>
      </w:r>
      <w:r w:rsidR="00E20104" w:rsidRPr="0073281D">
        <w:rPr>
          <w:rFonts w:ascii="標楷體" w:eastAsia="標楷體" w:hAnsi="標楷體" w:hint="eastAsia"/>
          <w:b/>
          <w:sz w:val="32"/>
          <w:szCs w:val="32"/>
        </w:rPr>
        <w:t>比賽細則</w:t>
      </w:r>
    </w:p>
    <w:p w:rsidR="0044281A" w:rsidRPr="0073281D" w:rsidRDefault="0044281A" w:rsidP="006A474E">
      <w:pPr>
        <w:spacing w:line="3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B03CAD" w:rsidRPr="0073281D" w:rsidRDefault="00817335" w:rsidP="006A474E">
      <w:pPr>
        <w:widowControl/>
        <w:spacing w:line="300" w:lineRule="exact"/>
        <w:ind w:rightChars="179" w:right="430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>一、報名資格：</w:t>
      </w:r>
      <w:r w:rsidR="000135F3" w:rsidRPr="0073281D">
        <w:rPr>
          <w:rFonts w:ascii="標楷體" w:eastAsia="標楷體" w:hAnsi="標楷體" w:hint="eastAsia"/>
          <w:bCs/>
          <w:kern w:val="0"/>
        </w:rPr>
        <w:t>學生組須經學校同意</w:t>
      </w:r>
      <w:r w:rsidR="0086405C" w:rsidRPr="0073281D">
        <w:rPr>
          <w:rFonts w:ascii="標楷體" w:eastAsia="標楷體" w:hAnsi="標楷體" w:hint="eastAsia"/>
          <w:bCs/>
          <w:kern w:val="0"/>
        </w:rPr>
        <w:t>，</w:t>
      </w:r>
      <w:r w:rsidR="000135F3" w:rsidRPr="0073281D">
        <w:rPr>
          <w:rFonts w:ascii="標楷體" w:eastAsia="標楷體" w:hAnsi="標楷體" w:hint="eastAsia"/>
          <w:bCs/>
          <w:kern w:val="0"/>
        </w:rPr>
        <w:t>並於報名表加蓋校方印章。社會組無年齡限</w:t>
      </w:r>
    </w:p>
    <w:p w:rsidR="00817335" w:rsidRPr="0073281D" w:rsidRDefault="00B03CAD" w:rsidP="006A474E">
      <w:pPr>
        <w:widowControl/>
        <w:spacing w:line="300" w:lineRule="exact"/>
        <w:ind w:rightChars="179" w:right="430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             </w:t>
      </w:r>
      <w:r w:rsidR="000135F3" w:rsidRPr="0073281D">
        <w:rPr>
          <w:rFonts w:ascii="標楷體" w:eastAsia="標楷體" w:hAnsi="標楷體" w:hint="eastAsia"/>
          <w:bCs/>
          <w:kern w:val="0"/>
        </w:rPr>
        <w:t>制。長青組需60歲以上。</w:t>
      </w:r>
    </w:p>
    <w:p w:rsidR="005D07ED" w:rsidRPr="0073281D" w:rsidRDefault="000135F3" w:rsidP="006A474E">
      <w:pPr>
        <w:widowControl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/>
          <w:bCs/>
          <w:kern w:val="0"/>
        </w:rPr>
        <w:t>二</w:t>
      </w:r>
      <w:r w:rsidR="0044281A" w:rsidRPr="0073281D">
        <w:rPr>
          <w:rFonts w:ascii="標楷體" w:eastAsia="標楷體" w:hAnsi="標楷體" w:hint="eastAsia"/>
          <w:bCs/>
          <w:kern w:val="0"/>
        </w:rPr>
        <w:t>、</w:t>
      </w:r>
      <w:r w:rsidR="005D07ED" w:rsidRPr="0073281D">
        <w:rPr>
          <w:rFonts w:ascii="標楷體" w:eastAsia="標楷體" w:hAnsi="標楷體" w:hint="eastAsia"/>
        </w:rPr>
        <w:t>參賽資格：參賽選手</w:t>
      </w:r>
      <w:r w:rsidR="002F0CBB" w:rsidRPr="0073281D">
        <w:rPr>
          <w:rFonts w:ascii="標楷體" w:eastAsia="標楷體" w:hAnsi="標楷體" w:hint="eastAsia"/>
        </w:rPr>
        <w:t>同一組別</w:t>
      </w:r>
      <w:r w:rsidR="005D07ED" w:rsidRPr="0073281D">
        <w:rPr>
          <w:rFonts w:ascii="標楷體" w:eastAsia="標楷體" w:hAnsi="標楷體" w:hint="eastAsia"/>
        </w:rPr>
        <w:t>不可</w:t>
      </w:r>
      <w:r w:rsidR="004360CE" w:rsidRPr="0073281D">
        <w:rPr>
          <w:rFonts w:ascii="標楷體" w:eastAsia="標楷體" w:hAnsi="標楷體" w:hint="eastAsia"/>
        </w:rPr>
        <w:t>重複報名，若跨組比賽，賽程恕不另行安排</w:t>
      </w:r>
      <w:r w:rsidR="005D07ED" w:rsidRPr="0073281D">
        <w:rPr>
          <w:rFonts w:ascii="標楷體" w:eastAsia="標楷體" w:hAnsi="標楷體" w:hint="eastAsia"/>
        </w:rPr>
        <w:t>。</w:t>
      </w:r>
    </w:p>
    <w:p w:rsidR="005D07ED" w:rsidRPr="0073281D" w:rsidRDefault="005D07E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三、隊伍報到：比賽隊伍第一場比賽前30分鐘，請先至競賽組辦理報到手續，領取相</w:t>
      </w:r>
    </w:p>
    <w:p w:rsidR="005D07ED" w:rsidRPr="0073281D" w:rsidRDefault="005D07E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</w:t>
      </w:r>
      <w:r w:rsidR="00B03CAD" w:rsidRPr="0073281D">
        <w:rPr>
          <w:rFonts w:ascii="標楷體" w:eastAsia="標楷體" w:hAnsi="標楷體" w:hint="eastAsia"/>
        </w:rPr>
        <w:t xml:space="preserve">        </w:t>
      </w:r>
      <w:r w:rsidRPr="0073281D">
        <w:rPr>
          <w:rFonts w:ascii="標楷體" w:eastAsia="標楷體" w:hAnsi="標楷體" w:hint="eastAsia"/>
        </w:rPr>
        <w:t>關比賽物品。</w:t>
      </w:r>
    </w:p>
    <w:p w:rsidR="005D07ED" w:rsidRPr="0073281D" w:rsidRDefault="005D07ED" w:rsidP="006A474E">
      <w:pPr>
        <w:widowControl/>
        <w:spacing w:line="300" w:lineRule="exact"/>
        <w:ind w:left="1699" w:hangingChars="708" w:hanging="1699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四、球隊出場：競賽組廣播通知</w:t>
      </w:r>
      <w:r w:rsidRPr="0073281D">
        <w:rPr>
          <w:rFonts w:ascii="標楷體" w:eastAsia="標楷體" w:hAnsi="標楷體"/>
        </w:rPr>
        <w:t>比賽</w:t>
      </w:r>
      <w:r w:rsidRPr="0073281D">
        <w:rPr>
          <w:rFonts w:ascii="標楷體" w:eastAsia="標楷體" w:hAnsi="標楷體" w:hint="eastAsia"/>
        </w:rPr>
        <w:t>後，如某隊所有選手於10分鐘內</w:t>
      </w:r>
      <w:r w:rsidRPr="0073281D">
        <w:rPr>
          <w:rFonts w:ascii="標楷體" w:eastAsia="標楷體" w:hAnsi="標楷體"/>
        </w:rPr>
        <w:t>未到</w:t>
      </w:r>
      <w:r w:rsidRPr="0073281D">
        <w:rPr>
          <w:rFonts w:ascii="標楷體" w:eastAsia="標楷體" w:hAnsi="標楷體" w:hint="eastAsia"/>
        </w:rPr>
        <w:t>達比賽場地</w:t>
      </w:r>
      <w:r w:rsidRPr="0073281D">
        <w:rPr>
          <w:rFonts w:ascii="標楷體" w:eastAsia="標楷體" w:hAnsi="標楷體"/>
        </w:rPr>
        <w:t>，</w:t>
      </w:r>
      <w:r w:rsidRPr="0073281D">
        <w:rPr>
          <w:rFonts w:ascii="標楷體" w:eastAsia="標楷體" w:hAnsi="標楷體" w:hint="eastAsia"/>
        </w:rPr>
        <w:t>得由</w:t>
      </w:r>
      <w:r w:rsidRPr="0073281D">
        <w:rPr>
          <w:rFonts w:ascii="標楷體" w:eastAsia="標楷體" w:hAnsi="標楷體"/>
        </w:rPr>
        <w:t>裁判</w:t>
      </w:r>
      <w:r w:rsidRPr="0073281D">
        <w:rPr>
          <w:rFonts w:ascii="標楷體" w:eastAsia="標楷體" w:hAnsi="標楷體" w:hint="eastAsia"/>
        </w:rPr>
        <w:t>判</w:t>
      </w:r>
      <w:r w:rsidRPr="0073281D">
        <w:rPr>
          <w:rFonts w:ascii="標楷體" w:eastAsia="標楷體" w:hAnsi="標楷體"/>
        </w:rPr>
        <w:t>定</w:t>
      </w:r>
      <w:r w:rsidRPr="0073281D">
        <w:rPr>
          <w:rFonts w:ascii="標楷體" w:eastAsia="標楷體" w:hAnsi="標楷體" w:hint="eastAsia"/>
        </w:rPr>
        <w:t>該隊</w:t>
      </w:r>
      <w:r w:rsidRPr="0073281D">
        <w:rPr>
          <w:rFonts w:ascii="標楷體" w:eastAsia="標楷體" w:hAnsi="標楷體"/>
        </w:rPr>
        <w:t>該場次</w:t>
      </w:r>
      <w:r w:rsidRPr="0073281D">
        <w:rPr>
          <w:rFonts w:ascii="標楷體" w:eastAsia="標楷體" w:hAnsi="標楷體" w:hint="eastAsia"/>
        </w:rPr>
        <w:t>失格（積分0分）</w:t>
      </w:r>
      <w:r w:rsidRPr="0073281D">
        <w:rPr>
          <w:rFonts w:ascii="標楷體" w:eastAsia="標楷體" w:hAnsi="標楷體"/>
        </w:rPr>
        <w:t>。</w:t>
      </w:r>
      <w:r w:rsidRPr="0073281D">
        <w:rPr>
          <w:rFonts w:ascii="標楷體" w:eastAsia="標楷體" w:hAnsi="標楷體" w:hint="eastAsia"/>
        </w:rPr>
        <w:t>如某隊僅有一位選手到場，可由該位選手下場與對方比賽，若其他選手中途到場，得於次一局開始，參與後續比賽。</w:t>
      </w:r>
    </w:p>
    <w:p w:rsidR="005D07ED" w:rsidRPr="0073281D" w:rsidRDefault="00C1007C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五、本賽會採限</w:t>
      </w:r>
      <w:r w:rsidR="005D07ED" w:rsidRPr="0073281D">
        <w:rPr>
          <w:rFonts w:ascii="標楷體" w:eastAsia="標楷體" w:hAnsi="標楷體" w:hint="eastAsia"/>
        </w:rPr>
        <w:t>時搶分制，比賽開始之判定，依是否擲出Jack而定。</w:t>
      </w:r>
    </w:p>
    <w:p w:rsidR="00793D66" w:rsidRPr="0073281D" w:rsidRDefault="005D07E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六、</w:t>
      </w:r>
      <w:r w:rsidR="00793D66" w:rsidRPr="0073281D">
        <w:rPr>
          <w:rFonts w:ascii="標楷體" w:eastAsia="標楷體" w:hAnsi="標楷體" w:hint="eastAsia"/>
        </w:rPr>
        <w:t>異議之提出：</w:t>
      </w:r>
    </w:p>
    <w:p w:rsidR="00793D66" w:rsidRPr="0073281D" w:rsidRDefault="00854967" w:rsidP="006A474E">
      <w:pPr>
        <w:widowControl/>
        <w:spacing w:line="300" w:lineRule="exact"/>
        <w:ind w:leftChars="-59" w:left="-142" w:firstLineChars="59" w:firstLine="142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</w:t>
      </w:r>
      <w:r w:rsidR="00F57259" w:rsidRPr="0073281D">
        <w:rPr>
          <w:rFonts w:ascii="標楷體" w:eastAsia="標楷體" w:hAnsi="標楷體" w:hint="eastAsia"/>
        </w:rPr>
        <w:t>（一）比賽中任一隊之隊</w:t>
      </w:r>
      <w:r w:rsidR="00793D66" w:rsidRPr="0073281D">
        <w:rPr>
          <w:rFonts w:ascii="標楷體" w:eastAsia="標楷體" w:hAnsi="標楷體" w:hint="eastAsia"/>
        </w:rPr>
        <w:t>員，均可向裁判提出異議</w:t>
      </w:r>
      <w:r w:rsidR="00F57259" w:rsidRPr="0073281D">
        <w:rPr>
          <w:rFonts w:ascii="標楷體" w:eastAsia="標楷體" w:hAnsi="標楷體" w:hint="eastAsia"/>
        </w:rPr>
        <w:t>、</w:t>
      </w:r>
      <w:r w:rsidR="00793D66" w:rsidRPr="0073281D">
        <w:rPr>
          <w:rFonts w:ascii="標楷體" w:eastAsia="標楷體" w:hAnsi="標楷體" w:hint="eastAsia"/>
        </w:rPr>
        <w:t>裁決或丈量等請求。</w:t>
      </w:r>
    </w:p>
    <w:p w:rsidR="00B03CAD" w:rsidRPr="0073281D" w:rsidRDefault="00854967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</w:t>
      </w:r>
      <w:r w:rsidR="00F57259" w:rsidRPr="0073281D">
        <w:rPr>
          <w:rFonts w:ascii="標楷體" w:eastAsia="標楷體" w:hAnsi="標楷體" w:hint="eastAsia"/>
        </w:rPr>
        <w:t>（二）</w:t>
      </w:r>
      <w:r w:rsidR="002D7DF6" w:rsidRPr="0073281D">
        <w:rPr>
          <w:rFonts w:ascii="標楷體" w:eastAsia="標楷體" w:hAnsi="標楷體" w:hint="eastAsia"/>
        </w:rPr>
        <w:t>裁判於巡場時，發現犯規行為，可立即判決，若未能立即發現犯規行為時，對</w:t>
      </w:r>
    </w:p>
    <w:p w:rsidR="00B03CAD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</w:t>
      </w:r>
      <w:r w:rsidR="002D7DF6" w:rsidRPr="0073281D">
        <w:rPr>
          <w:rFonts w:ascii="標楷體" w:eastAsia="標楷體" w:hAnsi="標楷體" w:hint="eastAsia"/>
        </w:rPr>
        <w:t>手得向裁判提出，若犯規者承認犯規行為時，得由裁判立即判決；</w:t>
      </w:r>
      <w:r w:rsidR="00793D66" w:rsidRPr="0073281D">
        <w:rPr>
          <w:rFonts w:ascii="標楷體" w:eastAsia="標楷體" w:hAnsi="標楷體" w:hint="eastAsia"/>
        </w:rPr>
        <w:t>若雙方仍有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 </w:t>
      </w:r>
      <w:r w:rsidR="00793D66" w:rsidRPr="0073281D">
        <w:rPr>
          <w:rFonts w:ascii="標楷體" w:eastAsia="標楷體" w:hAnsi="標楷體" w:hint="eastAsia"/>
        </w:rPr>
        <w:t>爭議，可請求裁判持續監督該場比賽。</w:t>
      </w:r>
    </w:p>
    <w:p w:rsidR="00181A94" w:rsidRPr="0073281D" w:rsidRDefault="005D07E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七</w:t>
      </w:r>
      <w:r w:rsidR="00F57259" w:rsidRPr="0073281D">
        <w:rPr>
          <w:rFonts w:ascii="標楷體" w:eastAsia="標楷體" w:hAnsi="標楷體" w:hint="eastAsia"/>
        </w:rPr>
        <w:t>、</w:t>
      </w:r>
      <w:r w:rsidR="00854967" w:rsidRPr="0073281D">
        <w:rPr>
          <w:rFonts w:ascii="標楷體" w:eastAsia="標楷體" w:hAnsi="標楷體" w:hint="eastAsia"/>
        </w:rPr>
        <w:t>選手擲球時間為</w:t>
      </w:r>
      <w:r w:rsidR="00463CD2">
        <w:rPr>
          <w:rFonts w:ascii="標楷體" w:eastAsia="標楷體" w:hAnsi="標楷體" w:hint="eastAsia"/>
        </w:rPr>
        <w:t>50秒</w:t>
      </w:r>
      <w:r w:rsidR="00854967" w:rsidRPr="0073281D">
        <w:rPr>
          <w:rFonts w:ascii="標楷體" w:eastAsia="標楷體" w:hAnsi="標楷體" w:hint="eastAsia"/>
        </w:rPr>
        <w:t>，違例者依比賽罰則辦理。</w:t>
      </w:r>
    </w:p>
    <w:p w:rsidR="004360CE" w:rsidRPr="0073281D" w:rsidRDefault="00350FB3" w:rsidP="006A474E">
      <w:pPr>
        <w:widowControl/>
        <w:spacing w:line="300" w:lineRule="exact"/>
        <w:ind w:left="566" w:hangingChars="236" w:hanging="566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八、丟擲Jack採新規則，A隊僅有一次擲Jack機會，如未成功丟擲Jack，則由B隊將Jack放置於合法區內任一位置，但仍由A隊擲第一顆滾球。各組丟擲Jack合法距離如下：少年組（5-9公尺）、其他組別為（6-10公尺）。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九</w:t>
      </w:r>
      <w:r w:rsidR="00F57259" w:rsidRPr="0073281D">
        <w:rPr>
          <w:rFonts w:ascii="標楷體" w:eastAsia="標楷體" w:hAnsi="標楷體" w:hint="eastAsia"/>
        </w:rPr>
        <w:t>、</w:t>
      </w:r>
      <w:r w:rsidR="00C1007C" w:rsidRPr="0073281D">
        <w:rPr>
          <w:rFonts w:ascii="標楷體" w:eastAsia="標楷體" w:hAnsi="標楷體" w:hint="eastAsia"/>
        </w:rPr>
        <w:t>開賽後不可任意進行場地修補（僅限</w:t>
      </w:r>
      <w:r w:rsidR="00545437" w:rsidRPr="0073281D">
        <w:rPr>
          <w:rFonts w:ascii="標楷體" w:eastAsia="標楷體" w:hAnsi="標楷體" w:hint="eastAsia"/>
        </w:rPr>
        <w:t>於己方進攻時，</w:t>
      </w:r>
      <w:r w:rsidR="00C1007C" w:rsidRPr="0073281D">
        <w:rPr>
          <w:rFonts w:ascii="標楷體" w:eastAsia="標楷體" w:hAnsi="標楷體" w:hint="eastAsia"/>
        </w:rPr>
        <w:t>可</w:t>
      </w:r>
      <w:r w:rsidR="002D7DF6" w:rsidRPr="0073281D">
        <w:rPr>
          <w:rFonts w:ascii="標楷體" w:eastAsia="標楷體" w:hAnsi="標楷體" w:hint="eastAsia"/>
        </w:rPr>
        <w:t>填平</w:t>
      </w:r>
      <w:r w:rsidR="002F0CBB" w:rsidRPr="0073281D">
        <w:rPr>
          <w:rFonts w:ascii="標楷體" w:eastAsia="標楷體" w:hAnsi="標楷體" w:hint="eastAsia"/>
        </w:rPr>
        <w:t>場</w:t>
      </w:r>
      <w:r w:rsidR="002D7DF6" w:rsidRPr="0073281D">
        <w:rPr>
          <w:rFonts w:ascii="標楷體" w:eastAsia="標楷體" w:hAnsi="標楷體" w:hint="eastAsia"/>
        </w:rPr>
        <w:t>上</w:t>
      </w:r>
      <w:r w:rsidR="002F0CBB" w:rsidRPr="0073281D">
        <w:rPr>
          <w:rFonts w:ascii="標楷體" w:eastAsia="標楷體" w:hAnsi="標楷體" w:hint="eastAsia"/>
        </w:rPr>
        <w:t>任</w:t>
      </w:r>
      <w:r w:rsidR="00C1007C" w:rsidRPr="0073281D">
        <w:rPr>
          <w:rFonts w:ascii="標楷體" w:eastAsia="標楷體" w:hAnsi="標楷體" w:hint="eastAsia"/>
        </w:rPr>
        <w:t>一</w:t>
      </w:r>
      <w:r w:rsidR="002D7DF6" w:rsidRPr="0073281D">
        <w:rPr>
          <w:rFonts w:ascii="標楷體" w:eastAsia="標楷體" w:hAnsi="標楷體" w:hint="eastAsia"/>
        </w:rPr>
        <w:t>凹洞）。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</w:t>
      </w:r>
      <w:r w:rsidR="00F57259" w:rsidRPr="0073281D">
        <w:rPr>
          <w:rFonts w:ascii="標楷體" w:eastAsia="標楷體" w:hAnsi="標楷體" w:hint="eastAsia"/>
        </w:rPr>
        <w:t>、</w:t>
      </w:r>
      <w:r w:rsidR="002D7DF6" w:rsidRPr="0073281D">
        <w:rPr>
          <w:rFonts w:ascii="標楷體" w:eastAsia="標楷體" w:hAnsi="標楷體" w:hint="eastAsia"/>
        </w:rPr>
        <w:t>對</w:t>
      </w:r>
      <w:r w:rsidRPr="0073281D">
        <w:rPr>
          <w:rFonts w:ascii="標楷體" w:eastAsia="標楷體" w:hAnsi="標楷體" w:hint="eastAsia"/>
        </w:rPr>
        <w:t>戰雙方應留意相關</w:t>
      </w:r>
      <w:r w:rsidR="002D7DF6" w:rsidRPr="0073281D">
        <w:rPr>
          <w:rFonts w:ascii="標楷體" w:eastAsia="標楷體" w:hAnsi="標楷體" w:hint="eastAsia"/>
        </w:rPr>
        <w:t>站立之正確位置。</w:t>
      </w:r>
    </w:p>
    <w:p w:rsidR="00350FB3" w:rsidRPr="0073281D" w:rsidRDefault="00350FB3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十一、擲球時，腳觸及擲球圈、腳離地或球未落地前，擲球者身體任何一部分觸地等違規擲球方式，裁判有權判定已擲出之球，不予計分。</w:t>
      </w:r>
    </w:p>
    <w:p w:rsidR="00B03CAD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十二</w:t>
      </w:r>
      <w:r w:rsidR="00F57259" w:rsidRPr="0073281D">
        <w:rPr>
          <w:rFonts w:ascii="標楷體" w:eastAsia="標楷體" w:hAnsi="標楷體" w:hint="eastAsia"/>
        </w:rPr>
        <w:t>、</w:t>
      </w:r>
      <w:r w:rsidR="002D7DF6" w:rsidRPr="0073281D">
        <w:rPr>
          <w:rFonts w:ascii="標楷體" w:eastAsia="標楷體" w:hAnsi="標楷體" w:hint="eastAsia"/>
        </w:rPr>
        <w:t>擲球間隔時間為</w:t>
      </w:r>
      <w:r w:rsidR="00463CD2">
        <w:rPr>
          <w:rFonts w:ascii="標楷體" w:eastAsia="標楷體" w:hAnsi="標楷體" w:hint="eastAsia"/>
        </w:rPr>
        <w:t>50秒</w:t>
      </w:r>
      <w:r w:rsidR="002D7DF6" w:rsidRPr="0073281D">
        <w:rPr>
          <w:rFonts w:ascii="標楷體" w:eastAsia="標楷體" w:hAnsi="標楷體" w:hint="eastAsia"/>
        </w:rPr>
        <w:t>，自上一顆球停止後開始計算。若超過時間，裁判有權沒</w:t>
      </w:r>
    </w:p>
    <w:p w:rsidR="002D7DF6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</w:t>
      </w:r>
      <w:r w:rsidR="002D7DF6" w:rsidRPr="0073281D">
        <w:rPr>
          <w:rFonts w:ascii="標楷體" w:eastAsia="標楷體" w:hAnsi="標楷體" w:hint="eastAsia"/>
        </w:rPr>
        <w:t>收</w:t>
      </w:r>
      <w:r w:rsidR="00852AC1" w:rsidRPr="0073281D">
        <w:rPr>
          <w:rFonts w:ascii="標楷體" w:eastAsia="標楷體" w:hAnsi="標楷體" w:hint="eastAsia"/>
        </w:rPr>
        <w:t>一球或判定已擲出之球，不予計分。如遇特殊情況，可於己方進攻時，請</w:t>
      </w:r>
      <w:r w:rsidR="002D7DF6" w:rsidRPr="0073281D">
        <w:rPr>
          <w:rFonts w:ascii="標楷體" w:eastAsia="標楷體" w:hAnsi="標楷體" w:hint="eastAsia"/>
        </w:rPr>
        <w:t>求裁判暫停比賽。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十三</w:t>
      </w:r>
      <w:r w:rsidR="00F57259" w:rsidRPr="0073281D">
        <w:rPr>
          <w:rFonts w:ascii="標楷體" w:eastAsia="標楷體" w:hAnsi="標楷體" w:hint="eastAsia"/>
        </w:rPr>
        <w:t>、</w:t>
      </w:r>
      <w:r w:rsidR="00B535CC" w:rsidRPr="0073281D">
        <w:rPr>
          <w:rFonts w:ascii="標楷體" w:eastAsia="標楷體" w:hAnsi="標楷體" w:hint="eastAsia"/>
        </w:rPr>
        <w:t>選手如已進入擲球圈，</w:t>
      </w:r>
      <w:r w:rsidR="002D7DF6" w:rsidRPr="0073281D">
        <w:rPr>
          <w:rFonts w:ascii="標楷體" w:eastAsia="標楷體" w:hAnsi="標楷體" w:hint="eastAsia"/>
        </w:rPr>
        <w:t>滾球</w:t>
      </w:r>
      <w:r w:rsidR="00B535CC" w:rsidRPr="0073281D">
        <w:rPr>
          <w:rFonts w:ascii="標楷體" w:eastAsia="標楷體" w:hAnsi="標楷體" w:hint="eastAsia"/>
        </w:rPr>
        <w:t>意外</w:t>
      </w:r>
      <w:r w:rsidR="002D7DF6" w:rsidRPr="0073281D">
        <w:rPr>
          <w:rFonts w:ascii="標楷體" w:eastAsia="標楷體" w:hAnsi="標楷體" w:hint="eastAsia"/>
        </w:rPr>
        <w:t>掉落地面，</w:t>
      </w:r>
      <w:r w:rsidR="00B535CC" w:rsidRPr="0073281D">
        <w:rPr>
          <w:rFonts w:ascii="標楷體" w:eastAsia="標楷體" w:hAnsi="標楷體" w:hint="eastAsia"/>
        </w:rPr>
        <w:t>視為完成擲</w:t>
      </w:r>
      <w:r w:rsidR="002D7DF6" w:rsidRPr="0073281D">
        <w:rPr>
          <w:rFonts w:ascii="標楷體" w:eastAsia="標楷體" w:hAnsi="標楷體" w:hint="eastAsia"/>
        </w:rPr>
        <w:t>球（長青組除外）。</w:t>
      </w:r>
    </w:p>
    <w:p w:rsidR="002D7DF6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十四</w:t>
      </w:r>
      <w:r w:rsidR="00F57259" w:rsidRPr="0073281D">
        <w:rPr>
          <w:rFonts w:ascii="標楷體" w:eastAsia="標楷體" w:hAnsi="標楷體" w:hint="eastAsia"/>
        </w:rPr>
        <w:t>、</w:t>
      </w:r>
      <w:r w:rsidR="002D7DF6" w:rsidRPr="0073281D">
        <w:rPr>
          <w:rFonts w:ascii="標楷體" w:eastAsia="標楷體" w:hAnsi="標楷體" w:hint="eastAsia"/>
        </w:rPr>
        <w:t>每顆球擲出後，選手均應於場中做上標記，否則若被誤觸，將無法置回原處。每局結束時，若拾起尚未經雙方確認得分之球(而該球又無在場中做上標記時)，該球判定為死球。爲避免爭議，擲球圈、</w:t>
      </w:r>
      <w:r w:rsidR="00F57259" w:rsidRPr="0073281D">
        <w:rPr>
          <w:rFonts w:ascii="標楷體" w:eastAsia="標楷體" w:hAnsi="標楷體" w:hint="eastAsia"/>
        </w:rPr>
        <w:t>Jack</w:t>
      </w:r>
      <w:r w:rsidR="002D7DF6" w:rsidRPr="0073281D">
        <w:rPr>
          <w:rFonts w:ascii="標楷體" w:eastAsia="標楷體" w:hAnsi="標楷體" w:hint="eastAsia"/>
        </w:rPr>
        <w:t>均應做好標記。</w:t>
      </w:r>
    </w:p>
    <w:p w:rsidR="002D7DF6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十五</w:t>
      </w:r>
      <w:r w:rsidR="00F57259" w:rsidRPr="0073281D">
        <w:rPr>
          <w:rFonts w:ascii="標楷體" w:eastAsia="標楷體" w:hAnsi="標楷體" w:hint="eastAsia"/>
        </w:rPr>
        <w:t>、</w:t>
      </w:r>
      <w:r w:rsidR="002D7DF6" w:rsidRPr="0073281D">
        <w:rPr>
          <w:rFonts w:ascii="標楷體" w:eastAsia="標楷體" w:hAnsi="標楷體" w:hint="eastAsia"/>
        </w:rPr>
        <w:t>比賽進行期間，非比賽球員均應退出死球線外，若有影響比賽之事實時，裁判有權給予警告或強制驅離違規者。</w:t>
      </w:r>
    </w:p>
    <w:p w:rsidR="00B03CAD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十六</w:t>
      </w:r>
      <w:r w:rsidR="00F57259" w:rsidRPr="0073281D">
        <w:rPr>
          <w:rFonts w:ascii="標楷體" w:eastAsia="標楷體" w:hAnsi="標楷體" w:hint="eastAsia"/>
        </w:rPr>
        <w:t>、</w:t>
      </w:r>
      <w:r w:rsidR="00B535CC" w:rsidRPr="0073281D">
        <w:rPr>
          <w:rFonts w:ascii="標楷體" w:eastAsia="標楷體" w:hAnsi="標楷體" w:hint="eastAsia"/>
        </w:rPr>
        <w:t>Jack</w:t>
      </w:r>
      <w:r w:rsidR="002D7DF6" w:rsidRPr="0073281D">
        <w:rPr>
          <w:rFonts w:ascii="標楷體" w:eastAsia="標楷體" w:hAnsi="標楷體"/>
        </w:rPr>
        <w:t>若被擊中而滾出界外，便是死球。比賽中，若</w:t>
      </w:r>
      <w:r w:rsidR="00B535CC" w:rsidRPr="0073281D">
        <w:rPr>
          <w:rFonts w:ascii="標楷體" w:eastAsia="標楷體" w:hAnsi="標楷體" w:hint="eastAsia"/>
        </w:rPr>
        <w:t>Jack</w:t>
      </w:r>
      <w:r w:rsidR="002D7DF6" w:rsidRPr="0073281D">
        <w:rPr>
          <w:rFonts w:ascii="標楷體" w:eastAsia="標楷體" w:hAnsi="標楷體"/>
        </w:rPr>
        <w:t>為死球，有以下三種選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 xml:space="preserve">      </w:t>
      </w:r>
      <w:r w:rsidR="002D7DF6" w:rsidRPr="0073281D">
        <w:rPr>
          <w:rFonts w:ascii="標楷體" w:eastAsia="標楷體" w:hAnsi="標楷體"/>
        </w:rPr>
        <w:t>擇</w:t>
      </w:r>
      <w:r w:rsidR="002D7DF6" w:rsidRPr="0073281D">
        <w:rPr>
          <w:rFonts w:ascii="標楷體" w:eastAsia="標楷體" w:hAnsi="標楷體" w:hint="eastAsia"/>
        </w:rPr>
        <w:t>：</w:t>
      </w:r>
    </w:p>
    <w:p w:rsidR="00B535CC" w:rsidRPr="0073281D" w:rsidRDefault="00F57259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（一）</w:t>
      </w:r>
      <w:r w:rsidR="008B3B41" w:rsidRPr="0073281D">
        <w:rPr>
          <w:rFonts w:ascii="標楷體" w:eastAsia="標楷體" w:hAnsi="標楷體"/>
        </w:rPr>
        <w:t>如果</w:t>
      </w:r>
      <w:r w:rsidR="008B3B41" w:rsidRPr="0073281D">
        <w:rPr>
          <w:rFonts w:ascii="標楷體" w:eastAsia="標楷體" w:hAnsi="標楷體" w:hint="eastAsia"/>
        </w:rPr>
        <w:t>對戰雙方</w:t>
      </w:r>
      <w:r w:rsidR="002D7DF6" w:rsidRPr="0073281D">
        <w:rPr>
          <w:rFonts w:ascii="標楷體" w:eastAsia="標楷體" w:hAnsi="標楷體"/>
        </w:rPr>
        <w:t>都已將球全部擲出，</w:t>
      </w:r>
      <w:r w:rsidR="008B3B41" w:rsidRPr="0073281D">
        <w:rPr>
          <w:rFonts w:ascii="標楷體" w:eastAsia="標楷體" w:hAnsi="標楷體"/>
        </w:rPr>
        <w:t>則本局</w:t>
      </w:r>
      <w:r w:rsidR="008B3B41" w:rsidRPr="0073281D">
        <w:rPr>
          <w:rFonts w:ascii="標楷體" w:eastAsia="標楷體" w:hAnsi="標楷體" w:hint="eastAsia"/>
        </w:rPr>
        <w:t>為和局</w:t>
      </w:r>
      <w:r w:rsidR="008B3B41" w:rsidRPr="0073281D">
        <w:rPr>
          <w:rFonts w:ascii="標楷體" w:eastAsia="標楷體" w:hAnsi="標楷體"/>
        </w:rPr>
        <w:t>。</w:t>
      </w:r>
    </w:p>
    <w:p w:rsidR="00B535CC" w:rsidRPr="0073281D" w:rsidRDefault="00F57259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（二）</w:t>
      </w:r>
      <w:r w:rsidR="008B3B41" w:rsidRPr="0073281D">
        <w:rPr>
          <w:rFonts w:ascii="標楷體" w:eastAsia="標楷體" w:hAnsi="標楷體"/>
        </w:rPr>
        <w:t>如果有</w:t>
      </w:r>
      <w:r w:rsidR="002D7DF6" w:rsidRPr="0073281D">
        <w:rPr>
          <w:rFonts w:ascii="標楷體" w:eastAsia="標楷體" w:hAnsi="標楷體"/>
        </w:rPr>
        <w:t>隊伍還有球</w:t>
      </w:r>
      <w:r w:rsidR="008B3B41" w:rsidRPr="0073281D">
        <w:rPr>
          <w:rFonts w:ascii="標楷體" w:eastAsia="標楷體" w:hAnsi="標楷體" w:hint="eastAsia"/>
        </w:rPr>
        <w:t>尚</w:t>
      </w:r>
      <w:r w:rsidR="002D7DF6" w:rsidRPr="0073281D">
        <w:rPr>
          <w:rFonts w:ascii="標楷體" w:eastAsia="標楷體" w:hAnsi="標楷體"/>
        </w:rPr>
        <w:t>未擲出，則</w:t>
      </w:r>
      <w:r w:rsidR="008B3B41" w:rsidRPr="0073281D">
        <w:rPr>
          <w:rFonts w:ascii="標楷體" w:eastAsia="標楷體" w:hAnsi="標楷體" w:hint="eastAsia"/>
        </w:rPr>
        <w:t>該隊</w:t>
      </w:r>
      <w:r w:rsidR="002D7DF6" w:rsidRPr="0073281D">
        <w:rPr>
          <w:rFonts w:ascii="標楷體" w:eastAsia="標楷體" w:hAnsi="標楷體"/>
        </w:rPr>
        <w:t>未擲出的球數為得分數。</w:t>
      </w:r>
      <w:bookmarkStart w:id="0" w:name="_GoBack"/>
      <w:bookmarkEnd w:id="0"/>
    </w:p>
    <w:p w:rsidR="002D7DF6" w:rsidRPr="0073281D" w:rsidRDefault="00F57259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（三）</w:t>
      </w:r>
      <w:r w:rsidR="002D7DF6" w:rsidRPr="0073281D">
        <w:rPr>
          <w:rFonts w:ascii="標楷體" w:eastAsia="標楷體" w:hAnsi="標楷體"/>
        </w:rPr>
        <w:t>如果</w:t>
      </w:r>
      <w:r w:rsidR="008B3B41" w:rsidRPr="0073281D">
        <w:rPr>
          <w:rFonts w:ascii="標楷體" w:eastAsia="標楷體" w:hAnsi="標楷體" w:hint="eastAsia"/>
        </w:rPr>
        <w:t>對戰雙方均</w:t>
      </w:r>
      <w:r w:rsidR="002D7DF6" w:rsidRPr="0073281D">
        <w:rPr>
          <w:rFonts w:ascii="標楷體" w:eastAsia="標楷體" w:hAnsi="標楷體"/>
        </w:rPr>
        <w:t>有球未擲出，則本局</w:t>
      </w:r>
      <w:r w:rsidR="008B3B41" w:rsidRPr="0073281D">
        <w:rPr>
          <w:rFonts w:ascii="標楷體" w:eastAsia="標楷體" w:hAnsi="標楷體" w:hint="eastAsia"/>
        </w:rPr>
        <w:t>為和局</w:t>
      </w:r>
      <w:r w:rsidR="002D7DF6" w:rsidRPr="0073281D">
        <w:rPr>
          <w:rFonts w:ascii="標楷體" w:eastAsia="標楷體" w:hAnsi="標楷體"/>
        </w:rPr>
        <w:t>。</w:t>
      </w:r>
    </w:p>
    <w:p w:rsidR="002D7DF6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十七</w:t>
      </w:r>
      <w:r w:rsidR="00F57259" w:rsidRPr="0073281D">
        <w:rPr>
          <w:rFonts w:ascii="標楷體" w:eastAsia="標楷體" w:hAnsi="標楷體" w:hint="eastAsia"/>
        </w:rPr>
        <w:t>、</w:t>
      </w:r>
      <w:r w:rsidR="008B3B41" w:rsidRPr="0073281D">
        <w:rPr>
          <w:rFonts w:ascii="標楷體" w:eastAsia="標楷體" w:hAnsi="標楷體"/>
        </w:rPr>
        <w:t>任何球擲出界外，</w:t>
      </w:r>
      <w:r w:rsidR="008B3B41" w:rsidRPr="0073281D">
        <w:rPr>
          <w:rFonts w:ascii="標楷體" w:eastAsia="標楷體" w:hAnsi="標楷體" w:hint="eastAsia"/>
        </w:rPr>
        <w:t>均</w:t>
      </w:r>
      <w:r w:rsidR="002D7DF6" w:rsidRPr="0073281D">
        <w:rPr>
          <w:rFonts w:ascii="標楷體" w:eastAsia="標楷體" w:hAnsi="標楷體"/>
        </w:rPr>
        <w:t>為無效</w:t>
      </w:r>
      <w:r w:rsidR="002D7DF6" w:rsidRPr="0073281D">
        <w:rPr>
          <w:rFonts w:ascii="標楷體" w:eastAsia="標楷體" w:hAnsi="標楷體" w:hint="eastAsia"/>
        </w:rPr>
        <w:t>球</w:t>
      </w:r>
      <w:r w:rsidR="002D7DF6" w:rsidRPr="0073281D">
        <w:rPr>
          <w:rFonts w:ascii="標楷體" w:eastAsia="標楷體" w:hAnsi="標楷體"/>
        </w:rPr>
        <w:t>，但壓在死球線上是有效的</w:t>
      </w:r>
      <w:r w:rsidR="002D7DF6" w:rsidRPr="0073281D">
        <w:rPr>
          <w:rFonts w:ascii="標楷體" w:eastAsia="標楷體" w:hAnsi="標楷體" w:hint="eastAsia"/>
        </w:rPr>
        <w:t>（由球的正上方觀察）</w:t>
      </w:r>
      <w:r w:rsidR="002D7DF6" w:rsidRPr="0073281D">
        <w:rPr>
          <w:rFonts w:ascii="標楷體" w:eastAsia="標楷體" w:hAnsi="標楷體"/>
        </w:rPr>
        <w:t>。</w:t>
      </w:r>
    </w:p>
    <w:p w:rsidR="002D7DF6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十八</w:t>
      </w:r>
      <w:r w:rsidR="00F57259" w:rsidRPr="0073281D">
        <w:rPr>
          <w:rFonts w:ascii="標楷體" w:eastAsia="標楷體" w:hAnsi="標楷體" w:hint="eastAsia"/>
        </w:rPr>
        <w:t>、任一局勝方，有權將擲球圈後移至有效丟擲Jack之處。</w:t>
      </w:r>
    </w:p>
    <w:p w:rsidR="0092161F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十九</w:t>
      </w:r>
      <w:r w:rsidR="00F57259" w:rsidRPr="0073281D">
        <w:rPr>
          <w:rFonts w:ascii="標楷體" w:eastAsia="標楷體" w:hAnsi="標楷體" w:hint="eastAsia"/>
        </w:rPr>
        <w:t>、</w:t>
      </w:r>
      <w:r w:rsidR="0092161F" w:rsidRPr="0073281D">
        <w:rPr>
          <w:rFonts w:ascii="標楷體" w:eastAsia="標楷體" w:hAnsi="標楷體" w:hint="eastAsia"/>
        </w:rPr>
        <w:t>丈量分數應由擲球隊任一隊員執行，對隊對結果有異議時，對隊可再行丈量確認。</w:t>
      </w:r>
    </w:p>
    <w:p w:rsidR="0092161F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二十、</w:t>
      </w:r>
      <w:r w:rsidR="0092161F" w:rsidRPr="0073281D">
        <w:rPr>
          <w:rFonts w:ascii="標楷體" w:eastAsia="標楷體" w:hAnsi="標楷體" w:hint="eastAsia"/>
        </w:rPr>
        <w:t>雙方的球同距時，由造成同距</w:t>
      </w:r>
      <w:r w:rsidR="005D07ED" w:rsidRPr="0073281D">
        <w:rPr>
          <w:rFonts w:ascii="標楷體" w:eastAsia="標楷體" w:hAnsi="標楷體" w:hint="eastAsia"/>
        </w:rPr>
        <w:t>之隊伍先</w:t>
      </w:r>
      <w:r w:rsidR="0092161F" w:rsidRPr="0073281D">
        <w:rPr>
          <w:rFonts w:ascii="標楷體" w:eastAsia="標楷體" w:hAnsi="標楷體" w:hint="eastAsia"/>
        </w:rPr>
        <w:t>擲球，如未改變現況，再由另一隊擲球。</w:t>
      </w:r>
    </w:p>
    <w:p w:rsidR="0092161F" w:rsidRPr="0073281D" w:rsidRDefault="00B03CAD" w:rsidP="006A474E">
      <w:pPr>
        <w:widowControl/>
        <w:spacing w:line="300" w:lineRule="exact"/>
        <w:ind w:left="708" w:hangingChars="295" w:hanging="708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二一、</w:t>
      </w:r>
      <w:r w:rsidR="00C1007C" w:rsidRPr="0073281D">
        <w:rPr>
          <w:rFonts w:ascii="標楷體" w:eastAsia="標楷體" w:hAnsi="標楷體" w:hint="eastAsia"/>
        </w:rPr>
        <w:t>比賽各組別如參賽隊伍不足六</w:t>
      </w:r>
      <w:r w:rsidR="0092161F" w:rsidRPr="0073281D">
        <w:rPr>
          <w:rFonts w:ascii="標楷體" w:eastAsia="標楷體" w:hAnsi="標楷體" w:hint="eastAsia"/>
        </w:rPr>
        <w:t>隊，則取消該組別之比賽，隊伍併入相關組別參賽。</w:t>
      </w:r>
    </w:p>
    <w:p w:rsidR="0092161F" w:rsidRPr="0073281D" w:rsidRDefault="00B03CAD" w:rsidP="006A474E">
      <w:pPr>
        <w:widowControl/>
        <w:spacing w:line="300" w:lineRule="exact"/>
        <w:rPr>
          <w:rFonts w:ascii="標楷體" w:eastAsia="標楷體" w:hAnsi="標楷體"/>
        </w:rPr>
      </w:pPr>
      <w:r w:rsidRPr="0073281D">
        <w:rPr>
          <w:rFonts w:ascii="標楷體" w:eastAsia="標楷體" w:hAnsi="標楷體" w:hint="eastAsia"/>
        </w:rPr>
        <w:t>二二、</w:t>
      </w:r>
      <w:r w:rsidR="005D07ED" w:rsidRPr="0073281D">
        <w:rPr>
          <w:rFonts w:ascii="標楷體" w:eastAsia="標楷體" w:hAnsi="標楷體" w:hint="eastAsia"/>
        </w:rPr>
        <w:t>參賽人數不足亦可比賽。</w:t>
      </w:r>
    </w:p>
    <w:p w:rsidR="00D542C9" w:rsidRPr="0073281D" w:rsidRDefault="0092772E" w:rsidP="006A474E">
      <w:pPr>
        <w:tabs>
          <w:tab w:val="left" w:pos="1105"/>
        </w:tabs>
        <w:spacing w:line="300" w:lineRule="exact"/>
        <w:ind w:right="240"/>
        <w:jc w:val="right"/>
        <w:rPr>
          <w:rFonts w:ascii="標楷體" w:eastAsia="標楷體" w:hAnsi="標楷體" w:cs="Arial"/>
        </w:rPr>
      </w:pPr>
      <w:r w:rsidRPr="0073281D">
        <w:rPr>
          <w:rFonts w:ascii="標楷體" w:eastAsia="標楷體" w:hAnsi="標楷體" w:cs="Arial" w:hint="eastAsia"/>
        </w:rPr>
        <w:lastRenderedPageBreak/>
        <w:t xml:space="preserve">  </w:t>
      </w:r>
    </w:p>
    <w:p w:rsidR="00852AC1" w:rsidRPr="0073281D" w:rsidRDefault="0092772E" w:rsidP="006A474E">
      <w:pPr>
        <w:tabs>
          <w:tab w:val="left" w:pos="1105"/>
        </w:tabs>
        <w:spacing w:line="300" w:lineRule="exact"/>
        <w:ind w:right="240"/>
        <w:rPr>
          <w:rFonts w:ascii="標楷體" w:eastAsia="標楷體" w:hAnsi="標楷體" w:cs="Arial"/>
        </w:rPr>
      </w:pPr>
      <w:r w:rsidRPr="0073281D">
        <w:rPr>
          <w:rFonts w:ascii="標楷體" w:eastAsia="標楷體" w:hAnsi="標楷體" w:cs="Arial" w:hint="eastAsia"/>
        </w:rPr>
        <w:t>【</w:t>
      </w:r>
      <w:r w:rsidR="00852AC1" w:rsidRPr="0073281D">
        <w:rPr>
          <w:rFonts w:ascii="標楷體" w:eastAsia="標楷體" w:hAnsi="標楷體" w:cs="Arial" w:hint="eastAsia"/>
        </w:rPr>
        <w:t>附件二</w:t>
      </w:r>
      <w:r w:rsidRPr="0073281D">
        <w:rPr>
          <w:rFonts w:ascii="標楷體" w:eastAsia="標楷體" w:hAnsi="標楷體" w:cs="Arial" w:hint="eastAsia"/>
        </w:rPr>
        <w:t>】</w:t>
      </w:r>
    </w:p>
    <w:p w:rsidR="00852AC1" w:rsidRPr="0073281D" w:rsidRDefault="00957E72" w:rsidP="006A474E">
      <w:pPr>
        <w:tabs>
          <w:tab w:val="left" w:pos="1105"/>
        </w:tabs>
        <w:spacing w:line="300" w:lineRule="exact"/>
        <w:jc w:val="center"/>
        <w:rPr>
          <w:rFonts w:ascii="標楷體" w:eastAsia="標楷體" w:hAnsi="標楷體"/>
          <w:bCs/>
          <w:kern w:val="0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104</w:t>
      </w:r>
      <w:r w:rsidR="00EF6D09" w:rsidRPr="0073281D">
        <w:rPr>
          <w:rFonts w:ascii="標楷體" w:eastAsia="標楷體" w:hAnsi="標楷體" w:hint="eastAsia"/>
          <w:b/>
          <w:sz w:val="32"/>
          <w:szCs w:val="32"/>
        </w:rPr>
        <w:t>年</w:t>
      </w:r>
      <w:r w:rsidR="00F7033D" w:rsidRPr="0073281D">
        <w:rPr>
          <w:rFonts w:ascii="標楷體" w:eastAsia="標楷體" w:hAnsi="標楷體" w:hint="eastAsia"/>
          <w:b/>
          <w:sz w:val="32"/>
          <w:szCs w:val="32"/>
        </w:rPr>
        <w:t>度臺北市</w:t>
      </w:r>
      <w:r w:rsidR="004360CE" w:rsidRPr="0073281D">
        <w:rPr>
          <w:rFonts w:ascii="標楷體" w:eastAsia="標楷體" w:hAnsi="標楷體" w:hint="eastAsia"/>
          <w:b/>
          <w:sz w:val="32"/>
          <w:szCs w:val="32"/>
        </w:rPr>
        <w:t>青年</w:t>
      </w:r>
      <w:r w:rsidR="00EF6D09" w:rsidRPr="0073281D">
        <w:rPr>
          <w:rFonts w:ascii="標楷體" w:eastAsia="標楷體" w:hAnsi="標楷體" w:hint="eastAsia"/>
          <w:b/>
          <w:sz w:val="32"/>
          <w:szCs w:val="32"/>
        </w:rPr>
        <w:t>盃</w:t>
      </w:r>
      <w:r w:rsidR="00F7033D" w:rsidRPr="0073281D">
        <w:rPr>
          <w:rFonts w:ascii="標楷體" w:eastAsia="標楷體" w:hAnsi="標楷體" w:hint="eastAsia"/>
          <w:b/>
          <w:sz w:val="32"/>
          <w:szCs w:val="32"/>
        </w:rPr>
        <w:t>法式</w:t>
      </w:r>
      <w:r w:rsidR="00EF6D09" w:rsidRPr="0073281D">
        <w:rPr>
          <w:rFonts w:ascii="標楷體" w:eastAsia="標楷體" w:hAnsi="標楷體" w:hint="eastAsia"/>
          <w:b/>
          <w:sz w:val="32"/>
          <w:szCs w:val="32"/>
        </w:rPr>
        <w:t>滾球錦標賽</w:t>
      </w:r>
      <w:r w:rsidR="00852AC1" w:rsidRPr="0073281D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852AC1" w:rsidRPr="0073281D" w:rsidRDefault="00852AC1" w:rsidP="006A474E">
      <w:pPr>
        <w:spacing w:line="300" w:lineRule="exact"/>
        <w:rPr>
          <w:rFonts w:ascii="標楷體" w:eastAsia="標楷體" w:hAnsi="標楷體"/>
          <w:bCs/>
          <w:sz w:val="32"/>
          <w:szCs w:val="32"/>
        </w:rPr>
      </w:pPr>
    </w:p>
    <w:p w:rsidR="00D9623E" w:rsidRPr="0073281D" w:rsidRDefault="008B3B41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>參賽</w:t>
      </w:r>
      <w:r w:rsidR="00F7033D" w:rsidRPr="0073281D">
        <w:rPr>
          <w:rFonts w:ascii="標楷體" w:eastAsia="標楷體" w:hAnsi="標楷體" w:hint="eastAsia"/>
          <w:bCs/>
          <w:kern w:val="0"/>
        </w:rPr>
        <w:t>組別：一、□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F7033D" w:rsidRPr="0073281D">
        <w:rPr>
          <w:rFonts w:ascii="標楷體" w:eastAsia="標楷體" w:hAnsi="標楷體" w:hint="eastAsia"/>
          <w:bCs/>
          <w:kern w:val="0"/>
        </w:rPr>
        <w:t>少年</w:t>
      </w:r>
      <w:r w:rsidR="00EF6D09" w:rsidRPr="0073281D">
        <w:rPr>
          <w:rFonts w:ascii="標楷體" w:eastAsia="標楷體" w:hAnsi="標楷體" w:hint="eastAsia"/>
          <w:bCs/>
          <w:kern w:val="0"/>
        </w:rPr>
        <w:t>組</w:t>
      </w:r>
      <w:r w:rsidR="00852AC1" w:rsidRPr="0073281D">
        <w:rPr>
          <w:rFonts w:ascii="標楷體" w:eastAsia="標楷體" w:hAnsi="標楷體" w:hint="eastAsia"/>
          <w:bCs/>
          <w:kern w:val="0"/>
        </w:rPr>
        <w:t xml:space="preserve">  </w:t>
      </w:r>
      <w:r w:rsidR="00F7033D" w:rsidRPr="0073281D">
        <w:rPr>
          <w:rFonts w:ascii="標楷體" w:eastAsia="標楷體" w:hAnsi="標楷體" w:hint="eastAsia"/>
          <w:bCs/>
          <w:kern w:val="0"/>
        </w:rPr>
        <w:t xml:space="preserve">             二、□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F7033D" w:rsidRPr="0073281D">
        <w:rPr>
          <w:rFonts w:ascii="標楷體" w:eastAsia="標楷體" w:hAnsi="標楷體" w:hint="eastAsia"/>
          <w:bCs/>
          <w:kern w:val="0"/>
        </w:rPr>
        <w:t>青少年</w:t>
      </w:r>
      <w:r w:rsidR="00EF6D09" w:rsidRPr="0073281D">
        <w:rPr>
          <w:rFonts w:ascii="標楷體" w:eastAsia="標楷體" w:hAnsi="標楷體" w:hint="eastAsia"/>
          <w:bCs/>
          <w:kern w:val="0"/>
        </w:rPr>
        <w:t>組</w:t>
      </w:r>
      <w:r w:rsidR="00C1007C" w:rsidRPr="0073281D">
        <w:rPr>
          <w:rFonts w:ascii="標楷體" w:eastAsia="標楷體" w:hAnsi="標楷體" w:hint="eastAsia"/>
          <w:bCs/>
          <w:kern w:val="0"/>
        </w:rPr>
        <w:t>：</w:t>
      </w:r>
      <w:r w:rsidR="00D9623E" w:rsidRPr="0073281D">
        <w:rPr>
          <w:rFonts w:ascii="標楷體" w:eastAsia="標楷體" w:hAnsi="標楷體" w:hint="eastAsia"/>
          <w:bCs/>
          <w:kern w:val="0"/>
        </w:rPr>
        <w:t>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D9623E" w:rsidRPr="0073281D">
        <w:rPr>
          <w:rFonts w:ascii="標楷體" w:eastAsia="標楷體" w:hAnsi="標楷體" w:hint="eastAsia"/>
          <w:bCs/>
          <w:kern w:val="0"/>
        </w:rPr>
        <w:t xml:space="preserve">男子組 </w:t>
      </w:r>
    </w:p>
    <w:p w:rsidR="00D9623E" w:rsidRPr="0073281D" w:rsidRDefault="00D9623E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                                                 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 </w:t>
      </w:r>
      <w:r w:rsidRPr="0073281D">
        <w:rPr>
          <w:rFonts w:ascii="標楷體" w:eastAsia="標楷體" w:hAnsi="標楷體" w:hint="eastAsia"/>
          <w:bCs/>
          <w:kern w:val="0"/>
        </w:rPr>
        <w:t>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Pr="0073281D">
        <w:rPr>
          <w:rFonts w:ascii="標楷體" w:eastAsia="標楷體" w:hAnsi="標楷體" w:hint="eastAsia"/>
          <w:bCs/>
          <w:kern w:val="0"/>
        </w:rPr>
        <w:t>女子組</w:t>
      </w:r>
    </w:p>
    <w:p w:rsidR="00C4537B" w:rsidRPr="0073281D" w:rsidRDefault="00EF6D09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     </w:t>
      </w:r>
      <w:r w:rsidR="008B3B41" w:rsidRPr="0073281D">
        <w:rPr>
          <w:rFonts w:ascii="標楷體" w:eastAsia="標楷體" w:hAnsi="標楷體" w:hint="eastAsia"/>
          <w:bCs/>
          <w:kern w:val="0"/>
        </w:rPr>
        <w:t xml:space="preserve">    </w:t>
      </w:r>
      <w:r w:rsidR="00F7033D" w:rsidRPr="0073281D">
        <w:rPr>
          <w:rFonts w:ascii="標楷體" w:eastAsia="標楷體" w:hAnsi="標楷體" w:hint="eastAsia"/>
          <w:bCs/>
          <w:kern w:val="0"/>
        </w:rPr>
        <w:t>三、□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4537B" w:rsidRPr="0073281D">
        <w:rPr>
          <w:rFonts w:ascii="標楷體" w:eastAsia="標楷體" w:hAnsi="標楷體" w:hint="eastAsia"/>
          <w:bCs/>
          <w:kern w:val="0"/>
        </w:rPr>
        <w:t>長青組</w:t>
      </w:r>
      <w:r w:rsidR="00F7033D" w:rsidRPr="0073281D">
        <w:rPr>
          <w:rFonts w:ascii="標楷體" w:eastAsia="標楷體" w:hAnsi="標楷體" w:hint="eastAsia"/>
          <w:bCs/>
          <w:kern w:val="0"/>
        </w:rPr>
        <w:t xml:space="preserve">            </w:t>
      </w:r>
      <w:r w:rsidR="00C4537B" w:rsidRPr="0073281D">
        <w:rPr>
          <w:rFonts w:ascii="標楷體" w:eastAsia="標楷體" w:hAnsi="標楷體" w:hint="eastAsia"/>
          <w:bCs/>
          <w:kern w:val="0"/>
        </w:rPr>
        <w:t xml:space="preserve">  </w:t>
      </w:r>
      <w:r w:rsidR="00F7033D" w:rsidRPr="0073281D">
        <w:rPr>
          <w:rFonts w:ascii="標楷體" w:eastAsia="標楷體" w:hAnsi="標楷體" w:hint="eastAsia"/>
          <w:bCs/>
          <w:kern w:val="0"/>
        </w:rPr>
        <w:t xml:space="preserve"> 四、</w:t>
      </w:r>
      <w:r w:rsidRPr="0073281D">
        <w:rPr>
          <w:rFonts w:ascii="標楷體" w:eastAsia="標楷體" w:hAnsi="標楷體" w:hint="eastAsia"/>
          <w:bCs/>
          <w:kern w:val="0"/>
        </w:rPr>
        <w:t>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4537B" w:rsidRPr="0073281D">
        <w:rPr>
          <w:rFonts w:ascii="標楷體" w:eastAsia="標楷體" w:hAnsi="標楷體" w:hint="eastAsia"/>
          <w:bCs/>
          <w:kern w:val="0"/>
        </w:rPr>
        <w:t>社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4537B" w:rsidRPr="0073281D">
        <w:rPr>
          <w:rFonts w:ascii="標楷體" w:eastAsia="標楷體" w:hAnsi="標楷體" w:hint="eastAsia"/>
          <w:bCs/>
          <w:kern w:val="0"/>
        </w:rPr>
        <w:t>會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4537B" w:rsidRPr="0073281D">
        <w:rPr>
          <w:rFonts w:ascii="標楷體" w:eastAsia="標楷體" w:hAnsi="標楷體" w:hint="eastAsia"/>
          <w:bCs/>
          <w:kern w:val="0"/>
        </w:rPr>
        <w:t>組</w:t>
      </w:r>
      <w:r w:rsidR="00D9623E" w:rsidRPr="0073281D">
        <w:rPr>
          <w:rFonts w:ascii="標楷體" w:eastAsia="標楷體" w:hAnsi="標楷體" w:hint="eastAsia"/>
          <w:bCs/>
          <w:kern w:val="0"/>
        </w:rPr>
        <w:t>：□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4537B" w:rsidRPr="0073281D">
        <w:rPr>
          <w:rFonts w:ascii="標楷體" w:eastAsia="標楷體" w:hAnsi="標楷體" w:hint="eastAsia"/>
          <w:bCs/>
          <w:kern w:val="0"/>
        </w:rPr>
        <w:t xml:space="preserve">男子組 </w:t>
      </w:r>
    </w:p>
    <w:p w:rsidR="00C4537B" w:rsidRPr="0073281D" w:rsidRDefault="00C4537B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                                                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</w:t>
      </w:r>
      <w:r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</w:t>
      </w:r>
      <w:r w:rsidR="00D9623E" w:rsidRPr="0073281D">
        <w:rPr>
          <w:rFonts w:ascii="標楷體" w:eastAsia="標楷體" w:hAnsi="標楷體" w:hint="eastAsia"/>
          <w:bCs/>
          <w:kern w:val="0"/>
        </w:rPr>
        <w:t>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Pr="0073281D">
        <w:rPr>
          <w:rFonts w:ascii="標楷體" w:eastAsia="標楷體" w:hAnsi="標楷體" w:hint="eastAsia"/>
          <w:bCs/>
          <w:kern w:val="0"/>
        </w:rPr>
        <w:t>女子組</w:t>
      </w:r>
    </w:p>
    <w:p w:rsidR="00C1007C" w:rsidRPr="0073281D" w:rsidRDefault="00C1007C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>個人擲準賽：□</w:t>
      </w:r>
      <w:r w:rsidR="00B94176" w:rsidRPr="0073281D">
        <w:rPr>
          <w:rFonts w:ascii="標楷體" w:eastAsia="標楷體" w:hAnsi="標楷體" w:hint="eastAsia"/>
          <w:bCs/>
          <w:kern w:val="0"/>
        </w:rPr>
        <w:t xml:space="preserve"> 男子組 </w:t>
      </w:r>
    </w:p>
    <w:p w:rsidR="00B94176" w:rsidRPr="0073281D" w:rsidRDefault="00C1007C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           </w:t>
      </w:r>
      <w:r w:rsidR="00B94176" w:rsidRPr="0073281D">
        <w:rPr>
          <w:rFonts w:ascii="標楷體" w:eastAsia="標楷體" w:hAnsi="標楷體" w:hint="eastAsia"/>
          <w:bCs/>
          <w:kern w:val="0"/>
        </w:rPr>
        <w:t>□</w:t>
      </w:r>
      <w:r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="00B94176" w:rsidRPr="0073281D">
        <w:rPr>
          <w:rFonts w:ascii="標楷體" w:eastAsia="標楷體" w:hAnsi="標楷體" w:hint="eastAsia"/>
          <w:bCs/>
          <w:kern w:val="0"/>
        </w:rPr>
        <w:t>女子組</w:t>
      </w:r>
    </w:p>
    <w:p w:rsidR="00923F07" w:rsidRPr="0073281D" w:rsidRDefault="00F7033D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 </w:t>
      </w:r>
    </w:p>
    <w:p w:rsidR="00FF7471" w:rsidRPr="0073281D" w:rsidRDefault="00FF7471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</w:p>
    <w:p w:rsidR="00FF7471" w:rsidRPr="0073281D" w:rsidRDefault="00FF7471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</w:p>
    <w:p w:rsidR="00FF7471" w:rsidRPr="0073281D" w:rsidRDefault="00FF7471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</w:p>
    <w:p w:rsidR="00852AC1" w:rsidRPr="0073281D" w:rsidRDefault="00F7033D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  <w:u w:val="single"/>
        </w:rPr>
      </w:pPr>
      <w:r w:rsidRPr="0073281D">
        <w:rPr>
          <w:rFonts w:ascii="標楷體" w:eastAsia="標楷體" w:hAnsi="標楷體" w:hint="eastAsia"/>
          <w:bCs/>
          <w:kern w:val="0"/>
        </w:rPr>
        <w:t>單位名稱</w:t>
      </w:r>
      <w:r w:rsidR="00852AC1" w:rsidRPr="0073281D">
        <w:rPr>
          <w:rFonts w:ascii="標楷體" w:eastAsia="標楷體" w:hAnsi="標楷體" w:hint="eastAsia"/>
          <w:bCs/>
          <w:kern w:val="0"/>
        </w:rPr>
        <w:t>：</w:t>
      </w:r>
      <w:r w:rsidR="00852AC1"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              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</w:t>
      </w:r>
      <w:r w:rsidRPr="0073281D">
        <w:rPr>
          <w:rFonts w:ascii="標楷體" w:eastAsia="標楷體" w:hAnsi="標楷體" w:hint="eastAsia"/>
          <w:bCs/>
          <w:kern w:val="0"/>
        </w:rPr>
        <w:t>隊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  </w:t>
      </w:r>
      <w:r w:rsidRPr="0073281D">
        <w:rPr>
          <w:rFonts w:ascii="標楷體" w:eastAsia="標楷體" w:hAnsi="標楷體" w:hint="eastAsia"/>
          <w:bCs/>
          <w:kern w:val="0"/>
        </w:rPr>
        <w:t>名：</w:t>
      </w:r>
      <w:r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                  </w:t>
      </w:r>
    </w:p>
    <w:p w:rsidR="00852AC1" w:rsidRPr="0073281D" w:rsidRDefault="00852AC1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  <w:u w:val="single"/>
        </w:rPr>
      </w:pPr>
    </w:p>
    <w:p w:rsidR="00C512C0" w:rsidRPr="0073281D" w:rsidRDefault="00C512C0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  <w:u w:val="single"/>
        </w:rPr>
      </w:pPr>
      <w:r w:rsidRPr="0073281D">
        <w:rPr>
          <w:rFonts w:ascii="標楷體" w:eastAsia="標楷體" w:hAnsi="標楷體" w:hint="eastAsia"/>
          <w:bCs/>
          <w:kern w:val="0"/>
        </w:rPr>
        <w:t xml:space="preserve">領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 </w:t>
      </w:r>
      <w:r w:rsidRPr="0073281D">
        <w:rPr>
          <w:rFonts w:ascii="標楷體" w:eastAsia="標楷體" w:hAnsi="標楷體" w:hint="eastAsia"/>
          <w:bCs/>
          <w:kern w:val="0"/>
        </w:rPr>
        <w:t>隊:</w:t>
      </w:r>
      <w:r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  </w:t>
      </w:r>
      <w:r w:rsidR="00C1007C"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  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</w:t>
      </w:r>
      <w:r w:rsidRPr="0073281D">
        <w:rPr>
          <w:rFonts w:ascii="標楷體" w:eastAsia="標楷體" w:hAnsi="標楷體" w:hint="eastAsia"/>
          <w:bCs/>
          <w:kern w:val="0"/>
        </w:rPr>
        <w:t>管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    </w:t>
      </w:r>
      <w:r w:rsidRPr="0073281D">
        <w:rPr>
          <w:rFonts w:ascii="標楷體" w:eastAsia="標楷體" w:hAnsi="標楷體" w:hint="eastAsia"/>
          <w:bCs/>
          <w:kern w:val="0"/>
        </w:rPr>
        <w:t>理</w:t>
      </w:r>
      <w:r w:rsidR="00C1007C" w:rsidRPr="0073281D">
        <w:rPr>
          <w:rFonts w:ascii="標楷體" w:eastAsia="標楷體" w:hAnsi="標楷體" w:hint="eastAsia"/>
          <w:bCs/>
          <w:kern w:val="0"/>
        </w:rPr>
        <w:t xml:space="preserve"> </w:t>
      </w:r>
      <w:r w:rsidRPr="0073281D">
        <w:rPr>
          <w:rFonts w:ascii="標楷體" w:eastAsia="標楷體" w:hAnsi="標楷體" w:hint="eastAsia"/>
          <w:bCs/>
          <w:kern w:val="0"/>
        </w:rPr>
        <w:t>:</w:t>
      </w:r>
      <w:r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     </w:t>
      </w:r>
      <w:r w:rsidR="00C1007C" w:rsidRPr="0073281D">
        <w:rPr>
          <w:rFonts w:ascii="標楷體" w:eastAsia="標楷體" w:hAnsi="標楷體" w:hint="eastAsia"/>
          <w:bCs/>
          <w:kern w:val="0"/>
          <w:u w:val="single"/>
        </w:rPr>
        <w:t xml:space="preserve">           </w:t>
      </w:r>
    </w:p>
    <w:p w:rsidR="00C512C0" w:rsidRPr="0073281D" w:rsidRDefault="00C512C0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  <w:u w:val="single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2029"/>
        <w:gridCol w:w="900"/>
        <w:gridCol w:w="1980"/>
        <w:gridCol w:w="1753"/>
        <w:gridCol w:w="1985"/>
      </w:tblGrid>
      <w:tr w:rsidR="0073281D" w:rsidRPr="0073281D" w:rsidTr="001C4EF1">
        <w:trPr>
          <w:trHeight w:val="465"/>
        </w:trPr>
        <w:tc>
          <w:tcPr>
            <w:tcW w:w="1277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職 稱</w:t>
            </w:r>
          </w:p>
        </w:tc>
        <w:tc>
          <w:tcPr>
            <w:tcW w:w="2029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姓  名</w:t>
            </w:r>
          </w:p>
        </w:tc>
        <w:tc>
          <w:tcPr>
            <w:tcW w:w="90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性 別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出生日期</w:t>
            </w:r>
          </w:p>
        </w:tc>
        <w:tc>
          <w:tcPr>
            <w:tcW w:w="1753" w:type="dxa"/>
            <w:tcBorders>
              <w:right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聯絡電話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</w:rPr>
            </w:pPr>
          </w:p>
        </w:tc>
      </w:tr>
      <w:tr w:rsidR="0073281D" w:rsidRPr="0073281D" w:rsidTr="0022347A">
        <w:tc>
          <w:tcPr>
            <w:tcW w:w="1277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教練</w:t>
            </w:r>
          </w:p>
        </w:tc>
        <w:tc>
          <w:tcPr>
            <w:tcW w:w="2029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90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0" w:type="dxa"/>
            <w:tcBorders>
              <w:tl2br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</w:rPr>
            </w:pPr>
          </w:p>
        </w:tc>
        <w:tc>
          <w:tcPr>
            <w:tcW w:w="1753" w:type="dxa"/>
            <w:tcBorders>
              <w:right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  <w:p w:rsidR="00923F07" w:rsidRPr="0073281D" w:rsidRDefault="00923F07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</w:tr>
      <w:tr w:rsidR="0073281D" w:rsidRPr="0073281D" w:rsidTr="0022347A">
        <w:tc>
          <w:tcPr>
            <w:tcW w:w="1277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選手</w:t>
            </w:r>
          </w:p>
          <w:p w:rsidR="00F7033D" w:rsidRPr="0073281D" w:rsidRDefault="00F7033D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（隊長）</w:t>
            </w:r>
          </w:p>
        </w:tc>
        <w:tc>
          <w:tcPr>
            <w:tcW w:w="2029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90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年  月  日</w:t>
            </w:r>
          </w:p>
        </w:tc>
        <w:tc>
          <w:tcPr>
            <w:tcW w:w="1753" w:type="dxa"/>
            <w:tcBorders>
              <w:right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23F07" w:rsidRPr="0073281D" w:rsidRDefault="0022347A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□參加個人射擊</w:t>
            </w:r>
          </w:p>
        </w:tc>
      </w:tr>
      <w:tr w:rsidR="0073281D" w:rsidRPr="0073281D" w:rsidTr="0022347A">
        <w:trPr>
          <w:trHeight w:val="698"/>
        </w:trPr>
        <w:tc>
          <w:tcPr>
            <w:tcW w:w="1277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選手</w:t>
            </w:r>
          </w:p>
        </w:tc>
        <w:tc>
          <w:tcPr>
            <w:tcW w:w="2029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90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0" w:type="dxa"/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 w:rsidRPr="0073281D">
              <w:rPr>
                <w:rFonts w:ascii="標楷體" w:eastAsia="標楷體" w:hAnsi="標楷體" w:hint="eastAsia"/>
                <w:bCs/>
                <w:kern w:val="0"/>
              </w:rPr>
              <w:t>年  月  日</w:t>
            </w:r>
          </w:p>
        </w:tc>
        <w:tc>
          <w:tcPr>
            <w:tcW w:w="1753" w:type="dxa"/>
            <w:tcBorders>
              <w:right w:val="single" w:sz="4" w:space="0" w:color="auto"/>
            </w:tcBorders>
          </w:tcPr>
          <w:p w:rsidR="000C089B" w:rsidRPr="0073281D" w:rsidRDefault="000C089B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rPr>
                <w:rFonts w:ascii="標楷體" w:eastAsia="標楷體" w:hAnsi="標楷體"/>
                <w:bCs/>
                <w:kern w:val="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23F07" w:rsidRPr="0073281D" w:rsidRDefault="0022347A" w:rsidP="006A474E">
            <w:pPr>
              <w:tabs>
                <w:tab w:val="left" w:pos="2340"/>
              </w:tabs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bCs/>
                <w:kern w:val="0"/>
                <w:u w:val="single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□參加個人射擊</w:t>
            </w:r>
          </w:p>
        </w:tc>
      </w:tr>
    </w:tbl>
    <w:p w:rsidR="007B3D45" w:rsidRPr="0073281D" w:rsidRDefault="007B3D45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</w:p>
    <w:p w:rsidR="0022347A" w:rsidRDefault="00923F07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 w:rsidRPr="0073281D">
        <w:rPr>
          <w:rFonts w:ascii="標楷體" w:eastAsia="標楷體" w:hAnsi="標楷體" w:hint="eastAsia"/>
          <w:bCs/>
          <w:kern w:val="0"/>
        </w:rPr>
        <w:t>＊</w:t>
      </w:r>
      <w:r w:rsidR="000C089B" w:rsidRPr="0073281D">
        <w:rPr>
          <w:rFonts w:ascii="標楷體" w:eastAsia="標楷體" w:hAnsi="標楷體" w:hint="eastAsia"/>
          <w:bCs/>
          <w:kern w:val="0"/>
        </w:rPr>
        <w:t>附註：</w:t>
      </w:r>
    </w:p>
    <w:p w:rsidR="0022347A" w:rsidRDefault="0022347A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  <w:bCs/>
          <w:kern w:val="0"/>
        </w:rPr>
      </w:pPr>
      <w:r>
        <w:rPr>
          <w:rFonts w:ascii="標楷體" w:eastAsia="標楷體" w:hAnsi="標楷體" w:hint="eastAsia"/>
          <w:bCs/>
          <w:kern w:val="0"/>
        </w:rPr>
        <w:t xml:space="preserve">    1.每隊限一名報名個人射擊賽，於報名時另繳交</w:t>
      </w:r>
      <w:r w:rsidR="007B4719">
        <w:rPr>
          <w:rFonts w:ascii="標楷體" w:eastAsia="標楷體" w:hAnsi="標楷體" w:hint="eastAsia"/>
          <w:bCs/>
          <w:kern w:val="0"/>
        </w:rPr>
        <w:t>100</w:t>
      </w:r>
      <w:r>
        <w:rPr>
          <w:rFonts w:ascii="標楷體" w:eastAsia="標楷體" w:hAnsi="標楷體" w:hint="eastAsia"/>
          <w:bCs/>
          <w:kern w:val="0"/>
        </w:rPr>
        <w:t>元報名費。</w:t>
      </w:r>
    </w:p>
    <w:p w:rsidR="007B3D45" w:rsidRPr="0073281D" w:rsidRDefault="0022347A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  <w:kern w:val="0"/>
        </w:rPr>
        <w:t xml:space="preserve">    2.</w:t>
      </w:r>
      <w:r w:rsidR="007B3D45" w:rsidRPr="0073281D">
        <w:rPr>
          <w:rFonts w:ascii="標楷體" w:eastAsia="標楷體" w:hAnsi="標楷體"/>
        </w:rPr>
        <w:t>請將報名表電子檔</w:t>
      </w:r>
      <w:r w:rsidR="007B3D45" w:rsidRPr="0073281D">
        <w:rPr>
          <w:rFonts w:ascii="標楷體" w:eastAsia="標楷體" w:hAnsi="標楷體" w:hint="eastAsia"/>
        </w:rPr>
        <w:t>email傳</w:t>
      </w:r>
      <w:r w:rsidR="007B3D45" w:rsidRPr="0073281D">
        <w:rPr>
          <w:rFonts w:ascii="標楷體" w:eastAsia="標楷體" w:hAnsi="標楷體"/>
        </w:rPr>
        <w:t>至</w:t>
      </w:r>
      <w:r w:rsidR="007B3D45" w:rsidRPr="0073281D">
        <w:rPr>
          <w:rFonts w:ascii="標楷體" w:eastAsia="標楷體" w:hAnsi="標楷體" w:hint="eastAsia"/>
        </w:rPr>
        <w:t>tpasbf@gmail.com</w:t>
      </w:r>
    </w:p>
    <w:p w:rsidR="00852AC1" w:rsidRPr="00957E72" w:rsidRDefault="0022347A" w:rsidP="006A474E">
      <w:pPr>
        <w:tabs>
          <w:tab w:val="left" w:pos="2340"/>
        </w:tabs>
        <w:kinsoku w:val="0"/>
        <w:overflowPunct w:val="0"/>
        <w:autoSpaceDE w:val="0"/>
        <w:autoSpaceDN w:val="0"/>
        <w:snapToGrid w:val="0"/>
        <w:spacing w:line="300" w:lineRule="exact"/>
      </w:pPr>
      <w:r>
        <w:rPr>
          <w:rFonts w:ascii="標楷體" w:eastAsia="標楷體" w:hAnsi="標楷體" w:hint="eastAsia"/>
        </w:rPr>
        <w:t xml:space="preserve">      </w:t>
      </w:r>
      <w:r w:rsidR="00D542C9" w:rsidRPr="0073281D">
        <w:rPr>
          <w:rFonts w:ascii="標楷體" w:eastAsia="標楷體" w:hAnsi="標楷體" w:hint="eastAsia"/>
        </w:rPr>
        <w:t>學生組</w:t>
      </w:r>
      <w:r w:rsidR="007B3D45" w:rsidRPr="0073281D">
        <w:rPr>
          <w:rFonts w:ascii="標楷體" w:eastAsia="標楷體" w:hAnsi="標楷體" w:hint="eastAsia"/>
        </w:rPr>
        <w:t>紙本郵寄臺北市信義區松山路654號永春高中體育組收</w:t>
      </w:r>
    </w:p>
    <w:sectPr w:rsidR="00852AC1" w:rsidRPr="00957E72" w:rsidSect="00BD5ED4">
      <w:footerReference w:type="even" r:id="rId10"/>
      <w:footerReference w:type="default" r:id="rId11"/>
      <w:pgSz w:w="11906" w:h="16838" w:code="9"/>
      <w:pgMar w:top="1418" w:right="1134" w:bottom="1418" w:left="284" w:header="851" w:footer="992" w:gutter="113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62" w:rsidRDefault="00EA5062">
      <w:r>
        <w:separator/>
      </w:r>
    </w:p>
  </w:endnote>
  <w:endnote w:type="continuationSeparator" w:id="0">
    <w:p w:rsidR="00EA5062" w:rsidRDefault="00EA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B9" w:rsidRDefault="00C00217" w:rsidP="00503C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13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3B9" w:rsidRDefault="00D713B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B9" w:rsidRDefault="00C00217" w:rsidP="00503C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13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4EF1">
      <w:rPr>
        <w:rStyle w:val="a5"/>
        <w:noProof/>
      </w:rPr>
      <w:t>6</w:t>
    </w:r>
    <w:r>
      <w:rPr>
        <w:rStyle w:val="a5"/>
      </w:rPr>
      <w:fldChar w:fldCharType="end"/>
    </w:r>
  </w:p>
  <w:p w:rsidR="00D713B9" w:rsidRDefault="00D713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62" w:rsidRDefault="00EA5062">
      <w:r>
        <w:separator/>
      </w:r>
    </w:p>
  </w:footnote>
  <w:footnote w:type="continuationSeparator" w:id="0">
    <w:p w:rsidR="00EA5062" w:rsidRDefault="00EA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7F89"/>
    <w:multiLevelType w:val="hybridMultilevel"/>
    <w:tmpl w:val="01AEF030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">
    <w:nsid w:val="07E226E7"/>
    <w:multiLevelType w:val="hybridMultilevel"/>
    <w:tmpl w:val="44C0DA12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2">
    <w:nsid w:val="0A3D7132"/>
    <w:multiLevelType w:val="hybridMultilevel"/>
    <w:tmpl w:val="D7B85D46"/>
    <w:lvl w:ilvl="0" w:tplc="ED7E828A">
      <w:start w:val="1"/>
      <w:numFmt w:val="taiwaneseCountingThousand"/>
      <w:lvlText w:val="(%1)"/>
      <w:lvlJc w:val="left"/>
      <w:pPr>
        <w:ind w:left="5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5" w:hanging="480"/>
      </w:pPr>
    </w:lvl>
    <w:lvl w:ilvl="2" w:tplc="0409001B" w:tentative="1">
      <w:start w:val="1"/>
      <w:numFmt w:val="lowerRoman"/>
      <w:lvlText w:val="%3."/>
      <w:lvlJc w:val="right"/>
      <w:pPr>
        <w:ind w:left="1555" w:hanging="480"/>
      </w:pPr>
    </w:lvl>
    <w:lvl w:ilvl="3" w:tplc="0409000F" w:tentative="1">
      <w:start w:val="1"/>
      <w:numFmt w:val="decimal"/>
      <w:lvlText w:val="%4."/>
      <w:lvlJc w:val="left"/>
      <w:pPr>
        <w:ind w:left="20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5" w:hanging="480"/>
      </w:pPr>
    </w:lvl>
    <w:lvl w:ilvl="5" w:tplc="0409001B" w:tentative="1">
      <w:start w:val="1"/>
      <w:numFmt w:val="lowerRoman"/>
      <w:lvlText w:val="%6."/>
      <w:lvlJc w:val="right"/>
      <w:pPr>
        <w:ind w:left="2995" w:hanging="480"/>
      </w:pPr>
    </w:lvl>
    <w:lvl w:ilvl="6" w:tplc="0409000F" w:tentative="1">
      <w:start w:val="1"/>
      <w:numFmt w:val="decimal"/>
      <w:lvlText w:val="%7."/>
      <w:lvlJc w:val="left"/>
      <w:pPr>
        <w:ind w:left="34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5" w:hanging="480"/>
      </w:pPr>
    </w:lvl>
    <w:lvl w:ilvl="8" w:tplc="0409001B" w:tentative="1">
      <w:start w:val="1"/>
      <w:numFmt w:val="lowerRoman"/>
      <w:lvlText w:val="%9."/>
      <w:lvlJc w:val="right"/>
      <w:pPr>
        <w:ind w:left="4435" w:hanging="480"/>
      </w:pPr>
    </w:lvl>
  </w:abstractNum>
  <w:abstractNum w:abstractNumId="3">
    <w:nsid w:val="0A98137B"/>
    <w:multiLevelType w:val="hybridMultilevel"/>
    <w:tmpl w:val="2730E0AE"/>
    <w:lvl w:ilvl="0" w:tplc="1214DAA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CC6B32"/>
    <w:multiLevelType w:val="hybridMultilevel"/>
    <w:tmpl w:val="C8202264"/>
    <w:lvl w:ilvl="0" w:tplc="1214DAA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7362EF6"/>
    <w:multiLevelType w:val="hybridMultilevel"/>
    <w:tmpl w:val="C0FC02AC"/>
    <w:lvl w:ilvl="0" w:tplc="1214DAA0">
      <w:start w:val="1"/>
      <w:numFmt w:val="taiwaneseCountingThousand"/>
      <w:lvlText w:val="（%1）"/>
      <w:lvlJc w:val="left"/>
      <w:pPr>
        <w:ind w:left="7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2" w:hanging="480"/>
      </w:pPr>
    </w:lvl>
    <w:lvl w:ilvl="2" w:tplc="0409001B" w:tentative="1">
      <w:start w:val="1"/>
      <w:numFmt w:val="lowerRoman"/>
      <w:lvlText w:val="%3."/>
      <w:lvlJc w:val="right"/>
      <w:pPr>
        <w:ind w:left="1682" w:hanging="480"/>
      </w:pPr>
    </w:lvl>
    <w:lvl w:ilvl="3" w:tplc="0409000F" w:tentative="1">
      <w:start w:val="1"/>
      <w:numFmt w:val="decimal"/>
      <w:lvlText w:val="%4."/>
      <w:lvlJc w:val="left"/>
      <w:pPr>
        <w:ind w:left="21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2" w:hanging="480"/>
      </w:pPr>
    </w:lvl>
    <w:lvl w:ilvl="5" w:tplc="0409001B" w:tentative="1">
      <w:start w:val="1"/>
      <w:numFmt w:val="lowerRoman"/>
      <w:lvlText w:val="%6."/>
      <w:lvlJc w:val="right"/>
      <w:pPr>
        <w:ind w:left="3122" w:hanging="480"/>
      </w:pPr>
    </w:lvl>
    <w:lvl w:ilvl="6" w:tplc="0409000F" w:tentative="1">
      <w:start w:val="1"/>
      <w:numFmt w:val="decimal"/>
      <w:lvlText w:val="%7."/>
      <w:lvlJc w:val="left"/>
      <w:pPr>
        <w:ind w:left="36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2" w:hanging="480"/>
      </w:pPr>
    </w:lvl>
    <w:lvl w:ilvl="8" w:tplc="0409001B" w:tentative="1">
      <w:start w:val="1"/>
      <w:numFmt w:val="lowerRoman"/>
      <w:lvlText w:val="%9."/>
      <w:lvlJc w:val="right"/>
      <w:pPr>
        <w:ind w:left="4562" w:hanging="480"/>
      </w:pPr>
    </w:lvl>
  </w:abstractNum>
  <w:abstractNum w:abstractNumId="6">
    <w:nsid w:val="182B6AC4"/>
    <w:multiLevelType w:val="hybridMultilevel"/>
    <w:tmpl w:val="6C847B0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B213AE"/>
    <w:multiLevelType w:val="hybridMultilevel"/>
    <w:tmpl w:val="78000C14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>
    <w:nsid w:val="26DE3B0F"/>
    <w:multiLevelType w:val="hybridMultilevel"/>
    <w:tmpl w:val="BCD60846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9">
    <w:nsid w:val="28E222FC"/>
    <w:multiLevelType w:val="hybridMultilevel"/>
    <w:tmpl w:val="25FCA58C"/>
    <w:lvl w:ilvl="0" w:tplc="FC98F12E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EBB6FAA"/>
    <w:multiLevelType w:val="hybridMultilevel"/>
    <w:tmpl w:val="54E8CD16"/>
    <w:lvl w:ilvl="0" w:tplc="A0568FBE">
      <w:start w:val="1"/>
      <w:numFmt w:val="lowerLetter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1">
    <w:nsid w:val="2EE418FA"/>
    <w:multiLevelType w:val="hybridMultilevel"/>
    <w:tmpl w:val="D78C9A78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2">
    <w:nsid w:val="30D22BC2"/>
    <w:multiLevelType w:val="hybridMultilevel"/>
    <w:tmpl w:val="CCB247D8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3">
    <w:nsid w:val="3235607F"/>
    <w:multiLevelType w:val="hybridMultilevel"/>
    <w:tmpl w:val="4858A7E8"/>
    <w:lvl w:ilvl="0" w:tplc="ED7E828A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4">
    <w:nsid w:val="479E497C"/>
    <w:multiLevelType w:val="hybridMultilevel"/>
    <w:tmpl w:val="CC14A530"/>
    <w:lvl w:ilvl="0" w:tplc="0409000F">
      <w:start w:val="1"/>
      <w:numFmt w:val="decimal"/>
      <w:lvlText w:val="%1."/>
      <w:lvlJc w:val="left"/>
      <w:pPr>
        <w:ind w:left="12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6" w:hanging="480"/>
      </w:p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15">
    <w:nsid w:val="4E857DF4"/>
    <w:multiLevelType w:val="hybridMultilevel"/>
    <w:tmpl w:val="3F6A43D2"/>
    <w:lvl w:ilvl="0" w:tplc="4CD6143E">
      <w:start w:val="6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50DF49A8"/>
    <w:multiLevelType w:val="hybridMultilevel"/>
    <w:tmpl w:val="1AEAC9C0"/>
    <w:lvl w:ilvl="0" w:tplc="8550EEA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E71A4E1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6A603F5"/>
    <w:multiLevelType w:val="hybridMultilevel"/>
    <w:tmpl w:val="F9BE854A"/>
    <w:lvl w:ilvl="0" w:tplc="0409000F">
      <w:start w:val="1"/>
      <w:numFmt w:val="decimal"/>
      <w:lvlText w:val="%1."/>
      <w:lvlJc w:val="left"/>
      <w:pPr>
        <w:ind w:left="1206" w:hanging="480"/>
      </w:pPr>
    </w:lvl>
    <w:lvl w:ilvl="1" w:tplc="04090019">
      <w:start w:val="1"/>
      <w:numFmt w:val="ideographTraditional"/>
      <w:lvlText w:val="%2、"/>
      <w:lvlJc w:val="left"/>
      <w:pPr>
        <w:ind w:left="1686" w:hanging="480"/>
      </w:p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18">
    <w:nsid w:val="77BE774F"/>
    <w:multiLevelType w:val="hybridMultilevel"/>
    <w:tmpl w:val="40FA14F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7A613928"/>
    <w:multiLevelType w:val="hybridMultilevel"/>
    <w:tmpl w:val="E05E039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7F163140"/>
    <w:multiLevelType w:val="hybridMultilevel"/>
    <w:tmpl w:val="CB94914C"/>
    <w:lvl w:ilvl="0" w:tplc="04090015">
      <w:start w:val="9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950EBC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5"/>
  </w:num>
  <w:num w:numId="3">
    <w:abstractNumId w:val="19"/>
  </w:num>
  <w:num w:numId="4">
    <w:abstractNumId w:val="18"/>
  </w:num>
  <w:num w:numId="5">
    <w:abstractNumId w:val="9"/>
  </w:num>
  <w:num w:numId="6">
    <w:abstractNumId w:val="20"/>
  </w:num>
  <w:num w:numId="7">
    <w:abstractNumId w:val="7"/>
  </w:num>
  <w:num w:numId="8">
    <w:abstractNumId w:val="10"/>
  </w:num>
  <w:num w:numId="9">
    <w:abstractNumId w:val="6"/>
  </w:num>
  <w:num w:numId="10">
    <w:abstractNumId w:val="4"/>
  </w:num>
  <w:num w:numId="11">
    <w:abstractNumId w:val="17"/>
  </w:num>
  <w:num w:numId="12">
    <w:abstractNumId w:val="14"/>
  </w:num>
  <w:num w:numId="13">
    <w:abstractNumId w:val="5"/>
  </w:num>
  <w:num w:numId="14">
    <w:abstractNumId w:val="3"/>
  </w:num>
  <w:num w:numId="15">
    <w:abstractNumId w:val="13"/>
  </w:num>
  <w:num w:numId="16">
    <w:abstractNumId w:val="2"/>
  </w:num>
  <w:num w:numId="17">
    <w:abstractNumId w:val="1"/>
  </w:num>
  <w:num w:numId="18">
    <w:abstractNumId w:val="8"/>
  </w:num>
  <w:num w:numId="19">
    <w:abstractNumId w:val="11"/>
  </w:num>
  <w:num w:numId="20">
    <w:abstractNumId w:val="1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A5"/>
    <w:rsid w:val="000135F3"/>
    <w:rsid w:val="00046B1A"/>
    <w:rsid w:val="0005344A"/>
    <w:rsid w:val="000625AE"/>
    <w:rsid w:val="000A515E"/>
    <w:rsid w:val="000B0BBE"/>
    <w:rsid w:val="000B175B"/>
    <w:rsid w:val="000C089B"/>
    <w:rsid w:val="000D2E8C"/>
    <w:rsid w:val="00103A21"/>
    <w:rsid w:val="00134A66"/>
    <w:rsid w:val="00181A94"/>
    <w:rsid w:val="001A43CF"/>
    <w:rsid w:val="001B1AD7"/>
    <w:rsid w:val="001C4EF1"/>
    <w:rsid w:val="001E1A43"/>
    <w:rsid w:val="0020083B"/>
    <w:rsid w:val="00201CC4"/>
    <w:rsid w:val="0021270F"/>
    <w:rsid w:val="002179F7"/>
    <w:rsid w:val="00222E5B"/>
    <w:rsid w:val="0022347A"/>
    <w:rsid w:val="00233926"/>
    <w:rsid w:val="002405F3"/>
    <w:rsid w:val="00261F41"/>
    <w:rsid w:val="00264136"/>
    <w:rsid w:val="00276B4D"/>
    <w:rsid w:val="0029491C"/>
    <w:rsid w:val="002A2649"/>
    <w:rsid w:val="002B1F7B"/>
    <w:rsid w:val="002B2C62"/>
    <w:rsid w:val="002D7DF6"/>
    <w:rsid w:val="002E74BD"/>
    <w:rsid w:val="002F0A3C"/>
    <w:rsid w:val="002F0CBB"/>
    <w:rsid w:val="00303F0F"/>
    <w:rsid w:val="0031263E"/>
    <w:rsid w:val="0032055F"/>
    <w:rsid w:val="00331D71"/>
    <w:rsid w:val="00335CA0"/>
    <w:rsid w:val="00336AE6"/>
    <w:rsid w:val="00350FB3"/>
    <w:rsid w:val="003759FA"/>
    <w:rsid w:val="00381744"/>
    <w:rsid w:val="003879EE"/>
    <w:rsid w:val="003A611A"/>
    <w:rsid w:val="003B2F63"/>
    <w:rsid w:val="003B5C23"/>
    <w:rsid w:val="003B67B2"/>
    <w:rsid w:val="003D67B5"/>
    <w:rsid w:val="003E1F57"/>
    <w:rsid w:val="003E7F2A"/>
    <w:rsid w:val="003F38E9"/>
    <w:rsid w:val="003F6C84"/>
    <w:rsid w:val="003F74B9"/>
    <w:rsid w:val="00406F76"/>
    <w:rsid w:val="0043030C"/>
    <w:rsid w:val="004360CE"/>
    <w:rsid w:val="0044143F"/>
    <w:rsid w:val="0044281A"/>
    <w:rsid w:val="00446089"/>
    <w:rsid w:val="00453C8C"/>
    <w:rsid w:val="00463CD2"/>
    <w:rsid w:val="0048284E"/>
    <w:rsid w:val="00485637"/>
    <w:rsid w:val="00490AD4"/>
    <w:rsid w:val="004B0BBE"/>
    <w:rsid w:val="004B1648"/>
    <w:rsid w:val="004D5A25"/>
    <w:rsid w:val="004D6CCE"/>
    <w:rsid w:val="004E35E4"/>
    <w:rsid w:val="00503CAA"/>
    <w:rsid w:val="00545437"/>
    <w:rsid w:val="0057220E"/>
    <w:rsid w:val="00577804"/>
    <w:rsid w:val="00585340"/>
    <w:rsid w:val="005854FB"/>
    <w:rsid w:val="00592C0E"/>
    <w:rsid w:val="005D07ED"/>
    <w:rsid w:val="005F1150"/>
    <w:rsid w:val="006122F8"/>
    <w:rsid w:val="0063659D"/>
    <w:rsid w:val="006415B1"/>
    <w:rsid w:val="00643433"/>
    <w:rsid w:val="00660575"/>
    <w:rsid w:val="006820A7"/>
    <w:rsid w:val="00690A44"/>
    <w:rsid w:val="00692C03"/>
    <w:rsid w:val="00692F55"/>
    <w:rsid w:val="006A474E"/>
    <w:rsid w:val="006B66C9"/>
    <w:rsid w:val="006E15A5"/>
    <w:rsid w:val="006E74A8"/>
    <w:rsid w:val="006F6BBC"/>
    <w:rsid w:val="0073281D"/>
    <w:rsid w:val="0076657F"/>
    <w:rsid w:val="007671CA"/>
    <w:rsid w:val="007839DB"/>
    <w:rsid w:val="007869E9"/>
    <w:rsid w:val="00793D66"/>
    <w:rsid w:val="007B3D45"/>
    <w:rsid w:val="007B4719"/>
    <w:rsid w:val="007C053C"/>
    <w:rsid w:val="007D12AF"/>
    <w:rsid w:val="008169C4"/>
    <w:rsid w:val="00817335"/>
    <w:rsid w:val="00823CB9"/>
    <w:rsid w:val="008350C4"/>
    <w:rsid w:val="0084352C"/>
    <w:rsid w:val="008476CD"/>
    <w:rsid w:val="0085082B"/>
    <w:rsid w:val="0085147B"/>
    <w:rsid w:val="00852AC1"/>
    <w:rsid w:val="00854967"/>
    <w:rsid w:val="0086405C"/>
    <w:rsid w:val="00867675"/>
    <w:rsid w:val="0087425A"/>
    <w:rsid w:val="008871E1"/>
    <w:rsid w:val="008A0E9A"/>
    <w:rsid w:val="008A354F"/>
    <w:rsid w:val="008B19AA"/>
    <w:rsid w:val="008B3B41"/>
    <w:rsid w:val="008B5651"/>
    <w:rsid w:val="008E6FA0"/>
    <w:rsid w:val="008F020D"/>
    <w:rsid w:val="008F26B4"/>
    <w:rsid w:val="008F7F10"/>
    <w:rsid w:val="009163FE"/>
    <w:rsid w:val="0092161F"/>
    <w:rsid w:val="00923F07"/>
    <w:rsid w:val="00925F57"/>
    <w:rsid w:val="0092772E"/>
    <w:rsid w:val="00930BD7"/>
    <w:rsid w:val="0095391C"/>
    <w:rsid w:val="00953B40"/>
    <w:rsid w:val="00953BAA"/>
    <w:rsid w:val="00957E72"/>
    <w:rsid w:val="00966970"/>
    <w:rsid w:val="00967829"/>
    <w:rsid w:val="009A1693"/>
    <w:rsid w:val="009B692A"/>
    <w:rsid w:val="009C5D5E"/>
    <w:rsid w:val="009D4CE2"/>
    <w:rsid w:val="009E0F35"/>
    <w:rsid w:val="009E43B4"/>
    <w:rsid w:val="00A21B97"/>
    <w:rsid w:val="00A23F35"/>
    <w:rsid w:val="00A31291"/>
    <w:rsid w:val="00A3769C"/>
    <w:rsid w:val="00A41AE8"/>
    <w:rsid w:val="00A76D8F"/>
    <w:rsid w:val="00A8603D"/>
    <w:rsid w:val="00AA4274"/>
    <w:rsid w:val="00AB31A9"/>
    <w:rsid w:val="00AE16FF"/>
    <w:rsid w:val="00AF1F0A"/>
    <w:rsid w:val="00AF71D2"/>
    <w:rsid w:val="00B03CAD"/>
    <w:rsid w:val="00B10CE6"/>
    <w:rsid w:val="00B37970"/>
    <w:rsid w:val="00B41A48"/>
    <w:rsid w:val="00B535CC"/>
    <w:rsid w:val="00B63EC1"/>
    <w:rsid w:val="00B65B53"/>
    <w:rsid w:val="00B76B7B"/>
    <w:rsid w:val="00B94176"/>
    <w:rsid w:val="00BC393C"/>
    <w:rsid w:val="00BD3DCB"/>
    <w:rsid w:val="00BD5ED4"/>
    <w:rsid w:val="00BD7200"/>
    <w:rsid w:val="00BD7811"/>
    <w:rsid w:val="00C00217"/>
    <w:rsid w:val="00C00713"/>
    <w:rsid w:val="00C1007C"/>
    <w:rsid w:val="00C4537B"/>
    <w:rsid w:val="00C512C0"/>
    <w:rsid w:val="00C62162"/>
    <w:rsid w:val="00C6723A"/>
    <w:rsid w:val="00C71F79"/>
    <w:rsid w:val="00C75EFD"/>
    <w:rsid w:val="00C93578"/>
    <w:rsid w:val="00CB3169"/>
    <w:rsid w:val="00CC3834"/>
    <w:rsid w:val="00CC4BC0"/>
    <w:rsid w:val="00CD4760"/>
    <w:rsid w:val="00CE1FFB"/>
    <w:rsid w:val="00CE4459"/>
    <w:rsid w:val="00D04A85"/>
    <w:rsid w:val="00D2530A"/>
    <w:rsid w:val="00D267B1"/>
    <w:rsid w:val="00D35FF1"/>
    <w:rsid w:val="00D542C9"/>
    <w:rsid w:val="00D56B45"/>
    <w:rsid w:val="00D62326"/>
    <w:rsid w:val="00D713B9"/>
    <w:rsid w:val="00D7267F"/>
    <w:rsid w:val="00D762D3"/>
    <w:rsid w:val="00D90C2C"/>
    <w:rsid w:val="00D924EA"/>
    <w:rsid w:val="00D95155"/>
    <w:rsid w:val="00D9623E"/>
    <w:rsid w:val="00DA0C7C"/>
    <w:rsid w:val="00DD196B"/>
    <w:rsid w:val="00DF31A9"/>
    <w:rsid w:val="00E0724D"/>
    <w:rsid w:val="00E20104"/>
    <w:rsid w:val="00E25436"/>
    <w:rsid w:val="00E2552D"/>
    <w:rsid w:val="00E7183A"/>
    <w:rsid w:val="00E7586A"/>
    <w:rsid w:val="00E82E8C"/>
    <w:rsid w:val="00EA412E"/>
    <w:rsid w:val="00EA5062"/>
    <w:rsid w:val="00EA58A9"/>
    <w:rsid w:val="00EB2AA8"/>
    <w:rsid w:val="00EC3DE3"/>
    <w:rsid w:val="00EC71C4"/>
    <w:rsid w:val="00EC7614"/>
    <w:rsid w:val="00ED1CF6"/>
    <w:rsid w:val="00EE1494"/>
    <w:rsid w:val="00EE7794"/>
    <w:rsid w:val="00EF6D09"/>
    <w:rsid w:val="00F10E04"/>
    <w:rsid w:val="00F4306C"/>
    <w:rsid w:val="00F46655"/>
    <w:rsid w:val="00F47799"/>
    <w:rsid w:val="00F51CA6"/>
    <w:rsid w:val="00F57259"/>
    <w:rsid w:val="00F61C75"/>
    <w:rsid w:val="00F62431"/>
    <w:rsid w:val="00F7033D"/>
    <w:rsid w:val="00F7258B"/>
    <w:rsid w:val="00F9502C"/>
    <w:rsid w:val="00F967AD"/>
    <w:rsid w:val="00FA3960"/>
    <w:rsid w:val="00FB751F"/>
    <w:rsid w:val="00FD1548"/>
    <w:rsid w:val="00FD6FDF"/>
    <w:rsid w:val="00FE2396"/>
    <w:rsid w:val="00FF0883"/>
    <w:rsid w:val="00FF1605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A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15A5"/>
    <w:rPr>
      <w:color w:val="0000FF"/>
      <w:u w:val="single"/>
    </w:rPr>
  </w:style>
  <w:style w:type="paragraph" w:styleId="a4">
    <w:name w:val="footer"/>
    <w:basedOn w:val="a"/>
    <w:rsid w:val="006E1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6E15A5"/>
  </w:style>
  <w:style w:type="table" w:styleId="a6">
    <w:name w:val="Table Grid"/>
    <w:basedOn w:val="a1"/>
    <w:rsid w:val="00852AC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A42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AA4274"/>
    <w:rPr>
      <w:kern w:val="2"/>
    </w:rPr>
  </w:style>
  <w:style w:type="character" w:styleId="a9">
    <w:name w:val="FollowedHyperlink"/>
    <w:basedOn w:val="a0"/>
    <w:rsid w:val="007B3D45"/>
    <w:rPr>
      <w:color w:val="800080"/>
      <w:u w:val="single"/>
    </w:rPr>
  </w:style>
  <w:style w:type="paragraph" w:styleId="aa">
    <w:name w:val="Balloon Text"/>
    <w:basedOn w:val="a"/>
    <w:link w:val="ab"/>
    <w:rsid w:val="00CC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CC383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E7183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A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15A5"/>
    <w:rPr>
      <w:color w:val="0000FF"/>
      <w:u w:val="single"/>
    </w:rPr>
  </w:style>
  <w:style w:type="paragraph" w:styleId="a4">
    <w:name w:val="footer"/>
    <w:basedOn w:val="a"/>
    <w:rsid w:val="006E1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6E15A5"/>
  </w:style>
  <w:style w:type="table" w:styleId="a6">
    <w:name w:val="Table Grid"/>
    <w:basedOn w:val="a1"/>
    <w:rsid w:val="00852AC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A42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AA4274"/>
    <w:rPr>
      <w:kern w:val="2"/>
    </w:rPr>
  </w:style>
  <w:style w:type="character" w:styleId="a9">
    <w:name w:val="FollowedHyperlink"/>
    <w:basedOn w:val="a0"/>
    <w:rsid w:val="007B3D45"/>
    <w:rPr>
      <w:color w:val="800080"/>
      <w:u w:val="single"/>
    </w:rPr>
  </w:style>
  <w:style w:type="paragraph" w:styleId="aa">
    <w:name w:val="Balloon Text"/>
    <w:basedOn w:val="a"/>
    <w:link w:val="ab"/>
    <w:rsid w:val="00CC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CC383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E7183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&#22635;&#23531;&#23436;&#30050;&#24460;mail&#33267;tpasbf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ACFB7-50C3-41D0-8C88-1A44FB0C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755</Words>
  <Characters>4307</Characters>
  <Application>Microsoft Office Word</Application>
  <DocSecurity>0</DocSecurity>
  <Lines>35</Lines>
  <Paragraphs>10</Paragraphs>
  <ScaleCrop>false</ScaleCrop>
  <Company>TPEC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2009年臺北市民生盃樂活滾球邀請賽比賽辦法</dc:title>
  <dc:creator>tai</dc:creator>
  <cp:lastModifiedBy>user</cp:lastModifiedBy>
  <cp:revision>8</cp:revision>
  <cp:lastPrinted>2012-03-03T02:39:00Z</cp:lastPrinted>
  <dcterms:created xsi:type="dcterms:W3CDTF">2015-03-09T14:14:00Z</dcterms:created>
  <dcterms:modified xsi:type="dcterms:W3CDTF">2015-03-12T05:07:00Z</dcterms:modified>
</cp:coreProperties>
</file>