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98" w:rsidRPr="00832898" w:rsidRDefault="0016594F" w:rsidP="00832898">
      <w:pPr>
        <w:jc w:val="center"/>
        <w:rPr>
          <w:rFonts w:ascii="Scruff LET" w:eastAsia="文鼎誰的字體M" w:hAnsi="Scruff LET"/>
          <w:i/>
          <w:sz w:val="52"/>
          <w:szCs w:val="52"/>
        </w:rPr>
      </w:pPr>
      <w:r>
        <w:rPr>
          <w:noProof/>
        </w:rPr>
        <w:drawing>
          <wp:inline distT="0" distB="0" distL="0" distR="0" wp14:anchorId="2289D557" wp14:editId="7191C644">
            <wp:extent cx="6691630" cy="170370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898" w:rsidRPr="00832898" w:rsidRDefault="004C6FEB" w:rsidP="001D3F0B">
      <w:pPr>
        <w:spacing w:line="360" w:lineRule="exact"/>
        <w:ind w:firstLineChars="200" w:firstLine="560"/>
        <w:rPr>
          <w:rFonts w:ascii="華康鐵線龍門W3(P)" w:eastAsia="華康鐵線龍門W3(P)"/>
          <w:sz w:val="28"/>
          <w:szCs w:val="28"/>
        </w:rPr>
      </w:pPr>
      <w:r>
        <w:rPr>
          <w:rFonts w:ascii="華康鐵線龍門W3(P)" w:eastAsia="華康鐵線龍門W3(P)" w:hint="eastAsia"/>
          <w:sz w:val="28"/>
          <w:szCs w:val="28"/>
        </w:rPr>
        <w:t>雙園國小</w:t>
      </w:r>
      <w:r w:rsidR="00CD2032">
        <w:rPr>
          <w:rFonts w:ascii="華康鐵線龍門W3(P)" w:eastAsia="華康鐵線龍門W3(P)" w:hint="eastAsia"/>
          <w:sz w:val="28"/>
          <w:szCs w:val="28"/>
        </w:rPr>
        <w:t>利用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Halloween</w:t>
      </w:r>
      <w:r w:rsidR="00417079">
        <w:rPr>
          <w:rFonts w:ascii="華康鐵線龍門W3(P)" w:eastAsia="華康鐵線龍門W3(P)" w:hint="eastAsia"/>
          <w:sz w:val="28"/>
          <w:szCs w:val="28"/>
        </w:rPr>
        <w:t>萬聖節</w:t>
      </w:r>
      <w:r>
        <w:rPr>
          <w:rFonts w:ascii="華康鐵線龍門W3(P)" w:eastAsia="華康鐵線龍門W3(P)" w:hint="eastAsia"/>
          <w:sz w:val="28"/>
          <w:szCs w:val="28"/>
        </w:rPr>
        <w:t>前夕</w:t>
      </w:r>
      <w:r w:rsidR="00724423">
        <w:rPr>
          <w:rFonts w:ascii="華康鐵線龍門W3(P)" w:eastAsia="華康鐵線龍門W3(P)" w:hint="eastAsia"/>
          <w:sz w:val="28"/>
          <w:szCs w:val="28"/>
        </w:rPr>
        <w:t>的晨光時間</w:t>
      </w:r>
      <w:r w:rsidR="00417079">
        <w:rPr>
          <w:rFonts w:ascii="華康鐵線龍門W3(P)" w:eastAsia="華康鐵線龍門W3(P)" w:hint="eastAsia"/>
          <w:sz w:val="28"/>
          <w:szCs w:val="28"/>
        </w:rPr>
        <w:t>，一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到六年級的學生</w:t>
      </w:r>
      <w:r w:rsidR="000818AF">
        <w:rPr>
          <w:rFonts w:ascii="華康鐵線龍門W3(P)" w:eastAsia="華康鐵線龍門W3(P)" w:hint="eastAsia"/>
          <w:sz w:val="28"/>
          <w:szCs w:val="28"/>
        </w:rPr>
        <w:t>配合英語課堂節日教學活動，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將</w:t>
      </w:r>
      <w:r w:rsidR="00214307">
        <w:rPr>
          <w:rFonts w:ascii="華康鐵線龍門W3(P)" w:eastAsia="華康鐵線龍門W3(P)" w:hint="eastAsia"/>
          <w:sz w:val="28"/>
          <w:szCs w:val="28"/>
        </w:rPr>
        <w:t>依西方人傳統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舉辦</w:t>
      </w:r>
      <w:r w:rsidR="00214307">
        <w:rPr>
          <w:rFonts w:ascii="華康鐵線龍門W3(P)" w:eastAsia="華康鐵線龍門W3(P)" w:hint="eastAsia"/>
          <w:sz w:val="28"/>
          <w:szCs w:val="28"/>
        </w:rPr>
        <w:t>「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Trick or Treat不給糖就搗蛋</w:t>
      </w:r>
      <w:r w:rsidR="00214307">
        <w:rPr>
          <w:rFonts w:ascii="華康鐵線龍門W3(P)" w:eastAsia="華康鐵線龍門W3(P)" w:hint="eastAsia"/>
          <w:sz w:val="28"/>
          <w:szCs w:val="28"/>
        </w:rPr>
        <w:t>」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的</w:t>
      </w:r>
      <w:r w:rsidR="00844C50">
        <w:rPr>
          <w:rFonts w:ascii="華康鐵線龍門W3(P)" w:eastAsia="華康鐵線龍門W3(P)" w:hint="eastAsia"/>
          <w:sz w:val="28"/>
          <w:szCs w:val="28"/>
        </w:rPr>
        <w:t>變裝</w:t>
      </w:r>
      <w:r w:rsidR="00417079">
        <w:rPr>
          <w:rFonts w:ascii="華康鐵線龍門W3(P)" w:eastAsia="華康鐵線龍門W3(P)" w:hint="eastAsia"/>
          <w:sz w:val="28"/>
          <w:szCs w:val="28"/>
        </w:rPr>
        <w:t>闖關</w:t>
      </w:r>
      <w:r w:rsidR="00CD2032">
        <w:rPr>
          <w:rFonts w:ascii="華康鐵線龍門W3(P)" w:eastAsia="華康鐵線龍門W3(P)" w:hint="eastAsia"/>
          <w:sz w:val="28"/>
          <w:szCs w:val="28"/>
        </w:rPr>
        <w:t>英語體驗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活動</w:t>
      </w:r>
      <w:r w:rsidR="00EE3132">
        <w:rPr>
          <w:rFonts w:ascii="華康鐵線龍門W3(P)" w:eastAsia="華康鐵線龍門W3(P)" w:hint="eastAsia"/>
          <w:sz w:val="28"/>
          <w:szCs w:val="28"/>
        </w:rPr>
        <w:t>。</w:t>
      </w:r>
    </w:p>
    <w:p w:rsidR="00832898" w:rsidRPr="00832898" w:rsidRDefault="00832898">
      <w:pPr>
        <w:rPr>
          <w:rFonts w:ascii="華康鐵線龍門W3(P)" w:eastAsia="華康鐵線龍門W3(P)"/>
          <w:sz w:val="28"/>
          <w:szCs w:val="28"/>
        </w:rPr>
      </w:pPr>
      <w:r w:rsidRPr="00EE3132">
        <w:rPr>
          <w:rFonts w:ascii="華康鐵線龍門W3(P)" w:eastAsia="華康鐵線龍門W3(P)" w:hint="eastAsia"/>
          <w:sz w:val="28"/>
          <w:szCs w:val="28"/>
          <w:bdr w:val="single" w:sz="4" w:space="0" w:color="auto"/>
        </w:rPr>
        <w:t>時間</w:t>
      </w:r>
      <w:r w:rsidR="00417079">
        <w:rPr>
          <w:rFonts w:ascii="華康鐵線龍門W3(P)" w:eastAsia="華康鐵線龍門W3(P)" w:hint="eastAsia"/>
          <w:sz w:val="28"/>
          <w:szCs w:val="28"/>
        </w:rPr>
        <w:t>:10/</w:t>
      </w:r>
      <w:r w:rsidR="009A2DAE">
        <w:rPr>
          <w:rFonts w:ascii="華康鐵線龍門W3(P)" w:eastAsia="華康鐵線龍門W3(P)" w:hint="eastAsia"/>
          <w:sz w:val="28"/>
          <w:szCs w:val="28"/>
        </w:rPr>
        <w:t>30</w:t>
      </w:r>
      <w:r w:rsidR="00417079">
        <w:rPr>
          <w:rFonts w:ascii="華康鐵線龍門W3(P)" w:eastAsia="華康鐵線龍門W3(P)" w:hint="eastAsia"/>
          <w:sz w:val="28"/>
          <w:szCs w:val="28"/>
        </w:rPr>
        <w:t>(</w:t>
      </w:r>
      <w:r w:rsidR="009A2DAE">
        <w:rPr>
          <w:rFonts w:ascii="華康鐵線龍門W3(P)" w:eastAsia="華康鐵線龍門W3(P)" w:hint="eastAsia"/>
          <w:sz w:val="28"/>
          <w:szCs w:val="28"/>
        </w:rPr>
        <w:t>五</w:t>
      </w:r>
      <w:r w:rsidR="00417079">
        <w:rPr>
          <w:rFonts w:ascii="華康鐵線龍門W3(P)" w:eastAsia="華康鐵線龍門W3(P)" w:hint="eastAsia"/>
          <w:sz w:val="28"/>
          <w:szCs w:val="28"/>
        </w:rPr>
        <w:t>)</w:t>
      </w:r>
      <w:r w:rsidR="0053637E">
        <w:rPr>
          <w:rFonts w:ascii="華康鐵線龍門W3(P)" w:eastAsia="華康鐵線龍門W3(P)" w:hint="eastAsia"/>
          <w:sz w:val="28"/>
          <w:szCs w:val="28"/>
        </w:rPr>
        <w:t>08</w:t>
      </w:r>
      <w:r w:rsidR="00B5796B">
        <w:rPr>
          <w:rFonts w:ascii="華康鐵線龍門W3(P)" w:eastAsia="華康鐵線龍門W3(P)" w:hint="eastAsia"/>
          <w:sz w:val="28"/>
          <w:szCs w:val="28"/>
        </w:rPr>
        <w:t>:</w:t>
      </w:r>
      <w:r w:rsidR="0053637E">
        <w:rPr>
          <w:rFonts w:ascii="華康鐵線龍門W3(P)" w:eastAsia="華康鐵線龍門W3(P)" w:hint="eastAsia"/>
          <w:sz w:val="28"/>
          <w:szCs w:val="28"/>
        </w:rPr>
        <w:t>00</w:t>
      </w:r>
      <w:r w:rsidR="00B5796B">
        <w:rPr>
          <w:rFonts w:ascii="華康鐵線龍門W3(P)" w:eastAsia="華康鐵線龍門W3(P)"/>
          <w:sz w:val="28"/>
          <w:szCs w:val="28"/>
        </w:rPr>
        <w:t>—</w:t>
      </w:r>
      <w:r w:rsidR="0053637E">
        <w:rPr>
          <w:rFonts w:ascii="華康鐵線龍門W3(P)" w:eastAsia="華康鐵線龍門W3(P)" w:hint="eastAsia"/>
          <w:sz w:val="28"/>
          <w:szCs w:val="28"/>
        </w:rPr>
        <w:t>08</w:t>
      </w:r>
      <w:r w:rsidR="00B5796B">
        <w:rPr>
          <w:rFonts w:ascii="華康鐵線龍門W3(P)" w:eastAsia="華康鐵線龍門W3(P)" w:hint="eastAsia"/>
          <w:sz w:val="28"/>
          <w:szCs w:val="28"/>
        </w:rPr>
        <w:t>:</w:t>
      </w:r>
      <w:r w:rsidR="0053637E">
        <w:rPr>
          <w:rFonts w:ascii="華康鐵線龍門W3(P)" w:eastAsia="華康鐵線龍門W3(P)" w:hint="eastAsia"/>
          <w:sz w:val="28"/>
          <w:szCs w:val="28"/>
        </w:rPr>
        <w:t>40</w:t>
      </w:r>
    </w:p>
    <w:p w:rsidR="00A63524" w:rsidRPr="00832898" w:rsidRDefault="00832898" w:rsidP="00EE3132">
      <w:pPr>
        <w:ind w:left="560" w:hangingChars="200" w:hanging="560"/>
        <w:rPr>
          <w:rFonts w:ascii="華康鐵線龍門W3(P)" w:eastAsia="華康鐵線龍門W3(P)"/>
          <w:sz w:val="28"/>
          <w:szCs w:val="28"/>
        </w:rPr>
      </w:pPr>
      <w:r w:rsidRPr="00EE3132">
        <w:rPr>
          <w:rFonts w:ascii="華康鐵線龍門W3(P)" w:eastAsia="華康鐵線龍門W3(P)" w:hint="eastAsia"/>
          <w:sz w:val="28"/>
          <w:szCs w:val="28"/>
          <w:bdr w:val="single" w:sz="4" w:space="0" w:color="auto"/>
        </w:rPr>
        <w:t>地點</w:t>
      </w:r>
      <w:r w:rsidRPr="00832898">
        <w:rPr>
          <w:rFonts w:ascii="華康鐵線龍門W3(P)" w:eastAsia="華康鐵線龍門W3(P)" w:hint="eastAsia"/>
          <w:sz w:val="28"/>
          <w:szCs w:val="28"/>
        </w:rPr>
        <w:t>:在教務處、輔導室、學務處</w:t>
      </w:r>
      <w:r w:rsidR="00EE3132">
        <w:rPr>
          <w:rFonts w:ascii="新細明體" w:eastAsia="新細明體" w:hAnsi="新細明體" w:hint="eastAsia"/>
          <w:sz w:val="28"/>
          <w:szCs w:val="28"/>
        </w:rPr>
        <w:t>、</w:t>
      </w:r>
      <w:r w:rsidRPr="00832898">
        <w:rPr>
          <w:rFonts w:ascii="華康鐵線龍門W3(P)" w:eastAsia="華康鐵線龍門W3(P)" w:hint="eastAsia"/>
          <w:sz w:val="28"/>
          <w:szCs w:val="28"/>
        </w:rPr>
        <w:t>圖書室</w:t>
      </w:r>
      <w:r w:rsidR="00844C50">
        <w:rPr>
          <w:rFonts w:ascii="華康鐵線龍門W3(P)" w:eastAsia="華康鐵線龍門W3(P)" w:hint="eastAsia"/>
          <w:sz w:val="28"/>
          <w:szCs w:val="28"/>
        </w:rPr>
        <w:t>及</w:t>
      </w:r>
      <w:r w:rsidR="00EE3132">
        <w:rPr>
          <w:rFonts w:ascii="華康鐵線龍門W3(P)" w:eastAsia="華康鐵線龍門W3(P)" w:hint="eastAsia"/>
          <w:sz w:val="28"/>
          <w:szCs w:val="28"/>
        </w:rPr>
        <w:t>家長會</w:t>
      </w:r>
      <w:r w:rsidRPr="00832898">
        <w:rPr>
          <w:rFonts w:ascii="華康鐵線龍門W3(P)" w:eastAsia="華康鐵線龍門W3(P)" w:hint="eastAsia"/>
          <w:sz w:val="28"/>
          <w:szCs w:val="28"/>
        </w:rPr>
        <w:t>，各設置一關</w:t>
      </w:r>
      <w:r w:rsidR="00BB6656">
        <w:rPr>
          <w:rFonts w:ascii="華康鐵線龍門W3(P)" w:eastAsia="華康鐵線龍門W3(P)" w:hint="eastAsia"/>
          <w:sz w:val="28"/>
          <w:szCs w:val="28"/>
        </w:rPr>
        <w:t>，共5關</w:t>
      </w:r>
      <w:r w:rsidR="00EE3132">
        <w:rPr>
          <w:rFonts w:ascii="華康鐵線龍門W3(P)" w:eastAsia="華康鐵線龍門W3(P)" w:hint="eastAsia"/>
          <w:sz w:val="28"/>
          <w:szCs w:val="28"/>
        </w:rPr>
        <w:t>(每位同學</w:t>
      </w:r>
      <w:r w:rsidR="00844C50">
        <w:rPr>
          <w:rFonts w:ascii="華康鐵線龍門W3(P)" w:eastAsia="華康鐵線龍門W3(P)" w:hint="eastAsia"/>
          <w:sz w:val="28"/>
          <w:szCs w:val="28"/>
        </w:rPr>
        <w:t>需過2</w:t>
      </w:r>
      <w:r w:rsidR="00EE3132">
        <w:rPr>
          <w:rFonts w:ascii="華康鐵線龍門W3(P)" w:eastAsia="華康鐵線龍門W3(P)" w:hint="eastAsia"/>
          <w:sz w:val="28"/>
          <w:szCs w:val="28"/>
        </w:rPr>
        <w:t>關)。</w:t>
      </w:r>
    </w:p>
    <w:p w:rsidR="005E1943" w:rsidRPr="00832898" w:rsidRDefault="00832898" w:rsidP="005E1943">
      <w:pPr>
        <w:rPr>
          <w:rFonts w:ascii="華康鐵線龍門W3(P)" w:eastAsia="華康鐵線龍門W3(P)"/>
          <w:sz w:val="28"/>
          <w:szCs w:val="28"/>
        </w:rPr>
      </w:pPr>
      <w:r w:rsidRPr="00EE3132">
        <w:rPr>
          <w:rFonts w:ascii="華康鐵線龍門W3(P)" w:eastAsia="華康鐵線龍門W3(P)" w:hint="eastAsia"/>
          <w:sz w:val="28"/>
          <w:szCs w:val="28"/>
          <w:bdr w:val="single" w:sz="4" w:space="0" w:color="auto"/>
        </w:rPr>
        <w:t>方式</w:t>
      </w:r>
      <w:r w:rsidR="00EE3132">
        <w:rPr>
          <w:rFonts w:ascii="華康鐵線龍門W3(P)" w:eastAsia="華康鐵線龍門W3(P)" w:hint="eastAsia"/>
          <w:sz w:val="28"/>
          <w:szCs w:val="28"/>
        </w:rPr>
        <w:t>：</w:t>
      </w:r>
      <w:r w:rsidR="005E1943" w:rsidRPr="00832898">
        <w:rPr>
          <w:rFonts w:ascii="華康鐵線龍門W3(P)" w:eastAsia="華康鐵線龍門W3(P)" w:hint="eastAsia"/>
          <w:sz w:val="28"/>
          <w:szCs w:val="28"/>
        </w:rPr>
        <w:t>每個關卡的通關密語不同，</w:t>
      </w:r>
      <w:r w:rsidR="00844C50">
        <w:rPr>
          <w:rFonts w:ascii="華康鐵線龍門W3(P)" w:eastAsia="華康鐵線龍門W3(P)" w:hint="eastAsia"/>
          <w:sz w:val="28"/>
          <w:szCs w:val="28"/>
        </w:rPr>
        <w:t>說出各個關卡正確的通關密語</w:t>
      </w:r>
      <w:r w:rsidR="00CD2032">
        <w:rPr>
          <w:rFonts w:ascii="華康鐵線龍門W3(P)" w:eastAsia="華康鐵線龍門W3(P)" w:hint="eastAsia"/>
          <w:sz w:val="28"/>
          <w:szCs w:val="28"/>
        </w:rPr>
        <w:t>後蓋過關章一枚</w:t>
      </w:r>
      <w:r w:rsidR="00CD2032">
        <w:rPr>
          <w:rFonts w:ascii="新細明體" w:eastAsia="新細明體" w:hAnsi="新細明體" w:hint="eastAsia"/>
          <w:sz w:val="28"/>
          <w:szCs w:val="28"/>
        </w:rPr>
        <w:t>。</w:t>
      </w:r>
    </w:p>
    <w:p w:rsidR="00832898" w:rsidRPr="00832898" w:rsidRDefault="004C6FEB" w:rsidP="0016594F">
      <w:pPr>
        <w:ind w:leftChars="200" w:left="760" w:hangingChars="100" w:hanging="280"/>
        <w:rPr>
          <w:rFonts w:ascii="華康鐵線龍門W3(P)" w:eastAsia="華康鐵線龍門W3(P)"/>
          <w:sz w:val="28"/>
          <w:szCs w:val="28"/>
        </w:rPr>
      </w:pPr>
      <w:r>
        <w:rPr>
          <w:rFonts w:ascii="華康鐵線龍門W3(P)" w:eastAsia="華康鐵線龍門W3(P)" w:hint="eastAsia"/>
          <w:sz w:val="28"/>
          <w:szCs w:val="28"/>
        </w:rPr>
        <w:t>第1關</w:t>
      </w:r>
      <w:r w:rsidRPr="00832898">
        <w:rPr>
          <w:rFonts w:ascii="華康鐵線龍門W3(P)" w:eastAsia="華康鐵線龍門W3(P)" w:hint="eastAsia"/>
          <w:sz w:val="28"/>
          <w:szCs w:val="28"/>
        </w:rPr>
        <w:t>教務處</w:t>
      </w:r>
      <w:r>
        <w:rPr>
          <w:rFonts w:ascii="華康鐵線龍門W3(P)" w:eastAsia="華康鐵線龍門W3(P)" w:hint="eastAsia"/>
          <w:sz w:val="28"/>
          <w:szCs w:val="28"/>
        </w:rPr>
        <w:t>：</w:t>
      </w:r>
      <w:r w:rsidR="00844C50">
        <w:rPr>
          <w:rFonts w:ascii="華康鐵線龍門W3(P)" w:eastAsia="華康鐵線龍門W3(P)" w:hint="eastAsia"/>
          <w:sz w:val="28"/>
          <w:szCs w:val="28"/>
        </w:rPr>
        <w:t>學生</w:t>
      </w:r>
      <w:r w:rsidR="001B1534">
        <w:rPr>
          <w:rFonts w:ascii="華康鐵線龍門W3(P)" w:eastAsia="華康鐵線龍門W3(P)" w:hint="eastAsia"/>
          <w:sz w:val="28"/>
          <w:szCs w:val="28"/>
        </w:rPr>
        <w:t>3</w:t>
      </w:r>
      <w:r w:rsidR="00844C50">
        <w:rPr>
          <w:rFonts w:ascii="華康鐵線龍門W3(P)" w:eastAsia="華康鐵線龍門W3(P)" w:hint="eastAsia"/>
          <w:sz w:val="28"/>
          <w:szCs w:val="28"/>
        </w:rPr>
        <w:t>-5人一組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說出Trick or Treat!</w:t>
      </w:r>
      <w:r>
        <w:rPr>
          <w:rFonts w:ascii="華康鐵線龍門W3(P)" w:eastAsia="華康鐵線龍門W3(P)" w:hint="eastAsia"/>
          <w:sz w:val="28"/>
          <w:szCs w:val="28"/>
        </w:rPr>
        <w:t xml:space="preserve"> </w:t>
      </w:r>
    </w:p>
    <w:p w:rsidR="00832898" w:rsidRPr="00832898" w:rsidRDefault="004C6FEB" w:rsidP="0016594F">
      <w:pPr>
        <w:ind w:leftChars="200" w:left="760" w:hangingChars="100" w:hanging="280"/>
        <w:rPr>
          <w:rFonts w:ascii="華康鐵線龍門W3(P)" w:eastAsia="華康鐵線龍門W3(P)"/>
          <w:sz w:val="28"/>
          <w:szCs w:val="28"/>
        </w:rPr>
      </w:pPr>
      <w:r>
        <w:rPr>
          <w:rFonts w:ascii="華康鐵線龍門W3(P)" w:eastAsia="華康鐵線龍門W3(P)" w:hint="eastAsia"/>
          <w:sz w:val="28"/>
          <w:szCs w:val="28"/>
        </w:rPr>
        <w:t>第2關</w:t>
      </w:r>
      <w:r w:rsidRPr="00832898">
        <w:rPr>
          <w:rFonts w:ascii="華康鐵線龍門W3(P)" w:eastAsia="華康鐵線龍門W3(P)" w:hint="eastAsia"/>
          <w:sz w:val="28"/>
          <w:szCs w:val="28"/>
        </w:rPr>
        <w:t>輔導室</w:t>
      </w:r>
      <w:r>
        <w:rPr>
          <w:rFonts w:ascii="華康鐵線龍門W3(P)" w:eastAsia="華康鐵線龍門W3(P)" w:hint="eastAsia"/>
          <w:sz w:val="28"/>
          <w:szCs w:val="28"/>
        </w:rPr>
        <w:t>：</w:t>
      </w:r>
      <w:r w:rsidR="00844C50">
        <w:rPr>
          <w:rFonts w:ascii="華康鐵線龍門W3(P)" w:eastAsia="華康鐵線龍門W3(P)" w:hint="eastAsia"/>
          <w:sz w:val="28"/>
          <w:szCs w:val="28"/>
        </w:rPr>
        <w:t>學生</w:t>
      </w:r>
      <w:r w:rsidR="001B1534">
        <w:rPr>
          <w:rFonts w:ascii="華康鐵線龍門W3(P)" w:eastAsia="華康鐵線龍門W3(P)" w:hint="eastAsia"/>
          <w:sz w:val="28"/>
          <w:szCs w:val="28"/>
        </w:rPr>
        <w:t>3</w:t>
      </w:r>
      <w:r w:rsidR="00844C50">
        <w:rPr>
          <w:rFonts w:ascii="華康鐵線龍門W3(P)" w:eastAsia="華康鐵線龍門W3(P)" w:hint="eastAsia"/>
          <w:sz w:val="28"/>
          <w:szCs w:val="28"/>
        </w:rPr>
        <w:t>-5人一組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說出Happy Halloween!</w:t>
      </w:r>
      <w:r w:rsidR="00844C50" w:rsidRPr="00832898">
        <w:rPr>
          <w:rFonts w:ascii="華康鐵線龍門W3(P)" w:eastAsia="華康鐵線龍門W3(P)" w:hint="eastAsia"/>
          <w:sz w:val="28"/>
          <w:szCs w:val="28"/>
        </w:rPr>
        <w:t xml:space="preserve"> </w:t>
      </w:r>
    </w:p>
    <w:p w:rsidR="00832898" w:rsidRDefault="004C6FEB" w:rsidP="0016594F">
      <w:pPr>
        <w:ind w:leftChars="200" w:left="760" w:hangingChars="100" w:hanging="280"/>
        <w:rPr>
          <w:rFonts w:ascii="華康鐵線龍門W3(P)" w:eastAsia="華康鐵線龍門W3(P)"/>
          <w:sz w:val="28"/>
          <w:szCs w:val="28"/>
        </w:rPr>
      </w:pPr>
      <w:r w:rsidRPr="00243C18">
        <w:rPr>
          <w:rFonts w:ascii="華康鐵線龍門W3(P)" w:eastAsia="華康鐵線龍門W3(P)" w:hint="eastAsia"/>
          <w:sz w:val="28"/>
          <w:szCs w:val="28"/>
        </w:rPr>
        <w:t>第</w:t>
      </w:r>
      <w:r>
        <w:rPr>
          <w:rFonts w:ascii="華康鐵線龍門W3(P)" w:eastAsia="華康鐵線龍門W3(P)" w:hint="eastAsia"/>
          <w:sz w:val="28"/>
          <w:szCs w:val="28"/>
        </w:rPr>
        <w:t>3</w:t>
      </w:r>
      <w:r w:rsidRPr="00243C18">
        <w:rPr>
          <w:rFonts w:ascii="華康鐵線龍門W3(P)" w:eastAsia="華康鐵線龍門W3(P)" w:hint="eastAsia"/>
          <w:sz w:val="28"/>
          <w:szCs w:val="28"/>
        </w:rPr>
        <w:t>關</w:t>
      </w:r>
      <w:r w:rsidRPr="00832898">
        <w:rPr>
          <w:rFonts w:ascii="華康鐵線龍門W3(P)" w:eastAsia="華康鐵線龍門W3(P)" w:hint="eastAsia"/>
          <w:sz w:val="28"/>
          <w:szCs w:val="28"/>
        </w:rPr>
        <w:t>圖書室</w:t>
      </w:r>
      <w:r>
        <w:rPr>
          <w:rFonts w:ascii="華康鐵線龍門W3(P)" w:eastAsia="華康鐵線龍門W3(P)" w:hint="eastAsia"/>
          <w:sz w:val="28"/>
          <w:szCs w:val="28"/>
        </w:rPr>
        <w:t>：</w:t>
      </w:r>
      <w:r w:rsidR="00417079">
        <w:rPr>
          <w:rFonts w:ascii="華康鐵線龍門W3(P)" w:eastAsia="華康鐵線龍門W3(P)" w:hint="eastAsia"/>
          <w:sz w:val="28"/>
          <w:szCs w:val="28"/>
        </w:rPr>
        <w:t>學生</w:t>
      </w:r>
      <w:r w:rsidR="001B1534">
        <w:rPr>
          <w:rFonts w:ascii="華康鐵線龍門W3(P)" w:eastAsia="華康鐵線龍門W3(P)" w:hint="eastAsia"/>
          <w:sz w:val="28"/>
          <w:szCs w:val="28"/>
        </w:rPr>
        <w:t>3</w:t>
      </w:r>
      <w:r w:rsidR="00417079">
        <w:rPr>
          <w:rFonts w:ascii="華康鐵線龍門W3(P)" w:eastAsia="華康鐵線龍門W3(P)" w:hint="eastAsia"/>
          <w:sz w:val="28"/>
          <w:szCs w:val="28"/>
        </w:rPr>
        <w:t>-5人一組，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唱出Trick or Treat歌謠</w:t>
      </w:r>
      <w:r w:rsidR="00417079">
        <w:rPr>
          <w:rFonts w:ascii="華康鐵線龍門W3(P)" w:eastAsia="華康鐵線龍門W3(P)" w:hint="eastAsia"/>
          <w:sz w:val="28"/>
          <w:szCs w:val="28"/>
        </w:rPr>
        <w:t>第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一段</w:t>
      </w:r>
      <w:r>
        <w:rPr>
          <w:rFonts w:ascii="華康鐵線龍門W3(P)" w:eastAsia="華康鐵線龍門W3(P)" w:hint="eastAsia"/>
          <w:sz w:val="28"/>
          <w:szCs w:val="28"/>
        </w:rPr>
        <w:t>。</w:t>
      </w:r>
    </w:p>
    <w:p w:rsidR="00832898" w:rsidRDefault="00724423" w:rsidP="0016594F">
      <w:pPr>
        <w:ind w:leftChars="200" w:left="760" w:hangingChars="100" w:hanging="280"/>
        <w:rPr>
          <w:rFonts w:ascii="華康鐵線龍門W3(P)" w:eastAsia="華康鐵線龍門W3(P)"/>
          <w:sz w:val="28"/>
          <w:szCs w:val="28"/>
        </w:rPr>
      </w:pPr>
      <w:r>
        <w:rPr>
          <w:rFonts w:ascii="華康鐵線龍門W3(P)" w:eastAsia="華康鐵線龍門W3(P)" w:hint="eastAsia"/>
          <w:sz w:val="28"/>
          <w:szCs w:val="28"/>
        </w:rPr>
        <w:t>第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4</w:t>
      </w:r>
      <w:r>
        <w:rPr>
          <w:rFonts w:ascii="華康鐵線龍門W3(P)" w:eastAsia="華康鐵線龍門W3(P)" w:hint="eastAsia"/>
          <w:sz w:val="28"/>
          <w:szCs w:val="28"/>
        </w:rPr>
        <w:t>關</w:t>
      </w:r>
      <w:r w:rsidRPr="00832898">
        <w:rPr>
          <w:rFonts w:ascii="華康鐵線龍門W3(P)" w:eastAsia="華康鐵線龍門W3(P)" w:hint="eastAsia"/>
          <w:sz w:val="28"/>
          <w:szCs w:val="28"/>
        </w:rPr>
        <w:t>學務處</w:t>
      </w:r>
      <w:r>
        <w:rPr>
          <w:rFonts w:ascii="華康鐵線龍門W3(P)" w:eastAsia="華康鐵線龍門W3(P)" w:hint="eastAsia"/>
          <w:sz w:val="28"/>
          <w:szCs w:val="28"/>
        </w:rPr>
        <w:t>：</w:t>
      </w:r>
      <w:r w:rsidR="00243C18">
        <w:rPr>
          <w:rFonts w:ascii="華康鐵線龍門W3(P)" w:eastAsia="華康鐵線龍門W3(P)" w:hint="eastAsia"/>
          <w:sz w:val="28"/>
          <w:szCs w:val="28"/>
        </w:rPr>
        <w:t>學生</w:t>
      </w:r>
      <w:r w:rsidR="001B1534">
        <w:rPr>
          <w:rFonts w:ascii="華康鐵線龍門W3(P)" w:eastAsia="華康鐵線龍門W3(P)" w:hint="eastAsia"/>
          <w:sz w:val="28"/>
          <w:szCs w:val="28"/>
        </w:rPr>
        <w:t>3</w:t>
      </w:r>
      <w:r w:rsidR="00243C18">
        <w:rPr>
          <w:rFonts w:ascii="華康鐵線龍門W3(P)" w:eastAsia="華康鐵線龍門W3(P)" w:hint="eastAsia"/>
          <w:sz w:val="28"/>
          <w:szCs w:val="28"/>
        </w:rPr>
        <w:t>-5人一組，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身上</w:t>
      </w:r>
      <w:r>
        <w:rPr>
          <w:rFonts w:ascii="華康鐵線龍門W3(P)" w:eastAsia="華康鐵線龍門W3(P)" w:hint="eastAsia"/>
          <w:sz w:val="28"/>
          <w:szCs w:val="28"/>
        </w:rPr>
        <w:t>需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有萬聖節相關裝扮或裝飾，</w:t>
      </w:r>
      <w:r w:rsidR="002D4239">
        <w:rPr>
          <w:rFonts w:ascii="華康鐵線龍門W3(P)" w:eastAsia="華康鐵線龍門W3(P)" w:hint="eastAsia"/>
          <w:sz w:val="28"/>
          <w:szCs w:val="28"/>
        </w:rPr>
        <w:t>並</w:t>
      </w:r>
      <w:r w:rsidR="00243C18">
        <w:rPr>
          <w:rFonts w:ascii="華康鐵線龍門W3(P)" w:eastAsia="華康鐵線龍門W3(P)" w:hint="eastAsia"/>
          <w:sz w:val="28"/>
          <w:szCs w:val="28"/>
        </w:rPr>
        <w:t>以英語</w:t>
      </w:r>
      <w:r w:rsidR="002D4239">
        <w:rPr>
          <w:rFonts w:ascii="華康鐵線龍門W3(P)" w:eastAsia="華康鐵線龍門W3(P)" w:hint="eastAsia"/>
          <w:sz w:val="28"/>
          <w:szCs w:val="28"/>
        </w:rPr>
        <w:t>說出扮演的角色或裝飾</w:t>
      </w:r>
      <w:r w:rsidR="004F7F1F">
        <w:rPr>
          <w:rFonts w:ascii="華康鐵線龍門W3(P)" w:eastAsia="華康鐵線龍門W3(P)" w:hint="eastAsia"/>
          <w:sz w:val="28"/>
          <w:szCs w:val="28"/>
        </w:rPr>
        <w:t>。</w:t>
      </w:r>
      <w:r w:rsidR="00243C18" w:rsidRPr="00832898">
        <w:rPr>
          <w:rFonts w:ascii="華康鐵線龍門W3(P)" w:eastAsia="華康鐵線龍門W3(P)" w:hint="eastAsia"/>
          <w:sz w:val="28"/>
          <w:szCs w:val="28"/>
        </w:rPr>
        <w:t xml:space="preserve"> 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(</w:t>
      </w:r>
      <w:r w:rsidR="00243C18" w:rsidRPr="00243C18">
        <w:rPr>
          <w:rFonts w:ascii="華康鐵線龍門W3(P)" w:eastAsia="華康鐵線龍門W3(P)" w:hint="eastAsia"/>
          <w:sz w:val="28"/>
          <w:szCs w:val="28"/>
        </w:rPr>
        <w:t>第</w:t>
      </w:r>
      <w:r w:rsidR="00243C18">
        <w:rPr>
          <w:rFonts w:ascii="華康鐵線龍門W3(P)" w:eastAsia="華康鐵線龍門W3(P)" w:hint="eastAsia"/>
          <w:sz w:val="28"/>
          <w:szCs w:val="28"/>
        </w:rPr>
        <w:t>5</w:t>
      </w:r>
      <w:r w:rsidR="00243C18" w:rsidRPr="00243C18">
        <w:rPr>
          <w:rFonts w:ascii="華康鐵線龍門W3(P)" w:eastAsia="華康鐵線龍門W3(P)" w:hint="eastAsia"/>
          <w:sz w:val="28"/>
          <w:szCs w:val="28"/>
        </w:rPr>
        <w:t>關</w:t>
      </w:r>
      <w:r w:rsidR="00243C18">
        <w:rPr>
          <w:rFonts w:ascii="華康鐵線龍門W3(P)" w:eastAsia="華康鐵線龍門W3(P)" w:hint="eastAsia"/>
          <w:sz w:val="28"/>
          <w:szCs w:val="28"/>
        </w:rPr>
        <w:t>在</w:t>
      </w:r>
      <w:r w:rsidR="00EE3132">
        <w:rPr>
          <w:rFonts w:ascii="華康鐵線龍門W3(P)" w:eastAsia="華康鐵線龍門W3(P)" w:hint="eastAsia"/>
          <w:sz w:val="28"/>
          <w:szCs w:val="28"/>
        </w:rPr>
        <w:t>家長會</w:t>
      </w:r>
      <w:r>
        <w:rPr>
          <w:rFonts w:ascii="華康鐵線龍門W3(P)" w:eastAsia="華康鐵線龍門W3(P)" w:hint="eastAsia"/>
          <w:sz w:val="28"/>
          <w:szCs w:val="28"/>
        </w:rPr>
        <w:t>，方式相同</w:t>
      </w:r>
      <w:r w:rsidR="00832898" w:rsidRPr="00832898">
        <w:rPr>
          <w:rFonts w:ascii="華康鐵線龍門W3(P)" w:eastAsia="華康鐵線龍門W3(P)" w:hint="eastAsia"/>
          <w:sz w:val="28"/>
          <w:szCs w:val="28"/>
        </w:rPr>
        <w:t>)</w:t>
      </w:r>
    </w:p>
    <w:p w:rsidR="000818AF" w:rsidRDefault="009A2DAE" w:rsidP="001E18D3">
      <w:pPr>
        <w:rPr>
          <w:rFonts w:ascii="華康鐵線龍門W3(P)" w:eastAsia="華康鐵線龍門W3(P)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840105</wp:posOffset>
            </wp:positionV>
            <wp:extent cx="1600200" cy="2301143"/>
            <wp:effectExtent l="0" t="0" r="0" b="4445"/>
            <wp:wrapTight wrapText="bothSides">
              <wp:wrapPolygon edited="0">
                <wp:start x="0" y="0"/>
                <wp:lineTo x="0" y="21463"/>
                <wp:lineTo x="21343" y="21463"/>
                <wp:lineTo x="2134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01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E35" w:rsidRPr="000818AF">
        <w:rPr>
          <w:rFonts w:ascii="SimSun" w:eastAsia="SimSun" w:hAnsi="SimSun" w:hint="eastAsia"/>
          <w:sz w:val="28"/>
          <w:szCs w:val="28"/>
          <w:u w:val="single"/>
        </w:rPr>
        <w:t>*</w:t>
      </w:r>
      <w:r w:rsidR="00243C18" w:rsidRPr="000818AF">
        <w:rPr>
          <w:rFonts w:ascii="華康鐵線龍門W3(P)" w:eastAsia="華康鐵線龍門W3(P)" w:hint="eastAsia"/>
          <w:sz w:val="28"/>
          <w:szCs w:val="28"/>
          <w:u w:val="single"/>
        </w:rPr>
        <w:t>完成任2關，</w:t>
      </w:r>
      <w:r w:rsidR="00CD2032" w:rsidRPr="000818AF">
        <w:rPr>
          <w:rFonts w:ascii="華康鐵線龍門W3(P)" w:eastAsia="華康鐵線龍門W3(P)" w:hint="eastAsia"/>
          <w:sz w:val="28"/>
          <w:szCs w:val="28"/>
          <w:u w:val="single"/>
        </w:rPr>
        <w:t>小組</w:t>
      </w:r>
      <w:r w:rsidR="00243C18" w:rsidRPr="000818AF">
        <w:rPr>
          <w:rFonts w:ascii="華康鐵線龍門W3(P)" w:eastAsia="華康鐵線龍門W3(P)" w:hint="eastAsia"/>
          <w:sz w:val="28"/>
          <w:szCs w:val="28"/>
          <w:u w:val="single"/>
        </w:rPr>
        <w:t>持</w:t>
      </w:r>
      <w:r w:rsidR="004F7F1F" w:rsidRPr="000818AF">
        <w:rPr>
          <w:rFonts w:ascii="華康鐵線龍門W3(P)" w:eastAsia="華康鐵線龍門W3(P)" w:hint="eastAsia"/>
          <w:sz w:val="28"/>
          <w:szCs w:val="28"/>
          <w:u w:val="single"/>
        </w:rPr>
        <w:t>本頁背面</w:t>
      </w:r>
      <w:r w:rsidR="00243C18" w:rsidRPr="000818AF">
        <w:rPr>
          <w:rFonts w:ascii="華康鐵線龍門W3(P)" w:eastAsia="華康鐵線龍門W3(P)" w:hint="eastAsia"/>
          <w:sz w:val="28"/>
          <w:szCs w:val="28"/>
          <w:u w:val="single"/>
        </w:rPr>
        <w:t>闖關卡至穿堂</w:t>
      </w:r>
      <w:r w:rsidR="004F7F1F" w:rsidRPr="000818AF">
        <w:rPr>
          <w:rFonts w:ascii="華康鐵線龍門W3(P)" w:eastAsia="華康鐵線龍門W3(P)" w:hint="eastAsia"/>
          <w:sz w:val="28"/>
          <w:szCs w:val="28"/>
          <w:u w:val="single"/>
        </w:rPr>
        <w:t>向雙園樂齡家族</w:t>
      </w:r>
      <w:r w:rsidR="00A3300B">
        <w:rPr>
          <w:rFonts w:ascii="華康鐵線龍門W3(P)" w:eastAsia="華康鐵線龍門W3(P)" w:hint="eastAsia"/>
          <w:sz w:val="28"/>
          <w:szCs w:val="28"/>
          <w:u w:val="single"/>
        </w:rPr>
        <w:t>暨家長會</w:t>
      </w:r>
      <w:r w:rsidR="004F7F1F" w:rsidRPr="000818AF">
        <w:rPr>
          <w:rFonts w:ascii="華康鐵線龍門W3(P)" w:eastAsia="華康鐵線龍門W3(P)" w:hint="eastAsia"/>
          <w:sz w:val="28"/>
          <w:szCs w:val="28"/>
          <w:u w:val="single"/>
        </w:rPr>
        <w:t>領取通關禮物</w:t>
      </w:r>
      <w:r w:rsidR="00CD2032" w:rsidRPr="000818AF">
        <w:rPr>
          <w:rFonts w:ascii="華康鐵線龍門W3(P)" w:eastAsia="華康鐵線龍門W3(P)" w:hint="eastAsia"/>
          <w:sz w:val="28"/>
          <w:szCs w:val="28"/>
          <w:u w:val="single"/>
        </w:rPr>
        <w:t>每人一份</w:t>
      </w:r>
      <w:r w:rsidR="004F7F1F" w:rsidRPr="000818AF">
        <w:rPr>
          <w:rFonts w:ascii="華康鐵線龍門W3(P)" w:eastAsia="華康鐵線龍門W3(P)" w:hint="eastAsia"/>
          <w:sz w:val="28"/>
          <w:szCs w:val="28"/>
          <w:u w:val="single"/>
        </w:rPr>
        <w:t>。</w:t>
      </w:r>
      <w:r w:rsidR="001E18D3">
        <w:rPr>
          <w:rFonts w:ascii="華康鐵線龍門W3(P)" w:eastAsia="華康鐵線龍門W3(P)" w:hint="eastAsia"/>
          <w:sz w:val="28"/>
          <w:szCs w:val="28"/>
          <w:u w:val="single"/>
        </w:rPr>
        <w:t>(典禮台</w:t>
      </w:r>
      <w:r w:rsidR="000B1C6F">
        <w:rPr>
          <w:rFonts w:ascii="華康鐵線龍門W3(P)" w:eastAsia="華康鐵線龍門W3(P)" w:hint="eastAsia"/>
          <w:sz w:val="28"/>
          <w:szCs w:val="28"/>
          <w:u w:val="single"/>
        </w:rPr>
        <w:t>有</w:t>
      </w:r>
      <w:r w:rsidR="001E18D3">
        <w:rPr>
          <w:rFonts w:ascii="華康鐵線龍門W3(P)" w:eastAsia="華康鐵線龍門W3(P)" w:hint="eastAsia"/>
          <w:sz w:val="28"/>
          <w:szCs w:val="28"/>
          <w:u w:val="single"/>
        </w:rPr>
        <w:t>設置闖關完成拍照處，歡迎多加使用</w:t>
      </w:r>
      <w:r w:rsidR="000B1C6F">
        <w:rPr>
          <w:rFonts w:ascii="華康鐵線龍門W3(P)" w:eastAsia="華康鐵線龍門W3(P)" w:hint="eastAsia"/>
          <w:sz w:val="28"/>
          <w:szCs w:val="28"/>
          <w:u w:val="single"/>
        </w:rPr>
        <w:t>！</w:t>
      </w:r>
      <w:r w:rsidR="00CB7B11">
        <w:rPr>
          <w:rFonts w:ascii="華康鐵線龍門W3(P)" w:eastAsia="華康鐵線龍門W3(P)" w:hint="eastAsia"/>
          <w:sz w:val="28"/>
          <w:szCs w:val="28"/>
          <w:u w:val="single"/>
        </w:rPr>
        <w:t>班</w:t>
      </w:r>
      <w:bookmarkStart w:id="0" w:name="_GoBack"/>
      <w:bookmarkEnd w:id="0"/>
      <w:r w:rsidR="00CB7B11">
        <w:rPr>
          <w:rFonts w:ascii="華康鐵線龍門W3(P)" w:eastAsia="華康鐵線龍門W3(P)" w:hint="eastAsia"/>
          <w:sz w:val="28"/>
          <w:szCs w:val="28"/>
          <w:u w:val="single"/>
        </w:rPr>
        <w:t>級家長若有</w:t>
      </w:r>
      <w:r w:rsidR="000B1C6F">
        <w:rPr>
          <w:rFonts w:ascii="華康鐵線龍門W3(P)" w:eastAsia="華康鐵線龍門W3(P)" w:hint="eastAsia"/>
          <w:sz w:val="28"/>
          <w:szCs w:val="28"/>
          <w:u w:val="single"/>
        </w:rPr>
        <w:t>參加本活動須先向級任導師</w:t>
      </w:r>
      <w:r w:rsidR="00CB7B11">
        <w:rPr>
          <w:rFonts w:ascii="華康鐵線龍門W3(P)" w:eastAsia="華康鐵線龍門W3(P)" w:hint="eastAsia"/>
          <w:sz w:val="28"/>
          <w:szCs w:val="28"/>
          <w:u w:val="single"/>
        </w:rPr>
        <w:t>登記，</w:t>
      </w:r>
      <w:r w:rsidR="000B1C6F">
        <w:rPr>
          <w:rFonts w:ascii="華康鐵線龍門W3(P)" w:eastAsia="華康鐵線龍門W3(P)" w:hint="eastAsia"/>
          <w:sz w:val="28"/>
          <w:szCs w:val="28"/>
          <w:u w:val="single"/>
        </w:rPr>
        <w:t>並</w:t>
      </w:r>
      <w:r w:rsidR="00CB7B11">
        <w:rPr>
          <w:rFonts w:ascii="華康鐵線龍門W3(P)" w:eastAsia="華康鐵線龍門W3(P)" w:hint="eastAsia"/>
          <w:sz w:val="28"/>
          <w:szCs w:val="28"/>
          <w:u w:val="single"/>
        </w:rPr>
        <w:t>請配合學校防疫規定</w:t>
      </w:r>
      <w:r w:rsidR="001E18D3">
        <w:rPr>
          <w:rFonts w:ascii="華康鐵線龍門W3(P)" w:eastAsia="華康鐵線龍門W3(P)" w:hint="eastAsia"/>
          <w:sz w:val="28"/>
          <w:szCs w:val="28"/>
          <w:u w:val="single"/>
        </w:rPr>
        <w:t>)</w:t>
      </w:r>
    </w:p>
    <w:p w:rsidR="00832898" w:rsidRPr="004F7F1F" w:rsidRDefault="00417079" w:rsidP="000818AF">
      <w:pPr>
        <w:ind w:left="496" w:hangingChars="177" w:hanging="496"/>
        <w:jc w:val="right"/>
        <w:rPr>
          <w:rFonts w:ascii="華康鐵線龍門W3(P)" w:eastAsia="華康鐵線龍門W3(P)"/>
          <w:b/>
          <w:i/>
          <w:sz w:val="28"/>
          <w:szCs w:val="28"/>
        </w:rPr>
      </w:pPr>
      <w:r w:rsidRPr="004F7F1F">
        <w:rPr>
          <w:rFonts w:ascii="華康鐵線龍門W3(P)" w:eastAsia="華康鐵線龍門W3(P)" w:hint="eastAsia"/>
          <w:b/>
          <w:i/>
          <w:sz w:val="28"/>
          <w:szCs w:val="28"/>
        </w:rPr>
        <w:t>預祝</w:t>
      </w:r>
      <w:r w:rsidR="00832898" w:rsidRPr="004F7F1F">
        <w:rPr>
          <w:rFonts w:ascii="華康鐵線龍門W3(P)" w:eastAsia="華康鐵線龍門W3(P)" w:hint="eastAsia"/>
          <w:b/>
          <w:i/>
          <w:sz w:val="28"/>
          <w:szCs w:val="28"/>
        </w:rPr>
        <w:t>大家</w:t>
      </w:r>
      <w:r w:rsidRPr="004F7F1F">
        <w:rPr>
          <w:rFonts w:ascii="華康鐵線龍門W3(P)" w:eastAsia="華康鐵線龍門W3(P)" w:hint="eastAsia"/>
          <w:b/>
          <w:i/>
          <w:sz w:val="28"/>
          <w:szCs w:val="28"/>
        </w:rPr>
        <w:t xml:space="preserve">  </w:t>
      </w:r>
      <w:r w:rsidR="00832898" w:rsidRPr="004F7F1F">
        <w:rPr>
          <w:rFonts w:ascii="華康鐵線龍門W3(P)" w:eastAsia="華康鐵線龍門W3(P)" w:hint="eastAsia"/>
          <w:b/>
          <w:i/>
          <w:sz w:val="28"/>
          <w:szCs w:val="28"/>
        </w:rPr>
        <w:t>萬聖節快樂喔!</w:t>
      </w:r>
    </w:p>
    <w:p w:rsidR="00243C18" w:rsidRPr="004F7F1F" w:rsidRDefault="00243C18" w:rsidP="000818AF">
      <w:pPr>
        <w:ind w:left="496" w:hangingChars="177" w:hanging="496"/>
        <w:jc w:val="right"/>
        <w:rPr>
          <w:rFonts w:ascii="華康鐵線龍門W3(P)" w:eastAsia="華康鐵線龍門W3(P)"/>
          <w:b/>
          <w:i/>
          <w:sz w:val="28"/>
          <w:szCs w:val="28"/>
        </w:rPr>
      </w:pPr>
      <w:r w:rsidRPr="004F7F1F">
        <w:rPr>
          <w:rFonts w:ascii="華康鐵線龍門W3(P)" w:eastAsia="華康鐵線龍門W3(P)" w:hint="eastAsia"/>
          <w:b/>
          <w:i/>
          <w:sz w:val="28"/>
          <w:szCs w:val="28"/>
        </w:rPr>
        <w:t>雙園國小</w:t>
      </w:r>
      <w:r w:rsidR="00417079" w:rsidRPr="004F7F1F">
        <w:rPr>
          <w:rFonts w:ascii="華康鐵線龍門W3(P)" w:eastAsia="華康鐵線龍門W3(P)" w:hint="eastAsia"/>
          <w:b/>
          <w:i/>
          <w:sz w:val="28"/>
          <w:szCs w:val="28"/>
        </w:rPr>
        <w:t>英語教學團隊</w:t>
      </w:r>
      <w:r w:rsidR="00490A12" w:rsidRPr="004F7F1F">
        <w:rPr>
          <w:rFonts w:ascii="新細明體" w:eastAsia="新細明體" w:hAnsi="新細明體" w:hint="eastAsia"/>
          <w:b/>
          <w:i/>
          <w:sz w:val="28"/>
          <w:szCs w:val="28"/>
        </w:rPr>
        <w:t>、</w:t>
      </w:r>
      <w:r w:rsidR="00490A12" w:rsidRPr="004F7F1F">
        <w:rPr>
          <w:rFonts w:ascii="華康鐵線龍門W3(P)" w:eastAsia="華康鐵線龍門W3(P)" w:hint="eastAsia"/>
          <w:b/>
          <w:i/>
          <w:sz w:val="28"/>
          <w:szCs w:val="28"/>
        </w:rPr>
        <w:t>雙園樂齡家族</w:t>
      </w:r>
      <w:r w:rsidR="00B22F1E">
        <w:rPr>
          <w:rFonts w:ascii="華康鐵線龍門W3(P)" w:eastAsia="華康鐵線龍門W3(P)" w:hint="eastAsia"/>
          <w:b/>
          <w:i/>
          <w:sz w:val="28"/>
          <w:szCs w:val="28"/>
        </w:rPr>
        <w:t>、華夏文教基金會</w:t>
      </w:r>
      <w:r w:rsidR="00490A12" w:rsidRPr="004F7F1F">
        <w:rPr>
          <w:rFonts w:ascii="華康鐵線龍門W3(P)" w:eastAsia="華康鐵線龍門W3(P)" w:hint="eastAsia"/>
          <w:b/>
          <w:i/>
          <w:sz w:val="28"/>
          <w:szCs w:val="28"/>
        </w:rPr>
        <w:t>暨</w:t>
      </w:r>
    </w:p>
    <w:p w:rsidR="00A3300B" w:rsidRDefault="00A3300B" w:rsidP="000818AF">
      <w:pPr>
        <w:ind w:left="496" w:hangingChars="177" w:hanging="496"/>
        <w:jc w:val="right"/>
        <w:rPr>
          <w:rFonts w:ascii="華康鐵線龍門W3(P)" w:eastAsia="華康鐵線龍門W3(P)"/>
          <w:b/>
          <w:i/>
          <w:sz w:val="28"/>
          <w:szCs w:val="28"/>
        </w:rPr>
      </w:pPr>
      <w:r>
        <w:rPr>
          <w:rFonts w:ascii="華康鐵線龍門W3(P)" w:eastAsia="華康鐵線龍門W3(P)" w:hint="eastAsia"/>
          <w:b/>
          <w:i/>
          <w:sz w:val="28"/>
          <w:szCs w:val="28"/>
        </w:rPr>
        <w:t>雙園國小家長會、</w:t>
      </w:r>
      <w:r w:rsidR="00243C18" w:rsidRPr="004F7F1F">
        <w:rPr>
          <w:rFonts w:ascii="華康鐵線龍門W3(P)" w:eastAsia="華康鐵線龍門W3(P)" w:hint="eastAsia"/>
          <w:b/>
          <w:i/>
          <w:sz w:val="28"/>
          <w:szCs w:val="28"/>
        </w:rPr>
        <w:t>雙園里辦公處、堀江町社區發展協會</w:t>
      </w:r>
      <w:r w:rsidR="00490A12" w:rsidRPr="004F7F1F">
        <w:rPr>
          <w:rFonts w:ascii="華康鐵線龍門W3(P)" w:eastAsia="華康鐵線龍門W3(P)" w:hint="eastAsia"/>
          <w:b/>
          <w:i/>
          <w:sz w:val="28"/>
          <w:szCs w:val="28"/>
        </w:rPr>
        <w:t xml:space="preserve"> </w:t>
      </w:r>
    </w:p>
    <w:p w:rsidR="003D16A2" w:rsidRDefault="00B5796B" w:rsidP="000818AF">
      <w:pPr>
        <w:ind w:left="496" w:hangingChars="177" w:hanging="496"/>
        <w:jc w:val="right"/>
        <w:rPr>
          <w:rFonts w:ascii="華康鐵線龍門W3(P)" w:eastAsia="華康鐵線龍門W3(P)"/>
          <w:b/>
          <w:i/>
          <w:sz w:val="28"/>
          <w:szCs w:val="28"/>
        </w:rPr>
      </w:pPr>
      <w:r w:rsidRPr="004F7F1F">
        <w:rPr>
          <w:rFonts w:ascii="華康鐵線龍門W3(P)" w:eastAsia="華康鐵線龍門W3(P)" w:hint="eastAsia"/>
          <w:b/>
          <w:i/>
          <w:sz w:val="28"/>
          <w:szCs w:val="28"/>
        </w:rPr>
        <w:t>敬上</w:t>
      </w:r>
      <w:r w:rsidR="00EE3132" w:rsidRPr="004F7F1F">
        <w:rPr>
          <w:rFonts w:ascii="華康鐵線龍門W3(P)" w:eastAsia="華康鐵線龍門W3(P)" w:hint="eastAsia"/>
          <w:b/>
          <w:i/>
          <w:sz w:val="28"/>
          <w:szCs w:val="28"/>
        </w:rPr>
        <w:t>109.10</w:t>
      </w:r>
    </w:p>
    <w:p w:rsidR="003D16A2" w:rsidRPr="003D16A2" w:rsidRDefault="003D16A2" w:rsidP="003D16A2">
      <w:pPr>
        <w:widowControl/>
        <w:jc w:val="center"/>
        <w:rPr>
          <w:rFonts w:ascii="華康鐵線龍門W3(P)" w:eastAsia="華康鐵線龍門W3(P)"/>
          <w:b/>
          <w:sz w:val="36"/>
          <w:szCs w:val="36"/>
        </w:rPr>
      </w:pPr>
      <w:r>
        <w:rPr>
          <w:rFonts w:ascii="華康鐵線龍門W3(P)" w:eastAsia="華康鐵線龍門W3(P)"/>
          <w:b/>
          <w:i/>
          <w:sz w:val="28"/>
          <w:szCs w:val="28"/>
        </w:rPr>
        <w:br w:type="page"/>
      </w:r>
      <w:r w:rsidRPr="003D16A2">
        <w:rPr>
          <w:rFonts w:ascii="華康鐵線龍門W3(P)" w:eastAsia="華康鐵線龍門W3(P)" w:hint="eastAsia"/>
          <w:b/>
          <w:sz w:val="36"/>
          <w:szCs w:val="36"/>
        </w:rPr>
        <w:lastRenderedPageBreak/>
        <w:t>雙園國小</w:t>
      </w:r>
      <w:r w:rsidRPr="003D16A2">
        <w:rPr>
          <w:rFonts w:ascii="華康鐵線龍門W3(P)" w:eastAsia="華康鐵線龍門W3(P)"/>
          <w:b/>
          <w:sz w:val="36"/>
          <w:szCs w:val="36"/>
        </w:rPr>
        <w:t>Halloween</w:t>
      </w:r>
      <w:r w:rsidRPr="003D16A2">
        <w:rPr>
          <w:rFonts w:ascii="華康鐵線龍門W3(P)" w:eastAsia="華康鐵線龍門W3(P)" w:hint="eastAsia"/>
          <w:b/>
          <w:sz w:val="36"/>
          <w:szCs w:val="36"/>
        </w:rPr>
        <w:t>變裝闖關英語體驗活動</w:t>
      </w:r>
    </w:p>
    <w:p w:rsidR="00B5796B" w:rsidRPr="003D16A2" w:rsidRDefault="003D16A2" w:rsidP="003D16A2">
      <w:pPr>
        <w:ind w:left="1276" w:hangingChars="177" w:hanging="1276"/>
        <w:jc w:val="center"/>
        <w:rPr>
          <w:rFonts w:ascii="Curlz MT" w:hAnsi="Curlz MT"/>
          <w:b/>
          <w:sz w:val="72"/>
          <w:szCs w:val="72"/>
        </w:rPr>
      </w:pPr>
      <w:r w:rsidRPr="003D16A2">
        <w:rPr>
          <w:rFonts w:ascii="Curlz MT" w:hAnsi="Curlz MT" w:hint="eastAsia"/>
          <w:b/>
          <w:sz w:val="72"/>
          <w:szCs w:val="72"/>
        </w:rPr>
        <w:t>闖關卡</w:t>
      </w:r>
    </w:p>
    <w:tbl>
      <w:tblPr>
        <w:tblStyle w:val="a9"/>
        <w:tblW w:w="0" w:type="auto"/>
        <w:tblInd w:w="70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3D16A2" w:rsidRPr="003D16A2" w:rsidTr="00362A4F">
        <w:tc>
          <w:tcPr>
            <w:tcW w:w="9748" w:type="dxa"/>
            <w:gridSpan w:val="2"/>
          </w:tcPr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>
              <w:rPr>
                <w:rFonts w:ascii="Curlz MT" w:hAnsi="Curlz MT" w:hint="eastAsia"/>
                <w:b/>
                <w:sz w:val="40"/>
                <w:szCs w:val="40"/>
              </w:rPr>
              <w:t xml:space="preserve">(         )  </w:t>
            </w:r>
            <w:r>
              <w:rPr>
                <w:rFonts w:ascii="Curlz MT" w:hAnsi="Curlz MT" w:hint="eastAsia"/>
                <w:b/>
                <w:sz w:val="40"/>
                <w:szCs w:val="40"/>
              </w:rPr>
              <w:t>年</w:t>
            </w:r>
            <w:r>
              <w:rPr>
                <w:rFonts w:ascii="Curlz MT" w:hAnsi="Curlz MT" w:hint="eastAsia"/>
                <w:b/>
                <w:sz w:val="40"/>
                <w:szCs w:val="40"/>
              </w:rPr>
              <w:t xml:space="preserve">  (         )  </w:t>
            </w:r>
            <w:r>
              <w:rPr>
                <w:rFonts w:ascii="Curlz MT" w:hAnsi="Curlz MT" w:hint="eastAsia"/>
                <w:b/>
                <w:sz w:val="40"/>
                <w:szCs w:val="40"/>
              </w:rPr>
              <w:t>班</w:t>
            </w:r>
          </w:p>
        </w:tc>
      </w:tr>
      <w:tr w:rsidR="003D16A2" w:rsidRPr="003D16A2" w:rsidTr="003D16A2">
        <w:tc>
          <w:tcPr>
            <w:tcW w:w="4874" w:type="dxa"/>
          </w:tcPr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編號</w:t>
            </w:r>
          </w:p>
        </w:tc>
        <w:tc>
          <w:tcPr>
            <w:tcW w:w="4874" w:type="dxa"/>
          </w:tcPr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姓名</w:t>
            </w:r>
          </w:p>
        </w:tc>
      </w:tr>
      <w:tr w:rsidR="003D16A2" w:rsidRPr="003D16A2" w:rsidTr="00621267">
        <w:trPr>
          <w:trHeight w:val="1121"/>
        </w:trPr>
        <w:tc>
          <w:tcPr>
            <w:tcW w:w="4874" w:type="dxa"/>
            <w:vAlign w:val="center"/>
          </w:tcPr>
          <w:p w:rsidR="003D16A2" w:rsidRPr="003D16A2" w:rsidRDefault="003D16A2" w:rsidP="00621267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組長</w:t>
            </w: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1</w:t>
            </w:r>
          </w:p>
        </w:tc>
        <w:tc>
          <w:tcPr>
            <w:tcW w:w="4874" w:type="dxa"/>
          </w:tcPr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</w:p>
        </w:tc>
      </w:tr>
      <w:tr w:rsidR="003D16A2" w:rsidRPr="003D16A2" w:rsidTr="00621267">
        <w:trPr>
          <w:trHeight w:val="1123"/>
        </w:trPr>
        <w:tc>
          <w:tcPr>
            <w:tcW w:w="4874" w:type="dxa"/>
            <w:vAlign w:val="center"/>
          </w:tcPr>
          <w:p w:rsidR="003D16A2" w:rsidRPr="003D16A2" w:rsidRDefault="003D16A2" w:rsidP="00621267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組員</w:t>
            </w: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2</w:t>
            </w:r>
          </w:p>
        </w:tc>
        <w:tc>
          <w:tcPr>
            <w:tcW w:w="4874" w:type="dxa"/>
          </w:tcPr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</w:p>
        </w:tc>
      </w:tr>
      <w:tr w:rsidR="003D16A2" w:rsidRPr="003D16A2" w:rsidTr="00621267">
        <w:trPr>
          <w:trHeight w:val="1139"/>
        </w:trPr>
        <w:tc>
          <w:tcPr>
            <w:tcW w:w="4874" w:type="dxa"/>
            <w:vAlign w:val="center"/>
          </w:tcPr>
          <w:p w:rsidR="003D16A2" w:rsidRPr="003D16A2" w:rsidRDefault="003D16A2" w:rsidP="00621267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組員</w:t>
            </w: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3</w:t>
            </w:r>
          </w:p>
        </w:tc>
        <w:tc>
          <w:tcPr>
            <w:tcW w:w="4874" w:type="dxa"/>
          </w:tcPr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</w:p>
        </w:tc>
      </w:tr>
      <w:tr w:rsidR="003D16A2" w:rsidRPr="003D16A2" w:rsidTr="00621267">
        <w:trPr>
          <w:trHeight w:val="1113"/>
        </w:trPr>
        <w:tc>
          <w:tcPr>
            <w:tcW w:w="4874" w:type="dxa"/>
            <w:vAlign w:val="center"/>
          </w:tcPr>
          <w:p w:rsidR="003D16A2" w:rsidRPr="003D16A2" w:rsidRDefault="003D16A2" w:rsidP="00621267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組員</w:t>
            </w: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4</w:t>
            </w:r>
          </w:p>
        </w:tc>
        <w:tc>
          <w:tcPr>
            <w:tcW w:w="4874" w:type="dxa"/>
          </w:tcPr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</w:p>
        </w:tc>
      </w:tr>
      <w:tr w:rsidR="003D16A2" w:rsidRPr="003D16A2" w:rsidTr="00621267">
        <w:trPr>
          <w:trHeight w:val="1257"/>
        </w:trPr>
        <w:tc>
          <w:tcPr>
            <w:tcW w:w="4874" w:type="dxa"/>
            <w:vAlign w:val="center"/>
          </w:tcPr>
          <w:p w:rsidR="003D16A2" w:rsidRPr="003D16A2" w:rsidRDefault="003D16A2" w:rsidP="00621267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組員</w:t>
            </w:r>
            <w:r w:rsidRPr="003D16A2">
              <w:rPr>
                <w:rFonts w:ascii="Curlz MT" w:hAnsi="Curlz MT" w:hint="eastAsia"/>
                <w:b/>
                <w:sz w:val="40"/>
                <w:szCs w:val="40"/>
              </w:rPr>
              <w:t>5</w:t>
            </w:r>
          </w:p>
        </w:tc>
        <w:tc>
          <w:tcPr>
            <w:tcW w:w="4874" w:type="dxa"/>
          </w:tcPr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sz w:val="40"/>
                <w:szCs w:val="40"/>
              </w:rPr>
            </w:pPr>
          </w:p>
        </w:tc>
      </w:tr>
      <w:tr w:rsidR="003D16A2" w:rsidRPr="003D16A2" w:rsidTr="003D16A2">
        <w:tc>
          <w:tcPr>
            <w:tcW w:w="4874" w:type="dxa"/>
          </w:tcPr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color w:val="808080" w:themeColor="background1" w:themeShade="80"/>
                <w:sz w:val="40"/>
                <w:szCs w:val="40"/>
              </w:rPr>
            </w:pPr>
          </w:p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color w:val="808080" w:themeColor="background1" w:themeShade="80"/>
                <w:sz w:val="144"/>
                <w:szCs w:val="144"/>
              </w:rPr>
            </w:pPr>
            <w:r w:rsidRPr="003D16A2">
              <w:rPr>
                <w:rFonts w:ascii="Curlz MT" w:hAnsi="Curlz MT" w:hint="eastAsia"/>
                <w:b/>
                <w:color w:val="808080" w:themeColor="background1" w:themeShade="80"/>
                <w:sz w:val="144"/>
                <w:szCs w:val="144"/>
              </w:rPr>
              <w:t>過關</w:t>
            </w:r>
            <w:r w:rsidRPr="003D16A2">
              <w:rPr>
                <w:rFonts w:ascii="Curlz MT" w:hAnsi="Curlz MT" w:hint="eastAsia"/>
                <w:b/>
                <w:color w:val="808080" w:themeColor="background1" w:themeShade="80"/>
                <w:sz w:val="144"/>
                <w:szCs w:val="144"/>
              </w:rPr>
              <w:t>1</w:t>
            </w:r>
          </w:p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color w:val="808080" w:themeColor="background1" w:themeShade="80"/>
                <w:sz w:val="40"/>
                <w:szCs w:val="40"/>
              </w:rPr>
            </w:pPr>
          </w:p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color w:val="808080" w:themeColor="background1" w:themeShade="80"/>
                <w:sz w:val="40"/>
                <w:szCs w:val="40"/>
              </w:rPr>
            </w:pPr>
          </w:p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4874" w:type="dxa"/>
          </w:tcPr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color w:val="808080" w:themeColor="background1" w:themeShade="80"/>
                <w:sz w:val="40"/>
                <w:szCs w:val="40"/>
              </w:rPr>
            </w:pPr>
          </w:p>
          <w:p w:rsidR="003D16A2" w:rsidRPr="003D16A2" w:rsidRDefault="003D16A2" w:rsidP="003D16A2">
            <w:pPr>
              <w:jc w:val="center"/>
              <w:rPr>
                <w:rFonts w:ascii="Curlz MT" w:hAnsi="Curlz MT"/>
                <w:b/>
                <w:color w:val="808080" w:themeColor="background1" w:themeShade="80"/>
                <w:sz w:val="144"/>
                <w:szCs w:val="144"/>
              </w:rPr>
            </w:pPr>
            <w:r w:rsidRPr="003D16A2">
              <w:rPr>
                <w:rFonts w:ascii="Curlz MT" w:hAnsi="Curlz MT" w:hint="eastAsia"/>
                <w:b/>
                <w:color w:val="808080" w:themeColor="background1" w:themeShade="80"/>
                <w:sz w:val="144"/>
                <w:szCs w:val="144"/>
              </w:rPr>
              <w:t>過關</w:t>
            </w:r>
            <w:r w:rsidRPr="003D16A2">
              <w:rPr>
                <w:rFonts w:ascii="Curlz MT" w:hAnsi="Curlz MT" w:hint="eastAsia"/>
                <w:b/>
                <w:color w:val="808080" w:themeColor="background1" w:themeShade="80"/>
                <w:sz w:val="144"/>
                <w:szCs w:val="144"/>
              </w:rPr>
              <w:t>2</w:t>
            </w:r>
          </w:p>
        </w:tc>
      </w:tr>
    </w:tbl>
    <w:p w:rsidR="003D16A2" w:rsidRPr="003D16A2" w:rsidRDefault="003D16A2" w:rsidP="003D16A2">
      <w:pPr>
        <w:ind w:left="708" w:hangingChars="177" w:hanging="708"/>
        <w:jc w:val="center"/>
        <w:rPr>
          <w:rFonts w:ascii="Curlz MT" w:hAnsi="Curlz MT"/>
          <w:i/>
          <w:sz w:val="40"/>
          <w:szCs w:val="40"/>
        </w:rPr>
      </w:pPr>
    </w:p>
    <w:sectPr w:rsidR="003D16A2" w:rsidRPr="003D16A2" w:rsidSect="001659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EA" w:rsidRDefault="008920EA" w:rsidP="00B5796B">
      <w:r>
        <w:separator/>
      </w:r>
    </w:p>
  </w:endnote>
  <w:endnote w:type="continuationSeparator" w:id="0">
    <w:p w:rsidR="008920EA" w:rsidRDefault="008920EA" w:rsidP="00B5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ruff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文鼎誰的字體M">
    <w:panose1 w:val="04020600000000000000"/>
    <w:charset w:val="88"/>
    <w:family w:val="decorative"/>
    <w:notTrueType/>
    <w:pitch w:val="variable"/>
    <w:sig w:usb0="800002E3" w:usb1="38CF7C7A" w:usb2="00000016" w:usb3="00000000" w:csb0="00100001" w:csb1="00000000"/>
  </w:font>
  <w:font w:name="華康鐵線龍門W3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EA" w:rsidRDefault="008920EA" w:rsidP="00B5796B">
      <w:r>
        <w:separator/>
      </w:r>
    </w:p>
  </w:footnote>
  <w:footnote w:type="continuationSeparator" w:id="0">
    <w:p w:rsidR="008920EA" w:rsidRDefault="008920EA" w:rsidP="00B57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98"/>
    <w:rsid w:val="00075E9F"/>
    <w:rsid w:val="000818AF"/>
    <w:rsid w:val="000B1C6F"/>
    <w:rsid w:val="000B1DA4"/>
    <w:rsid w:val="0016594F"/>
    <w:rsid w:val="001B1534"/>
    <w:rsid w:val="001D3F0B"/>
    <w:rsid w:val="001E18D3"/>
    <w:rsid w:val="00214307"/>
    <w:rsid w:val="00243C18"/>
    <w:rsid w:val="00250A9B"/>
    <w:rsid w:val="002D2844"/>
    <w:rsid w:val="002D4239"/>
    <w:rsid w:val="002E4148"/>
    <w:rsid w:val="003D16A2"/>
    <w:rsid w:val="00417079"/>
    <w:rsid w:val="00490A12"/>
    <w:rsid w:val="004C6FEB"/>
    <w:rsid w:val="004F7F1F"/>
    <w:rsid w:val="0053637E"/>
    <w:rsid w:val="005A13B2"/>
    <w:rsid w:val="005E1943"/>
    <w:rsid w:val="00621267"/>
    <w:rsid w:val="00724423"/>
    <w:rsid w:val="00832898"/>
    <w:rsid w:val="00844C50"/>
    <w:rsid w:val="008920EA"/>
    <w:rsid w:val="008F768E"/>
    <w:rsid w:val="00906041"/>
    <w:rsid w:val="009A090E"/>
    <w:rsid w:val="009A2DAE"/>
    <w:rsid w:val="00A3300B"/>
    <w:rsid w:val="00A63524"/>
    <w:rsid w:val="00AA1E6F"/>
    <w:rsid w:val="00AD0B29"/>
    <w:rsid w:val="00B22F1E"/>
    <w:rsid w:val="00B5796B"/>
    <w:rsid w:val="00BB6656"/>
    <w:rsid w:val="00C26D73"/>
    <w:rsid w:val="00CB7B11"/>
    <w:rsid w:val="00CD2032"/>
    <w:rsid w:val="00EE3132"/>
    <w:rsid w:val="00F234D3"/>
    <w:rsid w:val="00F7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34959F-037F-40FB-8482-8174316E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9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96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6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637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D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107ASUS</dc:creator>
  <cp:keywords/>
  <dc:description/>
  <cp:lastModifiedBy>教務處-主任</cp:lastModifiedBy>
  <cp:revision>14</cp:revision>
  <cp:lastPrinted>2020-10-07T00:30:00Z</cp:lastPrinted>
  <dcterms:created xsi:type="dcterms:W3CDTF">2020-09-30T08:51:00Z</dcterms:created>
  <dcterms:modified xsi:type="dcterms:W3CDTF">2020-10-22T06:02:00Z</dcterms:modified>
</cp:coreProperties>
</file>