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6D" w:rsidRPr="00E24DDE" w:rsidRDefault="00B92DC6" w:rsidP="0098156D">
      <w:pPr>
        <w:spacing w:line="276" w:lineRule="auto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-525780</wp:posOffset>
                </wp:positionV>
                <wp:extent cx="2484000" cy="299085"/>
                <wp:effectExtent l="0" t="0" r="12065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0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FC6" w:rsidRPr="001E4FC6" w:rsidRDefault="001E4FC6" w:rsidP="001E4F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4FC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資料提供：衛生福利部國民健康署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2.1pt;margin-top:-41.4pt;width:195.6pt;height:23.5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">
                <v:textbox style="mso-fit-shape-to-text:t">
                  <w:txbxContent>
                    <w:p w:rsidR="001E4FC6" w:rsidRPr="001E4FC6" w:rsidRDefault="001E4FC6" w:rsidP="001E4FC6">
                      <w:pPr>
                        <w:rPr>
                          <w:rFonts w:ascii="標楷體" w:eastAsia="標楷體" w:hAnsi="標楷體"/>
                        </w:rPr>
                      </w:pPr>
                      <w:r w:rsidRPr="001E4FC6">
                        <w:rPr>
                          <w:rFonts w:ascii="標楷體" w:eastAsia="標楷體" w:hAnsi="標楷體" w:hint="eastAsia"/>
                          <w:lang w:val="zh-TW"/>
                        </w:rPr>
                        <w:t>資料提供：衛生福利部國民健康署</w:t>
                      </w:r>
                    </w:p>
                  </w:txbxContent>
                </v:textbox>
              </v:shape>
            </w:pict>
          </mc:Fallback>
        </mc:AlternateContent>
      </w:r>
      <w:r w:rsidR="00CD14A5">
        <w:rPr>
          <w:rFonts w:ascii="標楷體" w:eastAsia="標楷體" w:hAnsi="標楷體" w:hint="eastAsia"/>
          <w:b/>
          <w:sz w:val="32"/>
        </w:rPr>
        <w:t>預防</w:t>
      </w:r>
      <w:r w:rsidR="0098156D" w:rsidRPr="00E24DDE">
        <w:rPr>
          <w:rFonts w:ascii="標楷體" w:eastAsia="標楷體" w:hAnsi="標楷體" w:hint="eastAsia"/>
          <w:b/>
          <w:sz w:val="32"/>
        </w:rPr>
        <w:t>熱傷害</w:t>
      </w:r>
      <w:r w:rsidR="00EF0A90">
        <w:rPr>
          <w:rFonts w:ascii="標楷體" w:eastAsia="標楷體" w:hAnsi="標楷體" w:hint="eastAsia"/>
          <w:b/>
          <w:sz w:val="32"/>
        </w:rPr>
        <w:t>分眾宣導資料</w:t>
      </w:r>
    </w:p>
    <w:p w:rsidR="00153D28" w:rsidRPr="00241998" w:rsidRDefault="00153D28" w:rsidP="00CD14A5">
      <w:pPr>
        <w:numPr>
          <w:ilvl w:val="0"/>
          <w:numId w:val="15"/>
        </w:numPr>
        <w:spacing w:line="360" w:lineRule="auto"/>
        <w:rPr>
          <w:rFonts w:eastAsia="標楷體" w:hAnsi="標楷體"/>
          <w:b/>
          <w:color w:val="000000"/>
          <w:sz w:val="28"/>
          <w:szCs w:val="28"/>
        </w:rPr>
      </w:pPr>
      <w:r w:rsidRPr="00241998">
        <w:rPr>
          <w:rFonts w:eastAsia="標楷體" w:hAnsi="標楷體" w:hint="eastAsia"/>
          <w:b/>
          <w:color w:val="000000"/>
          <w:sz w:val="28"/>
          <w:szCs w:val="28"/>
        </w:rPr>
        <w:t>6</w:t>
      </w:r>
      <w:r w:rsidRPr="00241998">
        <w:rPr>
          <w:rFonts w:eastAsia="標楷體" w:hAnsi="標楷體" w:hint="eastAsia"/>
          <w:b/>
          <w:color w:val="000000"/>
          <w:sz w:val="28"/>
          <w:szCs w:val="28"/>
        </w:rPr>
        <w:t>大高危險族群</w:t>
      </w:r>
    </w:p>
    <w:p w:rsidR="00153D28" w:rsidRDefault="00153D28" w:rsidP="00C16D43">
      <w:pPr>
        <w:spacing w:line="36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95393C">
        <w:rPr>
          <w:rFonts w:eastAsia="標楷體" w:hint="eastAsia"/>
          <w:color w:val="000000"/>
          <w:sz w:val="28"/>
          <w:szCs w:val="28"/>
        </w:rPr>
        <w:t>任何人都有可能會</w:t>
      </w:r>
      <w:r w:rsidRPr="003204C6">
        <w:rPr>
          <w:rFonts w:eastAsia="標楷體" w:hint="eastAsia"/>
          <w:color w:val="000000"/>
          <w:sz w:val="28"/>
          <w:szCs w:val="28"/>
        </w:rPr>
        <w:t>發生熱傷害，尤其嬰幼</w:t>
      </w:r>
      <w:r w:rsidRPr="00241998">
        <w:rPr>
          <w:rFonts w:eastAsia="標楷體" w:hint="eastAsia"/>
          <w:color w:val="000000"/>
          <w:sz w:val="28"/>
          <w:szCs w:val="28"/>
        </w:rPr>
        <w:t>童、</w:t>
      </w:r>
      <w:r w:rsidRPr="00241998">
        <w:rPr>
          <w:rFonts w:eastAsia="標楷體"/>
          <w:color w:val="000000"/>
          <w:sz w:val="28"/>
          <w:szCs w:val="28"/>
        </w:rPr>
        <w:t>65</w:t>
      </w:r>
      <w:r w:rsidRPr="00241998">
        <w:rPr>
          <w:rFonts w:eastAsia="標楷體" w:hint="eastAsia"/>
          <w:color w:val="000000"/>
          <w:sz w:val="28"/>
          <w:szCs w:val="28"/>
        </w:rPr>
        <w:t>歲以上的長者、慢性病患、服用藥物者、戶外工作者、運動員或密閉空間工作者及過重者等</w:t>
      </w:r>
      <w:r w:rsidR="0085405C">
        <w:rPr>
          <w:rFonts w:eastAsia="標楷體" w:hint="eastAsia"/>
          <w:color w:val="000000"/>
          <w:sz w:val="28"/>
          <w:szCs w:val="28"/>
        </w:rPr>
        <w:t>高危險群</w:t>
      </w:r>
      <w:r w:rsidRPr="00241998">
        <w:rPr>
          <w:rFonts w:eastAsia="標楷體" w:hint="eastAsia"/>
          <w:color w:val="000000"/>
          <w:sz w:val="28"/>
          <w:szCs w:val="28"/>
        </w:rPr>
        <w:t>，容易因高溫而</w:t>
      </w:r>
      <w:r>
        <w:rPr>
          <w:rFonts w:eastAsia="標楷體" w:hint="eastAsia"/>
          <w:color w:val="000000"/>
          <w:sz w:val="28"/>
          <w:szCs w:val="28"/>
        </w:rPr>
        <w:t>造成熱傷害</w:t>
      </w:r>
      <w:r w:rsidR="00C16D43">
        <w:rPr>
          <w:rFonts w:eastAsia="標楷體" w:hint="eastAsia"/>
          <w:color w:val="000000"/>
          <w:sz w:val="28"/>
          <w:szCs w:val="28"/>
        </w:rPr>
        <w:t>。</w:t>
      </w:r>
    </w:p>
    <w:p w:rsidR="000828B8" w:rsidRPr="00241998" w:rsidRDefault="000828B8" w:rsidP="00C16D43">
      <w:pPr>
        <w:spacing w:line="360" w:lineRule="auto"/>
        <w:rPr>
          <w:rFonts w:eastAsia="標楷體"/>
          <w:color w:val="000000"/>
          <w:sz w:val="28"/>
          <w:szCs w:val="28"/>
        </w:rPr>
      </w:pPr>
    </w:p>
    <w:p w:rsidR="00153D28" w:rsidRPr="00241998" w:rsidRDefault="00153D28" w:rsidP="00CD14A5">
      <w:pPr>
        <w:numPr>
          <w:ilvl w:val="0"/>
          <w:numId w:val="14"/>
        </w:numPr>
        <w:spacing w:line="360" w:lineRule="auto"/>
        <w:ind w:left="284" w:hanging="426"/>
        <w:rPr>
          <w:rFonts w:eastAsia="標楷體" w:hAnsi="標楷體"/>
          <w:b/>
          <w:color w:val="000000"/>
          <w:sz w:val="28"/>
          <w:szCs w:val="28"/>
        </w:rPr>
      </w:pPr>
      <w:r w:rsidRPr="00241998">
        <w:rPr>
          <w:rFonts w:eastAsia="標楷體" w:hAnsi="標楷體" w:hint="eastAsia"/>
          <w:b/>
          <w:color w:val="000000"/>
          <w:sz w:val="28"/>
          <w:szCs w:val="28"/>
        </w:rPr>
        <w:t>防</w:t>
      </w:r>
      <w:r>
        <w:rPr>
          <w:rFonts w:eastAsia="標楷體" w:hAnsi="標楷體" w:hint="eastAsia"/>
          <w:b/>
          <w:color w:val="000000"/>
          <w:sz w:val="28"/>
          <w:szCs w:val="28"/>
        </w:rPr>
        <w:t>熱傷害</w:t>
      </w:r>
      <w:r w:rsidRPr="00241998">
        <w:rPr>
          <w:rFonts w:eastAsia="標楷體" w:hAnsi="標楷體" w:hint="eastAsia"/>
          <w:b/>
          <w:color w:val="000000"/>
          <w:sz w:val="28"/>
          <w:szCs w:val="28"/>
        </w:rPr>
        <w:t>三要訣</w:t>
      </w:r>
    </w:p>
    <w:p w:rsidR="00153D28" w:rsidRPr="003204C6" w:rsidRDefault="001E4FC6" w:rsidP="00153D28">
      <w:pPr>
        <w:spacing w:line="360" w:lineRule="auto"/>
        <w:ind w:firstLine="482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提醒</w:t>
      </w:r>
      <w:r w:rsidR="00CC7EF3">
        <w:rPr>
          <w:rFonts w:eastAsia="標楷體" w:hint="eastAsia"/>
          <w:color w:val="000000"/>
          <w:sz w:val="28"/>
          <w:szCs w:val="28"/>
        </w:rPr>
        <w:t>民眾預防熱傷害要注意</w:t>
      </w:r>
      <w:r w:rsidR="00153D28" w:rsidRPr="003204C6">
        <w:rPr>
          <w:rFonts w:eastAsia="標楷體" w:hint="eastAsia"/>
          <w:color w:val="000000"/>
          <w:sz w:val="28"/>
          <w:szCs w:val="28"/>
        </w:rPr>
        <w:t>：</w:t>
      </w:r>
    </w:p>
    <w:p w:rsidR="00153D28" w:rsidRPr="00241998" w:rsidRDefault="00153D28" w:rsidP="00153D28">
      <w:pPr>
        <w:numPr>
          <w:ilvl w:val="0"/>
          <w:numId w:val="8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保持涼爽：</w:t>
      </w:r>
    </w:p>
    <w:p w:rsidR="00153D28" w:rsidRDefault="00153D28" w:rsidP="00CC7EF3">
      <w:pPr>
        <w:numPr>
          <w:ilvl w:val="0"/>
          <w:numId w:val="12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穿著輕便、淺色、寬鬆</w:t>
      </w:r>
      <w:r>
        <w:rPr>
          <w:rFonts w:eastAsia="標楷體" w:hAnsi="標楷體" w:hint="eastAsia"/>
          <w:color w:val="000000"/>
          <w:sz w:val="28"/>
          <w:szCs w:val="28"/>
        </w:rPr>
        <w:t>、透氣</w:t>
      </w:r>
      <w:r w:rsidRPr="00241998">
        <w:rPr>
          <w:rFonts w:eastAsia="標楷體" w:hAnsi="標楷體" w:hint="eastAsia"/>
          <w:color w:val="000000"/>
          <w:sz w:val="28"/>
          <w:szCs w:val="28"/>
        </w:rPr>
        <w:t>的衣服。</w:t>
      </w:r>
    </w:p>
    <w:p w:rsidR="00CC7EF3" w:rsidRPr="00241998" w:rsidRDefault="00CC7EF3" w:rsidP="00CC7EF3">
      <w:pPr>
        <w:numPr>
          <w:ilvl w:val="0"/>
          <w:numId w:val="12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不論時間長短，絕不可將幼童單獨留在密閉、停泊的</w:t>
      </w:r>
      <w:r w:rsidR="00C16D43">
        <w:rPr>
          <w:rFonts w:eastAsia="標楷體" w:hAnsi="標楷體" w:hint="eastAsia"/>
          <w:color w:val="000000"/>
          <w:sz w:val="28"/>
          <w:szCs w:val="28"/>
        </w:rPr>
        <w:t>汽</w:t>
      </w:r>
      <w:r w:rsidRPr="00241998">
        <w:rPr>
          <w:rFonts w:eastAsia="標楷體" w:hAnsi="標楷體" w:hint="eastAsia"/>
          <w:color w:val="000000"/>
          <w:sz w:val="28"/>
          <w:szCs w:val="28"/>
        </w:rPr>
        <w:t>車內。</w:t>
      </w:r>
    </w:p>
    <w:p w:rsidR="00C16D43" w:rsidRDefault="00C16D43" w:rsidP="004F761A">
      <w:pPr>
        <w:numPr>
          <w:ilvl w:val="0"/>
          <w:numId w:val="12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儘可能待在室內涼爽、通風或有空調的地方；若家中沒有空調建議於高溫時至有空調設備的公共場所避暑。</w:t>
      </w:r>
    </w:p>
    <w:p w:rsidR="00153D28" w:rsidRPr="00C16D43" w:rsidRDefault="00C16D43" w:rsidP="004F761A">
      <w:pPr>
        <w:numPr>
          <w:ilvl w:val="0"/>
          <w:numId w:val="12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室內加裝</w:t>
      </w:r>
      <w:r>
        <w:rPr>
          <w:rFonts w:eastAsia="標楷體" w:hAnsi="標楷體" w:hint="eastAsia"/>
          <w:color w:val="000000"/>
          <w:sz w:val="28"/>
          <w:szCs w:val="28"/>
        </w:rPr>
        <w:t>遮光</w:t>
      </w:r>
      <w:r w:rsidRPr="00241998">
        <w:rPr>
          <w:rFonts w:eastAsia="標楷體" w:hAnsi="標楷體" w:hint="eastAsia"/>
          <w:color w:val="000000"/>
          <w:sz w:val="28"/>
          <w:szCs w:val="28"/>
        </w:rPr>
        <w:t>窗簾，避免陽光的直接照射，並</w:t>
      </w:r>
      <w:r w:rsidRPr="00241998">
        <w:rPr>
          <w:rFonts w:eastAsia="標楷體" w:hAnsi="標楷體"/>
          <w:color w:val="000000"/>
          <w:sz w:val="28"/>
          <w:szCs w:val="28"/>
        </w:rPr>
        <w:t>關掉非必要的燈和電器設備，</w:t>
      </w:r>
      <w:r w:rsidRPr="00241998">
        <w:rPr>
          <w:rFonts w:eastAsia="標楷體" w:hAnsi="標楷體" w:hint="eastAsia"/>
          <w:color w:val="000000"/>
          <w:sz w:val="28"/>
          <w:szCs w:val="28"/>
        </w:rPr>
        <w:t>以避免</w:t>
      </w:r>
      <w:r w:rsidRPr="00241998">
        <w:rPr>
          <w:rFonts w:eastAsia="標楷體" w:hAnsi="標楷體"/>
          <w:color w:val="000000"/>
          <w:sz w:val="28"/>
          <w:szCs w:val="28"/>
        </w:rPr>
        <w:t>產生更多的熱量。</w:t>
      </w:r>
    </w:p>
    <w:p w:rsidR="00153D28" w:rsidRPr="00241998" w:rsidRDefault="00153D28" w:rsidP="004F761A">
      <w:pPr>
        <w:numPr>
          <w:ilvl w:val="0"/>
          <w:numId w:val="12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雇主應加強通風設施或採用空氣調節器，以隔離工作場所的高溫設施及提供散熱裝置，減少熱能散發到工作間。</w:t>
      </w:r>
      <w:r w:rsidR="00CC7EF3" w:rsidRPr="00241998">
        <w:rPr>
          <w:rFonts w:eastAsia="標楷體" w:hAnsi="標楷體" w:hint="eastAsia"/>
          <w:color w:val="000000"/>
          <w:sz w:val="28"/>
          <w:szCs w:val="28"/>
        </w:rPr>
        <w:t xml:space="preserve"> </w:t>
      </w:r>
    </w:p>
    <w:p w:rsidR="00153D28" w:rsidRPr="00241998" w:rsidRDefault="00153D28" w:rsidP="00153D28">
      <w:pPr>
        <w:numPr>
          <w:ilvl w:val="0"/>
          <w:numId w:val="8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補充水分：</w:t>
      </w:r>
    </w:p>
    <w:p w:rsidR="00153D28" w:rsidRPr="00241998" w:rsidRDefault="00153D28" w:rsidP="004F761A">
      <w:pPr>
        <w:numPr>
          <w:ilvl w:val="0"/>
          <w:numId w:val="27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不論</w:t>
      </w:r>
      <w:r w:rsidRPr="004F761A">
        <w:rPr>
          <w:rFonts w:eastAsia="標楷體" w:hAnsi="標楷體" w:hint="eastAsia"/>
          <w:color w:val="000000"/>
          <w:sz w:val="28"/>
          <w:szCs w:val="28"/>
        </w:rPr>
        <w:t>活動</w:t>
      </w:r>
      <w:r w:rsidRPr="00241998">
        <w:rPr>
          <w:rFonts w:eastAsia="標楷體" w:hAnsi="標楷體" w:hint="eastAsia"/>
          <w:color w:val="000000"/>
          <w:sz w:val="28"/>
          <w:szCs w:val="28"/>
        </w:rPr>
        <w:t>程度如何，都應該隨時補充水分，不可等到口渴才補</w:t>
      </w:r>
    </w:p>
    <w:p w:rsidR="00153D28" w:rsidRDefault="00153D28" w:rsidP="004F761A">
      <w:pPr>
        <w:numPr>
          <w:ilvl w:val="0"/>
          <w:numId w:val="27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充水分</w:t>
      </w:r>
      <w:r w:rsidRPr="004F761A">
        <w:rPr>
          <w:rFonts w:eastAsia="標楷體" w:hAnsi="標楷體" w:hint="eastAsia"/>
          <w:color w:val="000000"/>
          <w:sz w:val="28"/>
          <w:szCs w:val="28"/>
        </w:rPr>
        <w:t>，且養成每天至少</w:t>
      </w:r>
      <w:r w:rsidRPr="004F761A">
        <w:rPr>
          <w:rFonts w:eastAsia="標楷體" w:hAnsi="標楷體" w:hint="eastAsia"/>
          <w:color w:val="000000"/>
          <w:sz w:val="28"/>
          <w:szCs w:val="28"/>
        </w:rPr>
        <w:t>2,000</w:t>
      </w:r>
      <w:r w:rsidRPr="004F761A">
        <w:rPr>
          <w:rFonts w:eastAsia="標楷體" w:hAnsi="標楷體" w:hint="eastAsia"/>
          <w:color w:val="000000"/>
          <w:sz w:val="28"/>
          <w:szCs w:val="28"/>
        </w:rPr>
        <w:t>㏄白開水的好習慣</w:t>
      </w:r>
      <w:r w:rsidRPr="00241998">
        <w:rPr>
          <w:rFonts w:eastAsia="標楷體" w:hAnsi="標楷體" w:hint="eastAsia"/>
          <w:color w:val="000000"/>
          <w:sz w:val="28"/>
          <w:szCs w:val="28"/>
        </w:rPr>
        <w:t>；但若醫囑限制少量者，</w:t>
      </w:r>
      <w:smartTag w:uri="urn:schemas-microsoft-com:office:smarttags" w:element="PersonName">
        <w:smartTagPr>
          <w:attr w:name="ProductID" w:val="應詢問"/>
        </w:smartTagPr>
        <w:r w:rsidRPr="00241998">
          <w:rPr>
            <w:rFonts w:eastAsia="標楷體" w:hAnsi="標楷體" w:hint="eastAsia"/>
            <w:color w:val="000000"/>
            <w:sz w:val="28"/>
            <w:szCs w:val="28"/>
          </w:rPr>
          <w:t>應詢問</w:t>
        </w:r>
      </w:smartTag>
      <w:r w:rsidRPr="00241998">
        <w:rPr>
          <w:rFonts w:eastAsia="標楷體" w:hAnsi="標楷體" w:hint="eastAsia"/>
          <w:color w:val="000000"/>
          <w:sz w:val="28"/>
          <w:szCs w:val="28"/>
        </w:rPr>
        <w:t>醫師天氣酷熱時，應喝多少量為宜。</w:t>
      </w:r>
    </w:p>
    <w:p w:rsidR="00153D28" w:rsidRDefault="00C16D43" w:rsidP="004F761A">
      <w:pPr>
        <w:numPr>
          <w:ilvl w:val="0"/>
          <w:numId w:val="27"/>
        </w:numPr>
        <w:tabs>
          <w:tab w:val="num" w:pos="2160"/>
        </w:tabs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4F761A">
        <w:rPr>
          <w:rFonts w:eastAsia="標楷體" w:hAnsi="標楷體" w:hint="eastAsia"/>
          <w:color w:val="000000"/>
          <w:sz w:val="28"/>
          <w:szCs w:val="28"/>
        </w:rPr>
        <w:t>戶外工作者或運動者建議</w:t>
      </w:r>
      <w:r w:rsidR="00153D28" w:rsidRPr="004F761A">
        <w:rPr>
          <w:rFonts w:eastAsia="標楷體" w:hAnsi="標楷體" w:hint="eastAsia"/>
          <w:color w:val="000000"/>
          <w:sz w:val="28"/>
          <w:szCs w:val="28"/>
        </w:rPr>
        <w:t>每小時補充</w:t>
      </w:r>
      <w:r w:rsidR="00153D28" w:rsidRPr="004F761A">
        <w:rPr>
          <w:rFonts w:eastAsia="標楷體" w:hAnsi="標楷體"/>
          <w:color w:val="000000"/>
          <w:sz w:val="28"/>
          <w:szCs w:val="28"/>
        </w:rPr>
        <w:t>2</w:t>
      </w:r>
      <w:r w:rsidR="00153D28" w:rsidRPr="004F761A">
        <w:rPr>
          <w:rFonts w:eastAsia="標楷體" w:hAnsi="標楷體" w:hint="eastAsia"/>
          <w:color w:val="000000"/>
          <w:sz w:val="28"/>
          <w:szCs w:val="28"/>
        </w:rPr>
        <w:t>至</w:t>
      </w:r>
      <w:r w:rsidR="00153D28" w:rsidRPr="004F761A">
        <w:rPr>
          <w:rFonts w:eastAsia="標楷體" w:hAnsi="標楷體"/>
          <w:color w:val="000000"/>
          <w:sz w:val="28"/>
          <w:szCs w:val="28"/>
        </w:rPr>
        <w:t>4</w:t>
      </w:r>
      <w:r w:rsidR="00153D28" w:rsidRPr="004F761A">
        <w:rPr>
          <w:rFonts w:eastAsia="標楷體" w:hAnsi="標楷體" w:hint="eastAsia"/>
          <w:color w:val="000000"/>
          <w:sz w:val="28"/>
          <w:szCs w:val="28"/>
        </w:rPr>
        <w:t>杯（</w:t>
      </w:r>
      <w:r w:rsidR="00153D28" w:rsidRPr="004F761A">
        <w:rPr>
          <w:rFonts w:eastAsia="標楷體" w:hAnsi="標楷體"/>
          <w:color w:val="000000"/>
          <w:sz w:val="28"/>
          <w:szCs w:val="28"/>
        </w:rPr>
        <w:t>1</w:t>
      </w:r>
      <w:r w:rsidR="00153D28" w:rsidRPr="004F761A">
        <w:rPr>
          <w:rFonts w:eastAsia="標楷體" w:hAnsi="標楷體" w:hint="eastAsia"/>
          <w:color w:val="000000"/>
          <w:sz w:val="28"/>
          <w:szCs w:val="28"/>
        </w:rPr>
        <w:t>杯為</w:t>
      </w:r>
      <w:smartTag w:uri="urn:schemas-microsoft-com:office:smarttags" w:element="chmetcnv">
        <w:smartTagPr>
          <w:attr w:name="UnitName" w:val="C"/>
          <w:attr w:name="SourceValue" w:val="240"/>
          <w:attr w:name="HasSpace" w:val="False"/>
          <w:attr w:name="Negative" w:val="False"/>
          <w:attr w:name="NumberType" w:val="1"/>
          <w:attr w:name="TCSC" w:val="0"/>
        </w:smartTagPr>
        <w:r w:rsidR="00153D28" w:rsidRPr="004F761A">
          <w:rPr>
            <w:rFonts w:eastAsia="標楷體" w:hAnsi="標楷體"/>
            <w:color w:val="000000"/>
            <w:sz w:val="28"/>
            <w:szCs w:val="28"/>
          </w:rPr>
          <w:t>240c</w:t>
        </w:r>
      </w:smartTag>
      <w:r w:rsidR="00153D28" w:rsidRPr="004F761A">
        <w:rPr>
          <w:rFonts w:eastAsia="標楷體" w:hAnsi="標楷體"/>
          <w:color w:val="000000"/>
          <w:sz w:val="28"/>
          <w:szCs w:val="28"/>
        </w:rPr>
        <w:t>.c.</w:t>
      </w:r>
      <w:r w:rsidR="00153D28" w:rsidRPr="004F761A">
        <w:rPr>
          <w:rFonts w:eastAsia="標楷體" w:hAnsi="標楷體" w:hint="eastAsia"/>
          <w:color w:val="000000"/>
          <w:sz w:val="28"/>
          <w:szCs w:val="28"/>
        </w:rPr>
        <w:t>）白開水，並避免菸酒。</w:t>
      </w:r>
    </w:p>
    <w:p w:rsidR="00153D28" w:rsidRDefault="00153D28" w:rsidP="004F761A">
      <w:pPr>
        <w:numPr>
          <w:ilvl w:val="0"/>
          <w:numId w:val="27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t>可多吃蔬果，因蔬果含有較多水分</w:t>
      </w:r>
      <w:r w:rsidR="00A31C66">
        <w:rPr>
          <w:rFonts w:eastAsia="標楷體" w:hAnsi="標楷體" w:hint="eastAsia"/>
          <w:color w:val="000000"/>
          <w:sz w:val="28"/>
          <w:szCs w:val="28"/>
        </w:rPr>
        <w:t>、</w:t>
      </w:r>
      <w:r w:rsidR="00A31C66" w:rsidRPr="00A31C66">
        <w:rPr>
          <w:rFonts w:eastAsia="標楷體" w:hAnsi="標楷體" w:hint="eastAsia"/>
          <w:color w:val="000000"/>
          <w:sz w:val="28"/>
          <w:szCs w:val="28"/>
        </w:rPr>
        <w:t>豐富的維生素、礦物質及膳食纖維，可促進身體健康</w:t>
      </w:r>
      <w:r w:rsidR="00380376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153D28" w:rsidRPr="00241998" w:rsidRDefault="00C16D43" w:rsidP="004F761A">
      <w:pPr>
        <w:numPr>
          <w:ilvl w:val="0"/>
          <w:numId w:val="27"/>
        </w:numPr>
        <w:tabs>
          <w:tab w:val="num" w:pos="2160"/>
        </w:tabs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不可補充含酒精及大量糖分</w:t>
      </w:r>
      <w:r w:rsidR="00153D28">
        <w:rPr>
          <w:rFonts w:eastAsia="標楷體" w:hAnsi="標楷體" w:hint="eastAsia"/>
          <w:color w:val="000000"/>
          <w:sz w:val="28"/>
          <w:szCs w:val="28"/>
        </w:rPr>
        <w:t>的飲料，以避免身體流失更多水</w:t>
      </w:r>
      <w:r w:rsidR="00153D28" w:rsidRPr="00241998">
        <w:rPr>
          <w:rFonts w:eastAsia="標楷體" w:hAnsi="標楷體" w:hint="eastAsia"/>
          <w:color w:val="000000"/>
          <w:sz w:val="28"/>
          <w:szCs w:val="28"/>
        </w:rPr>
        <w:t>分。</w:t>
      </w:r>
    </w:p>
    <w:p w:rsidR="00153D28" w:rsidRPr="00241998" w:rsidRDefault="00153D28" w:rsidP="004F761A">
      <w:pPr>
        <w:numPr>
          <w:ilvl w:val="0"/>
          <w:numId w:val="27"/>
        </w:numPr>
        <w:tabs>
          <w:tab w:val="num" w:pos="2160"/>
        </w:tabs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241998">
        <w:rPr>
          <w:rFonts w:eastAsia="標楷體" w:hAnsi="標楷體" w:hint="eastAsia"/>
          <w:color w:val="000000"/>
          <w:sz w:val="28"/>
          <w:szCs w:val="28"/>
        </w:rPr>
        <w:lastRenderedPageBreak/>
        <w:t>避免喝太過冰冷的水，以避免胃不舒服。</w:t>
      </w:r>
    </w:p>
    <w:p w:rsidR="00153D28" w:rsidRPr="00241998" w:rsidRDefault="00153D28" w:rsidP="00153D28">
      <w:pPr>
        <w:numPr>
          <w:ilvl w:val="0"/>
          <w:numId w:val="8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241998">
        <w:rPr>
          <w:rFonts w:eastAsia="標楷體" w:hint="eastAsia"/>
          <w:color w:val="000000"/>
          <w:sz w:val="28"/>
          <w:szCs w:val="28"/>
        </w:rPr>
        <w:t>提高警覺：</w:t>
      </w:r>
    </w:p>
    <w:p w:rsidR="00C16D43" w:rsidRPr="004F761A" w:rsidRDefault="00C16D43" w:rsidP="004F761A">
      <w:pPr>
        <w:numPr>
          <w:ilvl w:val="0"/>
          <w:numId w:val="28"/>
        </w:numPr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C16D43">
        <w:rPr>
          <w:rFonts w:eastAsia="標楷體" w:hint="eastAsia"/>
          <w:color w:val="000000"/>
          <w:sz w:val="28"/>
          <w:szCs w:val="28"/>
        </w:rPr>
        <w:t>戶外工</w:t>
      </w:r>
      <w:r w:rsidRPr="004F761A">
        <w:rPr>
          <w:rFonts w:eastAsia="標楷體" w:hAnsi="標楷體" w:hint="eastAsia"/>
          <w:color w:val="000000"/>
          <w:sz w:val="28"/>
          <w:szCs w:val="28"/>
        </w:rPr>
        <w:t>作者、運動員或密閉空間工作者，應隨時留意自己及身邊同事的身體狀況，適當休息並補充水分。</w:t>
      </w:r>
    </w:p>
    <w:p w:rsidR="00C16D43" w:rsidRPr="004F761A" w:rsidRDefault="00C16D43" w:rsidP="004F761A">
      <w:pPr>
        <w:numPr>
          <w:ilvl w:val="0"/>
          <w:numId w:val="28"/>
        </w:numPr>
        <w:tabs>
          <w:tab w:val="num" w:pos="2160"/>
        </w:tabs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4F761A">
        <w:rPr>
          <w:rFonts w:eastAsia="標楷體" w:hAnsi="標楷體" w:hint="eastAsia"/>
          <w:color w:val="000000"/>
          <w:sz w:val="28"/>
          <w:szCs w:val="28"/>
        </w:rPr>
        <w:t>嬰幼童及長者應避免於上午</w:t>
      </w:r>
      <w:r w:rsidRPr="004F761A">
        <w:rPr>
          <w:rFonts w:eastAsia="標楷體" w:hAnsi="標楷體" w:hint="eastAsia"/>
          <w:color w:val="000000"/>
          <w:sz w:val="28"/>
          <w:szCs w:val="28"/>
        </w:rPr>
        <w:t>10</w:t>
      </w:r>
      <w:r w:rsidRPr="004F761A">
        <w:rPr>
          <w:rFonts w:eastAsia="標楷體" w:hAnsi="標楷體" w:hint="eastAsia"/>
          <w:color w:val="000000"/>
          <w:sz w:val="28"/>
          <w:szCs w:val="28"/>
        </w:rPr>
        <w:t>點至下午</w:t>
      </w:r>
      <w:r w:rsidRPr="004F761A">
        <w:rPr>
          <w:rFonts w:eastAsia="標楷體" w:hAnsi="標楷體" w:hint="eastAsia"/>
          <w:color w:val="000000"/>
          <w:sz w:val="28"/>
          <w:szCs w:val="28"/>
        </w:rPr>
        <w:t>2</w:t>
      </w:r>
      <w:r w:rsidRPr="004F761A">
        <w:rPr>
          <w:rFonts w:eastAsia="標楷體" w:hAnsi="標楷體" w:hint="eastAsia"/>
          <w:color w:val="000000"/>
          <w:sz w:val="28"/>
          <w:szCs w:val="28"/>
        </w:rPr>
        <w:t>點外出，如果必須外出，建議</w:t>
      </w:r>
      <w:r w:rsidRPr="004F761A">
        <w:rPr>
          <w:rFonts w:eastAsia="標楷體" w:hAnsi="標楷體"/>
          <w:color w:val="000000"/>
          <w:sz w:val="28"/>
          <w:szCs w:val="28"/>
        </w:rPr>
        <w:t>行走</w:t>
      </w:r>
      <w:r w:rsidRPr="004F761A">
        <w:rPr>
          <w:rFonts w:eastAsia="標楷體" w:hAnsi="標楷體" w:hint="eastAsia"/>
          <w:color w:val="000000"/>
          <w:sz w:val="28"/>
          <w:szCs w:val="28"/>
        </w:rPr>
        <w:t>於</w:t>
      </w:r>
      <w:r w:rsidRPr="004F761A">
        <w:rPr>
          <w:rFonts w:eastAsia="標楷體" w:hAnsi="標楷體"/>
          <w:color w:val="000000"/>
          <w:sz w:val="28"/>
          <w:szCs w:val="28"/>
        </w:rPr>
        <w:t>陰涼處，</w:t>
      </w:r>
      <w:r w:rsidRPr="004F761A">
        <w:rPr>
          <w:rFonts w:eastAsia="標楷體" w:hAnsi="標楷體" w:hint="eastAsia"/>
          <w:color w:val="000000"/>
          <w:sz w:val="28"/>
          <w:szCs w:val="28"/>
        </w:rPr>
        <w:t>並</w:t>
      </w:r>
      <w:r w:rsidRPr="004F761A">
        <w:rPr>
          <w:rFonts w:eastAsia="標楷體" w:hAnsi="標楷體"/>
          <w:color w:val="000000"/>
          <w:sz w:val="28"/>
          <w:szCs w:val="28"/>
        </w:rPr>
        <w:t>塗抹防曬霜</w:t>
      </w:r>
      <w:r w:rsidRPr="004F761A">
        <w:rPr>
          <w:rFonts w:eastAsia="標楷體" w:hAnsi="標楷體" w:hint="eastAsia"/>
          <w:color w:val="000000"/>
          <w:sz w:val="28"/>
          <w:szCs w:val="28"/>
        </w:rPr>
        <w:t>、</w:t>
      </w:r>
      <w:r w:rsidRPr="004F761A">
        <w:rPr>
          <w:rFonts w:eastAsia="標楷體" w:hAnsi="標楷體"/>
          <w:color w:val="000000"/>
          <w:sz w:val="28"/>
          <w:szCs w:val="28"/>
        </w:rPr>
        <w:t>戴</w:t>
      </w:r>
      <w:r w:rsidRPr="004F761A">
        <w:rPr>
          <w:rFonts w:eastAsia="標楷體" w:hAnsi="標楷體" w:hint="eastAsia"/>
          <w:color w:val="000000"/>
          <w:sz w:val="28"/>
          <w:szCs w:val="28"/>
        </w:rPr>
        <w:t>寬邊</w:t>
      </w:r>
      <w:r w:rsidRPr="004F761A">
        <w:rPr>
          <w:rFonts w:eastAsia="標楷體" w:hAnsi="標楷體"/>
          <w:color w:val="000000"/>
          <w:sz w:val="28"/>
          <w:szCs w:val="28"/>
        </w:rPr>
        <w:t>帽</w:t>
      </w:r>
      <w:r w:rsidRPr="004F761A">
        <w:rPr>
          <w:rFonts w:eastAsia="標楷體" w:hAnsi="標楷體" w:hint="eastAsia"/>
          <w:color w:val="000000"/>
          <w:sz w:val="28"/>
          <w:szCs w:val="28"/>
        </w:rPr>
        <w:t>以及太陽眼鏡。</w:t>
      </w:r>
    </w:p>
    <w:p w:rsidR="00C16D43" w:rsidRPr="004F761A" w:rsidRDefault="00C16D43" w:rsidP="004F761A">
      <w:pPr>
        <w:numPr>
          <w:ilvl w:val="0"/>
          <w:numId w:val="28"/>
        </w:numPr>
        <w:tabs>
          <w:tab w:val="num" w:pos="2160"/>
        </w:tabs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4F761A">
        <w:rPr>
          <w:rFonts w:eastAsia="標楷體" w:hAnsi="標楷體" w:hint="eastAsia"/>
          <w:color w:val="000000"/>
          <w:sz w:val="28"/>
          <w:szCs w:val="28"/>
        </w:rPr>
        <w:t>於室內擺放溫度計，隨時了解室內溫度，避免室內溫度過高造成身體不適，並隨時注意氣象局發布的天氣預報，選擇氣溫較低的日期安排戶外活動。</w:t>
      </w:r>
    </w:p>
    <w:p w:rsidR="00153D28" w:rsidRPr="004F761A" w:rsidRDefault="00153D28" w:rsidP="004F761A">
      <w:pPr>
        <w:numPr>
          <w:ilvl w:val="0"/>
          <w:numId w:val="28"/>
        </w:numPr>
        <w:tabs>
          <w:tab w:val="num" w:pos="2160"/>
        </w:tabs>
        <w:adjustRightInd w:val="0"/>
        <w:snapToGrid w:val="0"/>
        <w:spacing w:line="360" w:lineRule="auto"/>
        <w:rPr>
          <w:rFonts w:eastAsia="標楷體" w:hAnsi="標楷體"/>
          <w:color w:val="000000"/>
          <w:sz w:val="28"/>
          <w:szCs w:val="28"/>
        </w:rPr>
      </w:pPr>
      <w:r w:rsidRPr="004F761A">
        <w:rPr>
          <w:rFonts w:eastAsia="標楷體" w:hAnsi="標楷體" w:hint="eastAsia"/>
          <w:color w:val="000000"/>
          <w:sz w:val="28"/>
          <w:szCs w:val="28"/>
        </w:rPr>
        <w:t>檢查居家及工作場所空調相關設備，是否正常運作。</w:t>
      </w:r>
    </w:p>
    <w:p w:rsidR="00B21FF0" w:rsidRDefault="00153D28" w:rsidP="004F761A">
      <w:pPr>
        <w:numPr>
          <w:ilvl w:val="0"/>
          <w:numId w:val="28"/>
        </w:numPr>
        <w:tabs>
          <w:tab w:val="num" w:pos="2160"/>
        </w:tabs>
        <w:adjustRightInd w:val="0"/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4F761A">
        <w:rPr>
          <w:rFonts w:eastAsia="標楷體" w:hAnsi="標楷體" w:hint="eastAsia"/>
          <w:color w:val="000000"/>
          <w:sz w:val="28"/>
          <w:szCs w:val="28"/>
        </w:rPr>
        <w:t>為預防員工熱傷害，雇主應提供適宜的工作環境及相關防護</w:t>
      </w:r>
      <w:r w:rsidR="008F0FA5" w:rsidRPr="004F761A">
        <w:rPr>
          <w:rFonts w:eastAsia="標楷體" w:hAnsi="標楷體" w:hint="eastAsia"/>
          <w:color w:val="000000"/>
          <w:sz w:val="28"/>
          <w:szCs w:val="28"/>
        </w:rPr>
        <w:t>措施及宣導</w:t>
      </w:r>
      <w:r w:rsidR="008F0FA5">
        <w:rPr>
          <w:rFonts w:eastAsia="標楷體" w:hint="eastAsia"/>
          <w:color w:val="000000"/>
          <w:sz w:val="28"/>
          <w:szCs w:val="28"/>
        </w:rPr>
        <w:t>預防熱傷害</w:t>
      </w:r>
      <w:r w:rsidRPr="00241998">
        <w:rPr>
          <w:rFonts w:eastAsia="標楷體" w:hint="eastAsia"/>
          <w:color w:val="000000"/>
          <w:sz w:val="28"/>
          <w:szCs w:val="28"/>
        </w:rPr>
        <w:t>、</w:t>
      </w:r>
      <w:r w:rsidR="00E918CD">
        <w:rPr>
          <w:rFonts w:eastAsia="標楷體" w:hint="eastAsia"/>
          <w:color w:val="000000"/>
          <w:sz w:val="28"/>
          <w:szCs w:val="28"/>
        </w:rPr>
        <w:t>調整作業時間、</w:t>
      </w:r>
      <w:r>
        <w:rPr>
          <w:rFonts w:eastAsia="標楷體" w:hint="eastAsia"/>
          <w:color w:val="000000"/>
          <w:sz w:val="28"/>
          <w:szCs w:val="28"/>
        </w:rPr>
        <w:t>安排相關課程，使員工認識熱傷害的症狀，以強化預防熱傷害的行動。</w:t>
      </w:r>
    </w:p>
    <w:p w:rsidR="000A75E1" w:rsidRDefault="000A75E1" w:rsidP="000828B8">
      <w:pPr>
        <w:tabs>
          <w:tab w:val="left" w:pos="1800"/>
          <w:tab w:val="left" w:pos="1980"/>
        </w:tabs>
        <w:spacing w:line="360" w:lineRule="auto"/>
        <w:ind w:leftChars="601" w:left="1876" w:hangingChars="155" w:hanging="434"/>
        <w:rPr>
          <w:rFonts w:eastAsia="標楷體"/>
          <w:color w:val="000000"/>
          <w:sz w:val="28"/>
          <w:szCs w:val="28"/>
        </w:rPr>
      </w:pPr>
    </w:p>
    <w:p w:rsidR="00CD14A5" w:rsidRPr="00337DAE" w:rsidRDefault="00CD14A5" w:rsidP="00CD14A5">
      <w:pPr>
        <w:numPr>
          <w:ilvl w:val="0"/>
          <w:numId w:val="14"/>
        </w:numPr>
        <w:spacing w:line="360" w:lineRule="auto"/>
        <w:ind w:left="284" w:hanging="426"/>
        <w:rPr>
          <w:rFonts w:eastAsia="標楷體"/>
          <w:b/>
          <w:color w:val="000000"/>
          <w:sz w:val="28"/>
          <w:szCs w:val="28"/>
        </w:rPr>
      </w:pPr>
      <w:r w:rsidRPr="00337DAE">
        <w:rPr>
          <w:rFonts w:eastAsia="標楷體" w:hAnsi="標楷體" w:hint="eastAsia"/>
          <w:b/>
          <w:color w:val="000000"/>
          <w:sz w:val="28"/>
          <w:szCs w:val="28"/>
        </w:rPr>
        <w:t>戶外活動</w:t>
      </w:r>
      <w:r w:rsidRPr="00337DAE">
        <w:rPr>
          <w:rFonts w:eastAsia="標楷體" w:hint="eastAsia"/>
          <w:b/>
          <w:color w:val="000000"/>
          <w:sz w:val="28"/>
          <w:szCs w:val="28"/>
        </w:rPr>
        <w:t>五項裝備</w:t>
      </w:r>
      <w:r w:rsidRPr="00337DAE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337DAE">
        <w:rPr>
          <w:rFonts w:eastAsia="標楷體" w:hint="eastAsia"/>
          <w:b/>
          <w:color w:val="000000"/>
          <w:sz w:val="28"/>
          <w:szCs w:val="28"/>
        </w:rPr>
        <w:t>從頭到腳預防熱傷害！</w:t>
      </w:r>
    </w:p>
    <w:p w:rsidR="00CD14A5" w:rsidRPr="006E4C28" w:rsidRDefault="00CD14A5" w:rsidP="00CD14A5">
      <w:pPr>
        <w:numPr>
          <w:ilvl w:val="0"/>
          <w:numId w:val="16"/>
        </w:numPr>
        <w:spacing w:line="360" w:lineRule="auto"/>
        <w:ind w:left="1134" w:hanging="652"/>
        <w:rPr>
          <w:rFonts w:eastAsia="標楷體"/>
          <w:color w:val="000000"/>
          <w:sz w:val="28"/>
          <w:szCs w:val="28"/>
        </w:rPr>
      </w:pPr>
      <w:r w:rsidRPr="006E4C28">
        <w:rPr>
          <w:rFonts w:eastAsia="標楷體" w:hAnsi="標楷體" w:hint="eastAsia"/>
          <w:color w:val="000000"/>
          <w:sz w:val="28"/>
          <w:szCs w:val="28"/>
        </w:rPr>
        <w:t>寬邊帽</w:t>
      </w:r>
      <w:r>
        <w:rPr>
          <w:rFonts w:eastAsia="標楷體" w:hAnsi="標楷體" w:hint="eastAsia"/>
          <w:color w:val="000000"/>
          <w:sz w:val="28"/>
          <w:szCs w:val="28"/>
        </w:rPr>
        <w:t>或陽傘</w:t>
      </w:r>
      <w:r w:rsidRPr="006E4C28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CD14A5" w:rsidRPr="006E4C28" w:rsidRDefault="00CD14A5" w:rsidP="00CD14A5">
      <w:pPr>
        <w:spacing w:line="360" w:lineRule="auto"/>
        <w:ind w:leftChars="500" w:left="1200" w:firstLineChars="178" w:firstLine="498"/>
        <w:rPr>
          <w:rFonts w:eastAsia="標楷體"/>
          <w:color w:val="000000"/>
          <w:sz w:val="28"/>
          <w:szCs w:val="28"/>
        </w:rPr>
      </w:pPr>
      <w:r w:rsidRPr="006E4C28">
        <w:rPr>
          <w:rFonts w:eastAsia="標楷體" w:hint="eastAsia"/>
          <w:color w:val="000000"/>
          <w:sz w:val="28"/>
          <w:szCs w:val="28"/>
        </w:rPr>
        <w:t>利用寬邊帽</w:t>
      </w:r>
      <w:r>
        <w:rPr>
          <w:rFonts w:eastAsia="標楷體" w:hint="eastAsia"/>
          <w:color w:val="000000"/>
          <w:sz w:val="28"/>
          <w:szCs w:val="28"/>
        </w:rPr>
        <w:t>或陽傘</w:t>
      </w:r>
      <w:r w:rsidRPr="006E4C28">
        <w:rPr>
          <w:rFonts w:eastAsia="標楷體" w:hint="eastAsia"/>
          <w:color w:val="000000"/>
          <w:sz w:val="28"/>
          <w:szCs w:val="28"/>
        </w:rPr>
        <w:t>避免陽光直射臉、耳朵及脖子。</w:t>
      </w:r>
    </w:p>
    <w:p w:rsidR="00CD14A5" w:rsidRPr="006E4C28" w:rsidRDefault="00CD14A5" w:rsidP="00CD14A5">
      <w:pPr>
        <w:numPr>
          <w:ilvl w:val="0"/>
          <w:numId w:val="16"/>
        </w:numPr>
        <w:spacing w:line="360" w:lineRule="auto"/>
        <w:ind w:left="1134" w:hanging="652"/>
        <w:rPr>
          <w:rFonts w:eastAsia="標楷體"/>
          <w:color w:val="000000"/>
          <w:sz w:val="28"/>
          <w:szCs w:val="28"/>
        </w:rPr>
      </w:pPr>
      <w:r w:rsidRPr="006E4C28">
        <w:rPr>
          <w:rFonts w:eastAsia="標楷體" w:hAnsi="標楷體" w:hint="eastAsia"/>
          <w:color w:val="000000"/>
          <w:sz w:val="28"/>
          <w:szCs w:val="28"/>
        </w:rPr>
        <w:t>太陽眼鏡：</w:t>
      </w:r>
    </w:p>
    <w:p w:rsidR="00CD14A5" w:rsidRPr="006E4C28" w:rsidRDefault="00CD14A5" w:rsidP="00CD14A5">
      <w:pPr>
        <w:tabs>
          <w:tab w:val="left" w:pos="1800"/>
          <w:tab w:val="left" w:pos="1980"/>
        </w:tabs>
        <w:adjustRightInd w:val="0"/>
        <w:snapToGrid w:val="0"/>
        <w:spacing w:line="360" w:lineRule="auto"/>
        <w:ind w:leftChars="500" w:left="1200" w:firstLineChars="178" w:firstLine="498"/>
        <w:rPr>
          <w:rFonts w:eastAsia="標楷體"/>
          <w:color w:val="000000"/>
          <w:sz w:val="28"/>
          <w:szCs w:val="28"/>
        </w:rPr>
      </w:pPr>
      <w:r w:rsidRPr="006E4C28">
        <w:rPr>
          <w:rFonts w:eastAsia="標楷體" w:hint="eastAsia"/>
          <w:color w:val="000000"/>
          <w:sz w:val="28"/>
          <w:szCs w:val="28"/>
        </w:rPr>
        <w:t>選擇</w:t>
      </w:r>
      <w:r>
        <w:rPr>
          <w:rFonts w:eastAsia="標楷體" w:hint="eastAsia"/>
          <w:color w:val="000000"/>
          <w:sz w:val="28"/>
          <w:szCs w:val="28"/>
        </w:rPr>
        <w:t>檢驗合格</w:t>
      </w:r>
      <w:r w:rsidRPr="006E4C28">
        <w:rPr>
          <w:rFonts w:eastAsia="標楷體" w:hint="eastAsia"/>
          <w:color w:val="000000"/>
          <w:sz w:val="28"/>
          <w:szCs w:val="28"/>
        </w:rPr>
        <w:t>的太陽眼鏡保護眼睛，並挑選可遮檔眼睛周圍及適合臉型的款式，且注意鏡片破碎的安全性。</w:t>
      </w:r>
    </w:p>
    <w:p w:rsidR="00CD14A5" w:rsidRPr="006E4C28" w:rsidRDefault="00CD14A5" w:rsidP="00CD14A5">
      <w:pPr>
        <w:numPr>
          <w:ilvl w:val="0"/>
          <w:numId w:val="16"/>
        </w:numPr>
        <w:spacing w:line="360" w:lineRule="auto"/>
        <w:ind w:left="993" w:hanging="567"/>
        <w:rPr>
          <w:rFonts w:eastAsia="標楷體"/>
          <w:color w:val="000000"/>
          <w:sz w:val="28"/>
          <w:szCs w:val="28"/>
        </w:rPr>
      </w:pPr>
      <w:r w:rsidRPr="006E4C28">
        <w:rPr>
          <w:rFonts w:eastAsia="標楷體" w:hAnsi="標楷體" w:hint="eastAsia"/>
          <w:color w:val="000000"/>
          <w:sz w:val="28"/>
          <w:szCs w:val="28"/>
        </w:rPr>
        <w:t>涼爽透氣之衣物：</w:t>
      </w:r>
    </w:p>
    <w:p w:rsidR="00CD14A5" w:rsidRPr="006E4C28" w:rsidRDefault="00CD14A5" w:rsidP="00CD14A5">
      <w:pPr>
        <w:tabs>
          <w:tab w:val="left" w:pos="1418"/>
          <w:tab w:val="left" w:pos="1701"/>
          <w:tab w:val="left" w:pos="1843"/>
          <w:tab w:val="left" w:pos="1985"/>
        </w:tabs>
        <w:adjustRightInd w:val="0"/>
        <w:snapToGrid w:val="0"/>
        <w:spacing w:line="360" w:lineRule="auto"/>
        <w:ind w:leftChars="500" w:left="1200" w:firstLineChars="178" w:firstLine="498"/>
        <w:rPr>
          <w:rFonts w:eastAsia="標楷體" w:hAnsi="標楷體"/>
          <w:color w:val="000000"/>
          <w:sz w:val="28"/>
          <w:szCs w:val="28"/>
        </w:rPr>
      </w:pPr>
      <w:r w:rsidRPr="006E4C28">
        <w:rPr>
          <w:rFonts w:eastAsia="標楷體" w:hAnsi="標楷體" w:hint="eastAsia"/>
          <w:color w:val="000000"/>
          <w:sz w:val="28"/>
          <w:szCs w:val="28"/>
        </w:rPr>
        <w:t>可考慮舒適的棉質衣服，或是能</w:t>
      </w:r>
      <w:r>
        <w:rPr>
          <w:rFonts w:eastAsia="標楷體" w:hAnsi="標楷體" w:hint="eastAsia"/>
          <w:color w:val="000000"/>
          <w:sz w:val="28"/>
          <w:szCs w:val="28"/>
        </w:rPr>
        <w:t>保護皮膚不受紫外線照射的功能性衣服</w:t>
      </w:r>
      <w:r w:rsidRPr="006E4C28">
        <w:rPr>
          <w:rFonts w:eastAsia="標楷體" w:hAnsi="標楷體" w:hint="eastAsia"/>
          <w:color w:val="000000"/>
          <w:sz w:val="28"/>
          <w:szCs w:val="28"/>
        </w:rPr>
        <w:t>，且於運動後更換乾爽的衣服以維持優良的防護功能。</w:t>
      </w:r>
    </w:p>
    <w:p w:rsidR="00CD14A5" w:rsidRPr="006E4C28" w:rsidRDefault="00CD14A5" w:rsidP="00CD14A5">
      <w:pPr>
        <w:numPr>
          <w:ilvl w:val="0"/>
          <w:numId w:val="16"/>
        </w:numPr>
        <w:spacing w:line="360" w:lineRule="auto"/>
        <w:ind w:left="1134" w:hanging="652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擦防曬乳</w:t>
      </w:r>
      <w:r w:rsidRPr="006E4C28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CD14A5" w:rsidRPr="006E4C28" w:rsidRDefault="00CD14A5" w:rsidP="00CD14A5">
      <w:pPr>
        <w:spacing w:line="360" w:lineRule="auto"/>
        <w:ind w:leftChars="500" w:left="1200" w:firstLineChars="178" w:firstLine="498"/>
        <w:rPr>
          <w:rFonts w:eastAsia="標楷體"/>
          <w:color w:val="000000"/>
          <w:sz w:val="28"/>
          <w:szCs w:val="28"/>
        </w:rPr>
      </w:pPr>
      <w:r w:rsidRPr="006E4C28">
        <w:rPr>
          <w:rFonts w:eastAsia="標楷體" w:hAnsi="標楷體" w:hint="eastAsia"/>
          <w:color w:val="000000"/>
          <w:sz w:val="28"/>
          <w:szCs w:val="28"/>
        </w:rPr>
        <w:t>外出前</w:t>
      </w:r>
      <w:r w:rsidRPr="006E4C28">
        <w:rPr>
          <w:rFonts w:eastAsia="標楷體" w:hAnsi="標楷體" w:hint="eastAsia"/>
          <w:color w:val="000000"/>
          <w:sz w:val="28"/>
          <w:szCs w:val="28"/>
        </w:rPr>
        <w:t>20</w:t>
      </w:r>
      <w:r w:rsidRPr="006E4C28">
        <w:rPr>
          <w:rFonts w:eastAsia="標楷體" w:hAnsi="標楷體" w:hint="eastAsia"/>
          <w:color w:val="000000"/>
          <w:sz w:val="28"/>
          <w:szCs w:val="28"/>
        </w:rPr>
        <w:t>分鐘</w:t>
      </w:r>
      <w:r>
        <w:rPr>
          <w:rFonts w:eastAsia="標楷體" w:hAnsi="標楷體" w:hint="eastAsia"/>
          <w:color w:val="000000"/>
          <w:sz w:val="28"/>
          <w:szCs w:val="28"/>
        </w:rPr>
        <w:t>建議</w:t>
      </w:r>
      <w:r w:rsidRPr="006E4C28">
        <w:rPr>
          <w:rFonts w:eastAsia="標楷體" w:hAnsi="標楷體" w:hint="eastAsia"/>
          <w:color w:val="000000"/>
          <w:sz w:val="28"/>
          <w:szCs w:val="28"/>
        </w:rPr>
        <w:t>使用防水且</w:t>
      </w:r>
      <w:r w:rsidRPr="006E4C28">
        <w:rPr>
          <w:rFonts w:eastAsia="標楷體" w:hAnsi="標楷體" w:hint="eastAsia"/>
          <w:color w:val="000000"/>
          <w:sz w:val="28"/>
          <w:szCs w:val="28"/>
        </w:rPr>
        <w:t>SPF30</w:t>
      </w:r>
      <w:r w:rsidRPr="006E4C28">
        <w:rPr>
          <w:rFonts w:eastAsia="標楷體" w:hAnsi="標楷體" w:hint="eastAsia"/>
          <w:color w:val="000000"/>
          <w:sz w:val="28"/>
          <w:szCs w:val="28"/>
        </w:rPr>
        <w:t>或更高防曬係數之防曬乳，並每</w:t>
      </w:r>
      <w:r w:rsidRPr="006E4C28">
        <w:rPr>
          <w:rFonts w:eastAsia="標楷體" w:hAnsi="標楷體" w:hint="eastAsia"/>
          <w:color w:val="000000"/>
          <w:sz w:val="28"/>
          <w:szCs w:val="28"/>
        </w:rPr>
        <w:t>2</w:t>
      </w:r>
      <w:r w:rsidRPr="006E4C28">
        <w:rPr>
          <w:rFonts w:eastAsia="標楷體" w:hAnsi="標楷體" w:hint="eastAsia"/>
          <w:color w:val="000000"/>
          <w:sz w:val="28"/>
          <w:szCs w:val="28"/>
        </w:rPr>
        <w:t>小時補充</w:t>
      </w:r>
      <w:r w:rsidRPr="006E4C28"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 w:hint="eastAsia"/>
          <w:color w:val="000000"/>
          <w:sz w:val="28"/>
          <w:szCs w:val="28"/>
        </w:rPr>
        <w:t>次，可於將防曬乳作為每天早晨保護</w:t>
      </w:r>
      <w:r w:rsidRPr="006E4C28">
        <w:rPr>
          <w:rFonts w:eastAsia="標楷體" w:hAnsi="標楷體" w:hint="eastAsia"/>
          <w:color w:val="000000"/>
          <w:sz w:val="28"/>
          <w:szCs w:val="28"/>
        </w:rPr>
        <w:t>的一部</w:t>
      </w:r>
      <w:r w:rsidRPr="006E4C28">
        <w:rPr>
          <w:rFonts w:eastAsia="標楷體" w:hAnsi="標楷體" w:hint="eastAsia"/>
          <w:color w:val="000000"/>
          <w:sz w:val="28"/>
          <w:szCs w:val="28"/>
        </w:rPr>
        <w:lastRenderedPageBreak/>
        <w:t>分；保存時應避免放置於過熱之處</w:t>
      </w:r>
      <w:r>
        <w:rPr>
          <w:rFonts w:eastAsia="標楷體" w:hAnsi="標楷體" w:hint="eastAsia"/>
          <w:color w:val="000000"/>
          <w:sz w:val="28"/>
          <w:szCs w:val="28"/>
        </w:rPr>
        <w:t>以免變質，若為敏感性肌膚可選擇標記有</w:t>
      </w:r>
      <w:r w:rsidRPr="006129F5">
        <w:rPr>
          <w:rFonts w:eastAsia="標楷體" w:hAnsi="標楷體" w:hint="eastAsia"/>
          <w:sz w:val="28"/>
          <w:szCs w:val="28"/>
        </w:rPr>
        <w:t>敏</w:t>
      </w:r>
      <w:r w:rsidRPr="006E4C28">
        <w:rPr>
          <w:rFonts w:eastAsia="標楷體" w:hAnsi="標楷體" w:hint="eastAsia"/>
          <w:color w:val="000000"/>
          <w:sz w:val="28"/>
          <w:szCs w:val="28"/>
        </w:rPr>
        <w:t>感性肌膚使用或無香味之產品。</w:t>
      </w:r>
    </w:p>
    <w:p w:rsidR="00CD14A5" w:rsidRPr="006E4C28" w:rsidRDefault="00CD14A5" w:rsidP="00CD14A5">
      <w:pPr>
        <w:numPr>
          <w:ilvl w:val="0"/>
          <w:numId w:val="16"/>
        </w:numPr>
        <w:spacing w:line="360" w:lineRule="auto"/>
        <w:ind w:left="1134" w:hanging="652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帶水瓶</w:t>
      </w:r>
      <w:r w:rsidRPr="006E4C28">
        <w:rPr>
          <w:rFonts w:eastAsia="標楷體" w:hAnsi="標楷體" w:hint="eastAsia"/>
          <w:color w:val="000000"/>
          <w:sz w:val="28"/>
          <w:szCs w:val="28"/>
        </w:rPr>
        <w:t>：</w:t>
      </w:r>
    </w:p>
    <w:p w:rsidR="00CD14A5" w:rsidRDefault="00CD14A5" w:rsidP="000A75E1">
      <w:pPr>
        <w:spacing w:line="360" w:lineRule="auto"/>
        <w:ind w:leftChars="500" w:left="1200" w:firstLineChars="178" w:firstLine="498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自備水瓶並</w:t>
      </w:r>
      <w:r w:rsidRPr="00287189">
        <w:rPr>
          <w:rFonts w:eastAsia="標楷體" w:hAnsi="標楷體" w:hint="eastAsia"/>
          <w:color w:val="000000"/>
          <w:sz w:val="28"/>
          <w:szCs w:val="28"/>
        </w:rPr>
        <w:t>定時喝水，每天至少</w:t>
      </w:r>
      <w:r w:rsidRPr="00287189">
        <w:rPr>
          <w:rFonts w:eastAsia="標楷體" w:hAnsi="標楷體" w:hint="eastAsia"/>
          <w:color w:val="000000"/>
          <w:sz w:val="28"/>
          <w:szCs w:val="28"/>
        </w:rPr>
        <w:t>2,000</w:t>
      </w:r>
      <w:r w:rsidRPr="00287189">
        <w:rPr>
          <w:rFonts w:eastAsia="標楷體" w:hAnsi="標楷體" w:hint="eastAsia"/>
          <w:color w:val="000000"/>
          <w:sz w:val="28"/>
          <w:szCs w:val="28"/>
        </w:rPr>
        <w:t>㏄白開水的好習慣，不</w:t>
      </w:r>
      <w:r>
        <w:rPr>
          <w:rFonts w:eastAsia="標楷體" w:hAnsi="標楷體" w:hint="eastAsia"/>
          <w:color w:val="000000"/>
          <w:sz w:val="28"/>
          <w:szCs w:val="28"/>
        </w:rPr>
        <w:t>要等到口渴才喝。不喝含酒精及</w:t>
      </w:r>
      <w:r w:rsidRPr="00287189">
        <w:rPr>
          <w:rFonts w:eastAsia="標楷體" w:hAnsi="標楷體" w:hint="eastAsia"/>
          <w:color w:val="000000"/>
          <w:sz w:val="28"/>
          <w:szCs w:val="28"/>
        </w:rPr>
        <w:t>糖分飲料</w:t>
      </w:r>
      <w:r>
        <w:rPr>
          <w:rFonts w:eastAsia="標楷體" w:hAnsi="標楷體" w:hint="eastAsia"/>
          <w:color w:val="000000"/>
          <w:sz w:val="28"/>
          <w:szCs w:val="28"/>
        </w:rPr>
        <w:t>，可多吃蔬果，因蔬果含有較多水分。</w:t>
      </w:r>
    </w:p>
    <w:p w:rsidR="000A75E1" w:rsidRDefault="000A75E1" w:rsidP="000A75E1">
      <w:pPr>
        <w:spacing w:line="360" w:lineRule="auto"/>
        <w:ind w:leftChars="500" w:left="1200" w:firstLineChars="178" w:firstLine="498"/>
        <w:rPr>
          <w:rFonts w:eastAsia="標楷體" w:hAnsi="標楷體"/>
          <w:color w:val="000000"/>
          <w:sz w:val="28"/>
          <w:szCs w:val="28"/>
        </w:rPr>
      </w:pPr>
    </w:p>
    <w:p w:rsidR="00CD14A5" w:rsidRPr="00337DAE" w:rsidRDefault="00CD14A5" w:rsidP="00CD14A5">
      <w:pPr>
        <w:numPr>
          <w:ilvl w:val="0"/>
          <w:numId w:val="14"/>
        </w:numPr>
        <w:spacing w:line="360" w:lineRule="auto"/>
        <w:ind w:left="284" w:hanging="426"/>
        <w:rPr>
          <w:rFonts w:eastAsia="標楷體"/>
          <w:b/>
          <w:color w:val="000000"/>
          <w:sz w:val="28"/>
          <w:szCs w:val="28"/>
        </w:rPr>
      </w:pPr>
      <w:r w:rsidRPr="00337DAE">
        <w:rPr>
          <w:rFonts w:eastAsia="標楷體" w:hAnsi="標楷體" w:hint="eastAsia"/>
          <w:b/>
          <w:color w:val="000000"/>
          <w:sz w:val="28"/>
          <w:szCs w:val="28"/>
        </w:rPr>
        <w:t>戶外工作者自我防護</w:t>
      </w:r>
    </w:p>
    <w:p w:rsidR="00CD14A5" w:rsidRPr="003B1BED" w:rsidRDefault="00CD14A5" w:rsidP="000A75E1">
      <w:pPr>
        <w:numPr>
          <w:ilvl w:val="0"/>
          <w:numId w:val="17"/>
        </w:numPr>
        <w:spacing w:line="360" w:lineRule="auto"/>
        <w:ind w:left="1134" w:hanging="708"/>
        <w:rPr>
          <w:rFonts w:eastAsia="標楷體"/>
          <w:sz w:val="28"/>
          <w:szCs w:val="32"/>
        </w:rPr>
      </w:pPr>
      <w:r w:rsidRPr="003B1BED">
        <w:rPr>
          <w:rFonts w:eastAsia="標楷體" w:hint="eastAsia"/>
          <w:sz w:val="28"/>
          <w:szCs w:val="32"/>
        </w:rPr>
        <w:t>避免太陽直曬</w:t>
      </w:r>
      <w:r w:rsidRPr="003B1BED">
        <w:rPr>
          <w:rFonts w:eastAsia="標楷體"/>
          <w:sz w:val="28"/>
          <w:szCs w:val="32"/>
        </w:rPr>
        <w:t>：</w:t>
      </w:r>
    </w:p>
    <w:p w:rsidR="00CD14A5" w:rsidRPr="003B1BED" w:rsidRDefault="00CD14A5" w:rsidP="000A75E1">
      <w:pPr>
        <w:spacing w:line="360" w:lineRule="auto"/>
        <w:ind w:leftChars="500" w:left="1200" w:firstLineChars="178" w:firstLine="498"/>
        <w:rPr>
          <w:rFonts w:eastAsia="標楷體"/>
          <w:sz w:val="28"/>
          <w:szCs w:val="32"/>
        </w:rPr>
      </w:pPr>
      <w:r w:rsidRPr="003B1BED">
        <w:rPr>
          <w:rFonts w:eastAsia="標楷體" w:hint="eastAsia"/>
          <w:sz w:val="28"/>
          <w:szCs w:val="32"/>
        </w:rPr>
        <w:t>儘可能避免於中午時段長時間進行勞動作業，將工作時間調整於早晨、下午</w:t>
      </w:r>
      <w:r w:rsidRPr="003B1BED">
        <w:rPr>
          <w:rFonts w:eastAsia="標楷體" w:hint="eastAsia"/>
          <w:sz w:val="28"/>
          <w:szCs w:val="32"/>
        </w:rPr>
        <w:t>2</w:t>
      </w:r>
      <w:r w:rsidRPr="003B1BED">
        <w:rPr>
          <w:rFonts w:eastAsia="標楷體" w:hint="eastAsia"/>
          <w:sz w:val="28"/>
          <w:szCs w:val="32"/>
        </w:rPr>
        <w:t>點以後，</w:t>
      </w:r>
      <w:r w:rsidRPr="003B1BED">
        <w:rPr>
          <w:rFonts w:eastAsia="標楷體"/>
          <w:sz w:val="28"/>
          <w:szCs w:val="32"/>
        </w:rPr>
        <w:t>並</w:t>
      </w:r>
      <w:r w:rsidRPr="003B1BED">
        <w:rPr>
          <w:rFonts w:eastAsia="標楷體" w:hint="eastAsia"/>
          <w:sz w:val="28"/>
          <w:szCs w:val="32"/>
        </w:rPr>
        <w:t>適時使用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遮陽布簾、利用電風扇或灑水裝置降低環境溫度，並應於陰涼處休息，減少大量汗水流失</w:t>
      </w:r>
      <w:r w:rsidRPr="003B1BED">
        <w:rPr>
          <w:rFonts w:eastAsia="標楷體"/>
          <w:sz w:val="28"/>
          <w:szCs w:val="32"/>
        </w:rPr>
        <w:t>。</w:t>
      </w:r>
    </w:p>
    <w:p w:rsidR="00CD14A5" w:rsidRPr="003B1BED" w:rsidRDefault="00CD14A5" w:rsidP="000A75E1">
      <w:pPr>
        <w:numPr>
          <w:ilvl w:val="0"/>
          <w:numId w:val="17"/>
        </w:numPr>
        <w:spacing w:line="360" w:lineRule="auto"/>
        <w:ind w:left="1134" w:hanging="708"/>
        <w:rPr>
          <w:rFonts w:eastAsia="標楷體"/>
          <w:sz w:val="28"/>
          <w:szCs w:val="32"/>
        </w:rPr>
      </w:pPr>
      <w:r w:rsidRPr="003B1BED">
        <w:rPr>
          <w:rFonts w:eastAsia="標楷體" w:hint="eastAsia"/>
          <w:sz w:val="28"/>
          <w:szCs w:val="32"/>
        </w:rPr>
        <w:t>充</w:t>
      </w:r>
      <w:r w:rsidRPr="003B1BED">
        <w:rPr>
          <w:rFonts w:eastAsia="標楷體"/>
          <w:sz w:val="28"/>
          <w:szCs w:val="32"/>
        </w:rPr>
        <w:t>份補充水分：</w:t>
      </w:r>
    </w:p>
    <w:p w:rsidR="00CD14A5" w:rsidRPr="003B1BED" w:rsidRDefault="00CD14A5" w:rsidP="000A75E1">
      <w:pPr>
        <w:spacing w:line="360" w:lineRule="auto"/>
        <w:ind w:leftChars="500" w:left="1200" w:firstLineChars="178" w:firstLine="498"/>
        <w:rPr>
          <w:rFonts w:eastAsia="標楷體"/>
          <w:sz w:val="28"/>
          <w:szCs w:val="32"/>
        </w:rPr>
      </w:pPr>
      <w:r w:rsidRPr="003B1BED">
        <w:rPr>
          <w:rFonts w:ascii="標楷體" w:eastAsia="標楷體" w:hAnsi="標楷體" w:hint="eastAsia"/>
          <w:bCs/>
          <w:sz w:val="28"/>
          <w:szCs w:val="28"/>
        </w:rPr>
        <w:t>定時喝水，每天至少2,000㏄白開水的好習慣，應少量多次飲用，不要等到口渴才喝；另</w:t>
      </w:r>
      <w:r w:rsidRPr="003B1BED">
        <w:rPr>
          <w:rFonts w:eastAsia="標楷體"/>
          <w:sz w:val="28"/>
          <w:szCs w:val="32"/>
        </w:rPr>
        <w:t>可多吃含有較多水分</w:t>
      </w:r>
      <w:r w:rsidRPr="003B1BED">
        <w:rPr>
          <w:rFonts w:eastAsia="標楷體" w:hint="eastAsia"/>
          <w:sz w:val="28"/>
          <w:szCs w:val="32"/>
        </w:rPr>
        <w:t>的</w:t>
      </w:r>
      <w:r w:rsidRPr="003B1BED">
        <w:rPr>
          <w:rFonts w:eastAsia="標楷體"/>
          <w:sz w:val="28"/>
          <w:szCs w:val="32"/>
        </w:rPr>
        <w:t>蔬果。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不喝含酒精及大量糖分飲料。如有痙孿或抽筋現象可飲用稀釋之運動飲料或加少許鹽巴的冷開水。</w:t>
      </w:r>
    </w:p>
    <w:p w:rsidR="00CD14A5" w:rsidRPr="003B1BED" w:rsidRDefault="00CD14A5" w:rsidP="000A75E1">
      <w:pPr>
        <w:numPr>
          <w:ilvl w:val="0"/>
          <w:numId w:val="17"/>
        </w:numPr>
        <w:spacing w:line="360" w:lineRule="auto"/>
        <w:ind w:left="1134" w:hanging="708"/>
        <w:rPr>
          <w:rFonts w:eastAsia="標楷體"/>
          <w:sz w:val="28"/>
          <w:szCs w:val="32"/>
        </w:rPr>
      </w:pPr>
      <w:r w:rsidRPr="003B1BED">
        <w:rPr>
          <w:rFonts w:eastAsia="標楷體" w:hint="eastAsia"/>
          <w:sz w:val="28"/>
          <w:szCs w:val="32"/>
        </w:rPr>
        <w:t>穿</w:t>
      </w:r>
      <w:r w:rsidRPr="003B1BED">
        <w:rPr>
          <w:rFonts w:eastAsia="標楷體"/>
          <w:sz w:val="28"/>
          <w:szCs w:val="32"/>
        </w:rPr>
        <w:t>著</w:t>
      </w:r>
      <w:r w:rsidRPr="003B1BED">
        <w:rPr>
          <w:rFonts w:eastAsia="標楷體" w:hint="eastAsia"/>
          <w:sz w:val="28"/>
          <w:szCs w:val="32"/>
        </w:rPr>
        <w:t>涼爽透氣衣物：</w:t>
      </w:r>
    </w:p>
    <w:p w:rsidR="00CD14A5" w:rsidRPr="003B1BED" w:rsidRDefault="00CD14A5" w:rsidP="000A75E1">
      <w:pPr>
        <w:spacing w:line="360" w:lineRule="auto"/>
        <w:ind w:leftChars="500" w:left="1200" w:firstLineChars="178" w:firstLine="498"/>
        <w:rPr>
          <w:rFonts w:eastAsia="標楷體"/>
          <w:sz w:val="28"/>
          <w:szCs w:val="32"/>
        </w:rPr>
      </w:pPr>
      <w:r w:rsidRPr="003B1BED">
        <w:rPr>
          <w:rFonts w:eastAsia="標楷體" w:hAnsi="標楷體" w:hint="eastAsia"/>
          <w:sz w:val="28"/>
          <w:szCs w:val="28"/>
        </w:rPr>
        <w:t>採用棉質衣服，或能阻隔紫外線照射的功能性衣物，或擦防曬乳以保護皮膚。且搭配寬邊帽遮陽有助自保。另提醒眼睛也需以太陽眼鏡保護。</w:t>
      </w:r>
    </w:p>
    <w:p w:rsidR="00CD14A5" w:rsidRPr="003B1BED" w:rsidRDefault="00CD14A5" w:rsidP="000A75E1">
      <w:pPr>
        <w:numPr>
          <w:ilvl w:val="0"/>
          <w:numId w:val="17"/>
        </w:numPr>
        <w:spacing w:line="360" w:lineRule="auto"/>
        <w:ind w:left="1134" w:hanging="708"/>
        <w:rPr>
          <w:rFonts w:eastAsia="標楷體"/>
          <w:sz w:val="28"/>
          <w:szCs w:val="32"/>
        </w:rPr>
      </w:pPr>
      <w:r w:rsidRPr="003B1BED">
        <w:rPr>
          <w:rFonts w:eastAsia="標楷體" w:hint="eastAsia"/>
          <w:sz w:val="28"/>
          <w:szCs w:val="32"/>
        </w:rPr>
        <w:t>認</w:t>
      </w:r>
      <w:r w:rsidRPr="003B1BED">
        <w:rPr>
          <w:rFonts w:eastAsia="標楷體"/>
          <w:sz w:val="28"/>
          <w:szCs w:val="32"/>
        </w:rPr>
        <w:t>識</w:t>
      </w:r>
      <w:r w:rsidRPr="003B1BED">
        <w:rPr>
          <w:rFonts w:eastAsia="標楷體" w:hint="eastAsia"/>
          <w:sz w:val="28"/>
          <w:szCs w:val="32"/>
        </w:rPr>
        <w:t>熱傷害徵兆：</w:t>
      </w:r>
    </w:p>
    <w:p w:rsidR="00CD14A5" w:rsidRPr="003B1BED" w:rsidRDefault="00CD14A5" w:rsidP="000A75E1">
      <w:pPr>
        <w:spacing w:line="360" w:lineRule="auto"/>
        <w:ind w:leftChars="500" w:left="1200" w:firstLineChars="178" w:firstLine="498"/>
        <w:rPr>
          <w:rFonts w:ascii="標楷體" w:eastAsia="標楷體" w:hAnsi="標楷體"/>
          <w:bCs/>
          <w:sz w:val="28"/>
          <w:szCs w:val="28"/>
        </w:rPr>
      </w:pPr>
      <w:r w:rsidRPr="003B1BED">
        <w:rPr>
          <w:rFonts w:ascii="標楷體" w:eastAsia="標楷體" w:hAnsi="標楷體" w:hint="eastAsia"/>
          <w:bCs/>
          <w:sz w:val="28"/>
          <w:szCs w:val="28"/>
        </w:rPr>
        <w:t>若尚未</w:t>
      </w:r>
      <w:r w:rsidRPr="000A75E1">
        <w:rPr>
          <w:rFonts w:eastAsia="標楷體" w:hAnsi="標楷體" w:hint="eastAsia"/>
          <w:sz w:val="28"/>
          <w:szCs w:val="28"/>
        </w:rPr>
        <w:t>適應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較熱的環境，切勿貿然從事過於吃力的身體活動，並於工作期間增加休息頻率，讓</w:t>
      </w:r>
      <w:r w:rsidRPr="003B1BED">
        <w:rPr>
          <w:rFonts w:ascii="標楷體" w:eastAsia="標楷體" w:hAnsi="標楷體"/>
          <w:bCs/>
          <w:sz w:val="28"/>
          <w:szCs w:val="28"/>
        </w:rPr>
        <w:t>身體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漸漸習慣熱環境。此</w:t>
      </w:r>
      <w:r w:rsidRPr="003B1BED">
        <w:rPr>
          <w:rFonts w:ascii="標楷體" w:eastAsia="標楷體" w:hAnsi="標楷體"/>
          <w:bCs/>
          <w:sz w:val="28"/>
          <w:szCs w:val="28"/>
        </w:rPr>
        <w:t>外，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要能辨</w:t>
      </w:r>
      <w:r w:rsidRPr="003B1BED">
        <w:rPr>
          <w:rFonts w:ascii="標楷體" w:eastAsia="標楷體" w:hAnsi="標楷體"/>
          <w:bCs/>
          <w:sz w:val="28"/>
          <w:szCs w:val="28"/>
        </w:rPr>
        <w:t>識熱傷害發生症狀，</w:t>
      </w:r>
      <w:r w:rsidRPr="003B1BED">
        <w:rPr>
          <w:rFonts w:eastAsia="標楷體" w:hint="eastAsia"/>
          <w:sz w:val="28"/>
          <w:szCs w:val="32"/>
        </w:rPr>
        <w:t>如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體溫升高、皮膚乾熱變紅、心跳加速，嚴重者會出現無法流汗、頭痛、頭暈、噁心、嘔吐，甚至神智混亂、抽筋、昏迷等，並注意自己身體狀況，</w:t>
      </w:r>
      <w:r w:rsidRPr="003B1BED">
        <w:rPr>
          <w:rFonts w:ascii="標楷體" w:eastAsia="標楷體" w:hAnsi="標楷體"/>
          <w:bCs/>
          <w:sz w:val="28"/>
          <w:szCs w:val="28"/>
        </w:rPr>
        <w:t>以隨時採取因應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措</w:t>
      </w:r>
      <w:r w:rsidRPr="003B1BED">
        <w:rPr>
          <w:rFonts w:ascii="標楷體" w:eastAsia="標楷體" w:hAnsi="標楷體"/>
          <w:bCs/>
          <w:sz w:val="28"/>
          <w:szCs w:val="28"/>
        </w:rPr>
        <w:t>施。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 xml:space="preserve">   </w:t>
      </w:r>
    </w:p>
    <w:p w:rsidR="00CD14A5" w:rsidRPr="003B1BED" w:rsidRDefault="00CD14A5" w:rsidP="000A75E1">
      <w:pPr>
        <w:numPr>
          <w:ilvl w:val="0"/>
          <w:numId w:val="17"/>
        </w:numPr>
        <w:spacing w:line="360" w:lineRule="auto"/>
        <w:ind w:left="1134" w:hanging="708"/>
        <w:rPr>
          <w:rFonts w:eastAsia="標楷體"/>
          <w:sz w:val="28"/>
          <w:szCs w:val="32"/>
        </w:rPr>
      </w:pPr>
      <w:r w:rsidRPr="003B1BED">
        <w:rPr>
          <w:rFonts w:eastAsia="標楷體" w:hint="eastAsia"/>
          <w:sz w:val="28"/>
          <w:szCs w:val="32"/>
        </w:rPr>
        <w:lastRenderedPageBreak/>
        <w:t>具緊急處</w:t>
      </w:r>
      <w:r w:rsidRPr="003B1BED">
        <w:rPr>
          <w:rFonts w:eastAsia="標楷體"/>
          <w:sz w:val="28"/>
          <w:szCs w:val="32"/>
        </w:rPr>
        <w:t>置</w:t>
      </w:r>
      <w:r w:rsidRPr="003B1BED">
        <w:rPr>
          <w:rFonts w:eastAsia="標楷體" w:hint="eastAsia"/>
          <w:sz w:val="28"/>
          <w:szCs w:val="32"/>
        </w:rPr>
        <w:t>能力：</w:t>
      </w:r>
    </w:p>
    <w:p w:rsidR="00CD14A5" w:rsidRDefault="00CD14A5" w:rsidP="000A75E1">
      <w:pPr>
        <w:spacing w:line="360" w:lineRule="auto"/>
        <w:ind w:leftChars="500" w:left="1200" w:firstLineChars="178" w:firstLine="498"/>
        <w:rPr>
          <w:rFonts w:ascii="標楷體" w:eastAsia="標楷體" w:hAnsi="標楷體"/>
          <w:bCs/>
          <w:sz w:val="28"/>
          <w:szCs w:val="28"/>
        </w:rPr>
      </w:pPr>
      <w:r w:rsidRPr="003B1BED">
        <w:rPr>
          <w:rFonts w:eastAsia="標楷體" w:hint="eastAsia"/>
          <w:sz w:val="28"/>
          <w:szCs w:val="32"/>
        </w:rPr>
        <w:t>工作時應隨時注意身旁同事身體狀況，若有出現熱傷害症狀時，</w:t>
      </w:r>
      <w:r w:rsidRPr="003B1BED">
        <w:rPr>
          <w:rFonts w:ascii="標楷體" w:eastAsia="標楷體" w:hAnsi="標楷體" w:hint="eastAsia"/>
          <w:bCs/>
          <w:sz w:val="28"/>
          <w:szCs w:val="28"/>
        </w:rPr>
        <w:t>務必迅速自行或將該人員離開高溫的環境、設法降低體溫（如鬆脫衣物、用水擦拭身體或搧風等）、提供加少許鹽的冷開水或稀釋的電解質飲料，並以最快的速度就醫。</w:t>
      </w:r>
    </w:p>
    <w:p w:rsidR="00095FF0" w:rsidRPr="003B1BED" w:rsidRDefault="00095FF0" w:rsidP="000A75E1">
      <w:pPr>
        <w:spacing w:line="360" w:lineRule="auto"/>
        <w:ind w:leftChars="500" w:left="1200" w:firstLineChars="178" w:firstLine="498"/>
        <w:rPr>
          <w:rFonts w:eastAsia="標楷體"/>
          <w:sz w:val="28"/>
          <w:szCs w:val="32"/>
        </w:rPr>
      </w:pPr>
    </w:p>
    <w:p w:rsidR="00CD14A5" w:rsidRPr="00337DAE" w:rsidRDefault="000A75E1" w:rsidP="000A75E1">
      <w:pPr>
        <w:numPr>
          <w:ilvl w:val="0"/>
          <w:numId w:val="14"/>
        </w:numPr>
        <w:spacing w:line="360" w:lineRule="auto"/>
        <w:ind w:left="284" w:hanging="426"/>
        <w:rPr>
          <w:rFonts w:eastAsia="標楷體"/>
          <w:b/>
          <w:color w:val="000000"/>
          <w:sz w:val="28"/>
          <w:szCs w:val="28"/>
        </w:rPr>
      </w:pPr>
      <w:r w:rsidRPr="00337DAE">
        <w:rPr>
          <w:rFonts w:eastAsia="標楷體" w:hint="eastAsia"/>
          <w:b/>
          <w:color w:val="000000"/>
          <w:sz w:val="28"/>
          <w:szCs w:val="28"/>
        </w:rPr>
        <w:t>慢性病患者，提防高溫熱傷害</w:t>
      </w:r>
    </w:p>
    <w:p w:rsidR="00C55CF9" w:rsidRDefault="00C55CF9" w:rsidP="00C55CF9">
      <w:pPr>
        <w:numPr>
          <w:ilvl w:val="0"/>
          <w:numId w:val="18"/>
        </w:numPr>
        <w:spacing w:line="360" w:lineRule="auto"/>
        <w:rPr>
          <w:rFonts w:eastAsia="標楷體"/>
          <w:bCs/>
          <w:color w:val="000000"/>
          <w:sz w:val="28"/>
          <w:szCs w:val="28"/>
        </w:rPr>
      </w:pPr>
      <w:r w:rsidRPr="00C55CF9">
        <w:rPr>
          <w:rFonts w:ascii="標楷體" w:eastAsia="標楷體" w:hAnsi="標楷體" w:hint="eastAsia"/>
          <w:sz w:val="28"/>
          <w:szCs w:val="28"/>
        </w:rPr>
        <w:t>慢性病</w:t>
      </w:r>
      <w:r>
        <w:rPr>
          <w:rFonts w:eastAsia="標楷體" w:hint="eastAsia"/>
          <w:bCs/>
          <w:color w:val="000000"/>
          <w:sz w:val="28"/>
          <w:szCs w:val="28"/>
        </w:rPr>
        <w:t>患者</w:t>
      </w:r>
      <w:r w:rsidR="000A75E1" w:rsidRPr="000A75E1">
        <w:rPr>
          <w:rFonts w:eastAsia="標楷體" w:hint="eastAsia"/>
          <w:bCs/>
          <w:color w:val="000000"/>
          <w:sz w:val="28"/>
          <w:szCs w:val="28"/>
        </w:rPr>
        <w:t>要預防中暑，有高血壓或心血管疾病的民眾，如果發生胸悶胸痛、心跳快、呼吸喘、身體虛弱等情況，千萬不可掉以輕心，務必迅速離開高溫的環境、設法降低體溫（如鬆脫衣物、用水擦拭身體或搧風等）、提供加少許鹽的冷開水或稀釋的電解質飲料，並以最快的速度就醫。</w:t>
      </w:r>
    </w:p>
    <w:p w:rsidR="00C55CF9" w:rsidRPr="00C55CF9" w:rsidRDefault="000A75E1" w:rsidP="00C55CF9">
      <w:pPr>
        <w:numPr>
          <w:ilvl w:val="0"/>
          <w:numId w:val="18"/>
        </w:numPr>
        <w:spacing w:line="360" w:lineRule="auto"/>
        <w:rPr>
          <w:rFonts w:eastAsia="標楷體"/>
          <w:bCs/>
          <w:color w:val="000000"/>
          <w:sz w:val="28"/>
          <w:szCs w:val="28"/>
        </w:rPr>
      </w:pPr>
      <w:r w:rsidRPr="00C55CF9">
        <w:rPr>
          <w:rFonts w:ascii="標楷體" w:eastAsia="標楷體" w:hAnsi="標楷體" w:hint="eastAsia"/>
          <w:bCs/>
          <w:sz w:val="28"/>
          <w:szCs w:val="28"/>
        </w:rPr>
        <w:t>夏天氣溫升高，人體血管擴張，血流量比平時增加，心臟負擔變大，再加上夏天流汗，身體水分蒸發讓血液變得濃稠，就可能出現冠狀動脈或腦血管堵塞，嚴重時導致心肌梗塞或腦中風外，脫水現象也會讓心跳加速，容易引發心律不整或心臟衰竭。</w:t>
      </w:r>
    </w:p>
    <w:p w:rsidR="000A75E1" w:rsidRPr="00C55CF9" w:rsidRDefault="000A75E1" w:rsidP="00C55CF9">
      <w:pPr>
        <w:numPr>
          <w:ilvl w:val="0"/>
          <w:numId w:val="18"/>
        </w:numPr>
        <w:spacing w:line="360" w:lineRule="auto"/>
        <w:rPr>
          <w:rFonts w:eastAsia="標楷體"/>
          <w:bCs/>
          <w:color w:val="000000"/>
          <w:sz w:val="28"/>
          <w:szCs w:val="28"/>
        </w:rPr>
      </w:pPr>
      <w:r w:rsidRPr="00C55CF9">
        <w:rPr>
          <w:rFonts w:ascii="標楷體" w:eastAsia="標楷體" w:hAnsi="標楷體" w:hint="eastAsia"/>
          <w:bCs/>
          <w:sz w:val="28"/>
          <w:szCs w:val="28"/>
        </w:rPr>
        <w:t>美國心臟協會呼籲心臟病患者、50歲以上及體重過重之民眾，應特別注意暑熱對身體造成的傷害，在中午至下午3點應避免到戶外活動；外出時盡量穿著通風、淺色衣物、穿戴帽子及太陽眼鏡以避免熱傷害，並多補充水分。</w:t>
      </w:r>
    </w:p>
    <w:p w:rsidR="00095FF0" w:rsidRDefault="00095FF0" w:rsidP="000A75E1">
      <w:pPr>
        <w:spacing w:line="360" w:lineRule="auto"/>
        <w:ind w:left="284"/>
        <w:rPr>
          <w:rFonts w:ascii="標楷體" w:eastAsia="標楷體" w:hAnsi="標楷體"/>
          <w:bCs/>
          <w:sz w:val="28"/>
          <w:szCs w:val="28"/>
        </w:rPr>
      </w:pPr>
    </w:p>
    <w:p w:rsidR="000A75E1" w:rsidRPr="00337DAE" w:rsidRDefault="000A75E1" w:rsidP="000A75E1">
      <w:pPr>
        <w:numPr>
          <w:ilvl w:val="0"/>
          <w:numId w:val="14"/>
        </w:numPr>
        <w:spacing w:line="360" w:lineRule="auto"/>
        <w:ind w:left="284" w:hanging="426"/>
        <w:rPr>
          <w:rFonts w:eastAsia="標楷體"/>
          <w:b/>
          <w:color w:val="000000"/>
          <w:sz w:val="28"/>
          <w:szCs w:val="28"/>
        </w:rPr>
      </w:pPr>
      <w:r w:rsidRPr="00337DAE">
        <w:rPr>
          <w:rFonts w:eastAsia="標楷體" w:hint="eastAsia"/>
          <w:b/>
          <w:color w:val="000000"/>
          <w:sz w:val="28"/>
          <w:szCs w:val="28"/>
        </w:rPr>
        <w:t>切勿獨留小孩於車內</w:t>
      </w:r>
      <w:r w:rsidRPr="00337DAE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337DAE">
        <w:rPr>
          <w:rFonts w:eastAsia="標楷體" w:hint="eastAsia"/>
          <w:b/>
          <w:color w:val="000000"/>
          <w:sz w:val="28"/>
          <w:szCs w:val="28"/>
        </w:rPr>
        <w:t>保幼</w:t>
      </w:r>
      <w:r w:rsidRPr="00337DAE">
        <w:rPr>
          <w:rFonts w:eastAsia="標楷體" w:hint="eastAsia"/>
          <w:b/>
          <w:color w:val="000000"/>
          <w:sz w:val="28"/>
          <w:szCs w:val="28"/>
        </w:rPr>
        <w:t>3</w:t>
      </w:r>
      <w:r w:rsidRPr="00337DAE">
        <w:rPr>
          <w:rFonts w:eastAsia="標楷體" w:hint="eastAsia"/>
          <w:b/>
          <w:color w:val="000000"/>
          <w:sz w:val="28"/>
          <w:szCs w:val="28"/>
        </w:rPr>
        <w:t>招預防熱傷害</w:t>
      </w:r>
    </w:p>
    <w:p w:rsidR="00F9261E" w:rsidRDefault="00F9261E" w:rsidP="00C55CF9">
      <w:pPr>
        <w:numPr>
          <w:ilvl w:val="0"/>
          <w:numId w:val="25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F9261E">
        <w:rPr>
          <w:rFonts w:ascii="標楷體" w:eastAsia="標楷體" w:hAnsi="標楷體" w:hint="eastAsia"/>
          <w:sz w:val="28"/>
          <w:szCs w:val="28"/>
        </w:rPr>
        <w:t>下車</w:t>
      </w:r>
      <w:r>
        <w:rPr>
          <w:rFonts w:ascii="標楷體" w:eastAsia="標楷體" w:hAnsi="標楷體" w:hint="eastAsia"/>
          <w:sz w:val="28"/>
          <w:szCs w:val="28"/>
        </w:rPr>
        <w:t>看後座：養成每次下車後開啟後車門，再次檢視後座確認未將幼童遺忘於車內。</w:t>
      </w:r>
    </w:p>
    <w:p w:rsidR="00F9261E" w:rsidRDefault="00F9261E" w:rsidP="00C55CF9">
      <w:pPr>
        <w:numPr>
          <w:ilvl w:val="0"/>
          <w:numId w:val="25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鑰匙保管好：當車子停妥後，養成隨時上鎖的習慣，將鑰匙放至幼童無法取得之處，並教育幼童不可在車內玩耍、躲貓貓。</w:t>
      </w:r>
    </w:p>
    <w:p w:rsidR="00F9261E" w:rsidRDefault="00F9261E" w:rsidP="00C55CF9">
      <w:pPr>
        <w:numPr>
          <w:ilvl w:val="0"/>
          <w:numId w:val="25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留意幼童行程：若您的小孩乘娃娃車未按時間到達幼兒園或保姆家時，請教師或保姆電話通知您。</w:t>
      </w:r>
    </w:p>
    <w:p w:rsidR="00CA4711" w:rsidRDefault="00CA4711" w:rsidP="00095FF0">
      <w:pPr>
        <w:spacing w:line="360" w:lineRule="auto"/>
        <w:ind w:left="720"/>
        <w:rPr>
          <w:rFonts w:ascii="標楷體" w:eastAsia="標楷體" w:hAnsi="標楷體"/>
          <w:sz w:val="28"/>
          <w:szCs w:val="28"/>
        </w:rPr>
      </w:pPr>
    </w:p>
    <w:p w:rsidR="000A75E1" w:rsidRPr="00337DAE" w:rsidRDefault="00F9261E" w:rsidP="00F9261E">
      <w:pPr>
        <w:numPr>
          <w:ilvl w:val="0"/>
          <w:numId w:val="14"/>
        </w:numPr>
        <w:spacing w:line="360" w:lineRule="auto"/>
        <w:ind w:left="284" w:hanging="426"/>
        <w:rPr>
          <w:rFonts w:eastAsia="標楷體"/>
          <w:b/>
          <w:color w:val="000000"/>
          <w:sz w:val="28"/>
          <w:szCs w:val="28"/>
        </w:rPr>
      </w:pPr>
      <w:r w:rsidRPr="00337DAE">
        <w:rPr>
          <w:rFonts w:eastAsia="標楷體" w:hint="eastAsia"/>
          <w:b/>
          <w:color w:val="000000"/>
          <w:sz w:val="28"/>
          <w:szCs w:val="28"/>
        </w:rPr>
        <w:t>運動防中暑五撇步</w:t>
      </w:r>
    </w:p>
    <w:p w:rsidR="00F9261E" w:rsidRPr="00F9261E" w:rsidRDefault="00F9261E" w:rsidP="00F9261E">
      <w:pPr>
        <w:numPr>
          <w:ilvl w:val="0"/>
          <w:numId w:val="20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眼睛顏面要防曬</w:t>
      </w:r>
    </w:p>
    <w:p w:rsidR="00F9261E" w:rsidRPr="00F9261E" w:rsidRDefault="00F9261E" w:rsidP="00F9261E">
      <w:pPr>
        <w:spacing w:line="360" w:lineRule="auto"/>
        <w:ind w:left="709" w:firstLine="567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戶外活動利用寬邊帽避免陽光直射臉、耳朵及脖子，選擇檢驗合格抗</w:t>
      </w:r>
      <w:r w:rsidRPr="00F9261E">
        <w:rPr>
          <w:rFonts w:eastAsia="標楷體" w:hint="eastAsia"/>
          <w:color w:val="000000"/>
          <w:sz w:val="28"/>
          <w:szCs w:val="28"/>
        </w:rPr>
        <w:t>UV</w:t>
      </w:r>
      <w:r w:rsidRPr="00F9261E">
        <w:rPr>
          <w:rFonts w:eastAsia="標楷體" w:hint="eastAsia"/>
          <w:color w:val="000000"/>
          <w:sz w:val="28"/>
          <w:szCs w:val="28"/>
        </w:rPr>
        <w:t>的太陽眼鏡保護眼睛，挑選可遮檔眼睛周圍及適合臉型的款式，並注意遮覆完整。</w:t>
      </w:r>
    </w:p>
    <w:p w:rsidR="00F9261E" w:rsidRPr="00F9261E" w:rsidRDefault="00F9261E" w:rsidP="00F9261E">
      <w:pPr>
        <w:numPr>
          <w:ilvl w:val="0"/>
          <w:numId w:val="20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服裝散熱最重要</w:t>
      </w:r>
    </w:p>
    <w:p w:rsidR="00F9261E" w:rsidRPr="00F9261E" w:rsidRDefault="00F9261E" w:rsidP="00F9261E">
      <w:pPr>
        <w:spacing w:line="360" w:lineRule="auto"/>
        <w:ind w:left="709" w:firstLine="567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服裝除了美觀之外，材質排汗清涼透氣更重要，可考慮舒適的棉質衣服，或是能保護皮膚不受紫外線照射的功能性衣服，且於運動後更換乾爽的衣服以維持優良的防護功能。</w:t>
      </w:r>
    </w:p>
    <w:p w:rsidR="00F9261E" w:rsidRPr="00F9261E" w:rsidRDefault="00F9261E" w:rsidP="00F9261E">
      <w:pPr>
        <w:numPr>
          <w:ilvl w:val="0"/>
          <w:numId w:val="20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過度曝曬應避免</w:t>
      </w:r>
    </w:p>
    <w:p w:rsidR="00F9261E" w:rsidRPr="00F9261E" w:rsidRDefault="00F9261E" w:rsidP="00F9261E">
      <w:pPr>
        <w:spacing w:line="360" w:lineRule="auto"/>
        <w:ind w:left="709" w:firstLine="567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避免在上午</w:t>
      </w:r>
      <w:r w:rsidRPr="00F9261E">
        <w:rPr>
          <w:rFonts w:eastAsia="標楷體" w:hint="eastAsia"/>
          <w:color w:val="000000"/>
          <w:sz w:val="28"/>
          <w:szCs w:val="28"/>
        </w:rPr>
        <w:t>10</w:t>
      </w:r>
      <w:r w:rsidRPr="00F9261E">
        <w:rPr>
          <w:rFonts w:eastAsia="標楷體" w:hint="eastAsia"/>
          <w:color w:val="000000"/>
          <w:sz w:val="28"/>
          <w:szCs w:val="28"/>
        </w:rPr>
        <w:t>點至下午</w:t>
      </w:r>
      <w:r w:rsidRPr="00F9261E">
        <w:rPr>
          <w:rFonts w:eastAsia="標楷體" w:hint="eastAsia"/>
          <w:color w:val="000000"/>
          <w:sz w:val="28"/>
          <w:szCs w:val="28"/>
        </w:rPr>
        <w:t>2</w:t>
      </w:r>
      <w:r w:rsidRPr="00F9261E">
        <w:rPr>
          <w:rFonts w:eastAsia="標楷體" w:hint="eastAsia"/>
          <w:color w:val="000000"/>
          <w:sz w:val="28"/>
          <w:szCs w:val="28"/>
        </w:rPr>
        <w:t>點或陽光直射處進行長時間戶外活動，氣溫較高</w:t>
      </w:r>
      <w:r w:rsidRPr="00F9261E">
        <w:rPr>
          <w:rFonts w:eastAsia="標楷體" w:hint="eastAsia"/>
          <w:color w:val="000000"/>
          <w:sz w:val="28"/>
          <w:szCs w:val="28"/>
        </w:rPr>
        <w:t>(</w:t>
      </w:r>
      <w:r w:rsidRPr="00F9261E">
        <w:rPr>
          <w:rFonts w:eastAsia="標楷體" w:hint="eastAsia"/>
          <w:color w:val="000000"/>
          <w:sz w:val="28"/>
          <w:szCs w:val="28"/>
        </w:rPr>
        <w:t>超過攝氏</w:t>
      </w:r>
      <w:r w:rsidRPr="00F9261E">
        <w:rPr>
          <w:rFonts w:eastAsia="標楷體" w:hint="eastAsia"/>
          <w:color w:val="000000"/>
          <w:sz w:val="28"/>
          <w:szCs w:val="28"/>
        </w:rPr>
        <w:t>32</w:t>
      </w:r>
      <w:r w:rsidRPr="00F9261E">
        <w:rPr>
          <w:rFonts w:eastAsia="標楷體" w:hint="eastAsia"/>
          <w:color w:val="000000"/>
          <w:sz w:val="28"/>
          <w:szCs w:val="28"/>
        </w:rPr>
        <w:t>度</w:t>
      </w:r>
      <w:r w:rsidRPr="00F9261E">
        <w:rPr>
          <w:rFonts w:eastAsia="標楷體" w:hint="eastAsia"/>
          <w:color w:val="000000"/>
          <w:sz w:val="28"/>
          <w:szCs w:val="28"/>
        </w:rPr>
        <w:t>)</w:t>
      </w:r>
      <w:r w:rsidRPr="00F9261E">
        <w:rPr>
          <w:rFonts w:eastAsia="標楷體" w:hint="eastAsia"/>
          <w:color w:val="000000"/>
          <w:sz w:val="28"/>
          <w:szCs w:val="28"/>
        </w:rPr>
        <w:t>時，最好要減少相關的活動。</w:t>
      </w:r>
    </w:p>
    <w:p w:rsidR="00F9261E" w:rsidRPr="00F9261E" w:rsidRDefault="00F9261E" w:rsidP="00F9261E">
      <w:pPr>
        <w:numPr>
          <w:ilvl w:val="0"/>
          <w:numId w:val="20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清風吹拂好涼爽</w:t>
      </w:r>
    </w:p>
    <w:p w:rsidR="00F9261E" w:rsidRPr="00F9261E" w:rsidRDefault="00F9261E" w:rsidP="00F9261E">
      <w:pPr>
        <w:spacing w:line="360" w:lineRule="auto"/>
        <w:ind w:left="709" w:firstLine="567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有風的環境對於體熱排除是非常重要的因素，清風吹拂的環境有助於運動中過高體溫的排除，進行戶外運動時除注意氣溫外，亦應該選擇有風的環境，</w:t>
      </w:r>
    </w:p>
    <w:p w:rsidR="00F9261E" w:rsidRPr="00F9261E" w:rsidRDefault="001E4FC6" w:rsidP="00F9261E">
      <w:pPr>
        <w:numPr>
          <w:ilvl w:val="0"/>
          <w:numId w:val="20"/>
        </w:numPr>
        <w:spacing w:line="36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定時飲水保健康</w:t>
      </w:r>
    </w:p>
    <w:p w:rsidR="00F9261E" w:rsidRPr="00F9261E" w:rsidRDefault="00F9261E" w:rsidP="00F9261E">
      <w:pPr>
        <w:spacing w:line="360" w:lineRule="auto"/>
        <w:ind w:left="709" w:firstLine="567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運動時以少量多次的方式，補充水份，中等強度運動每</w:t>
      </w:r>
      <w:r w:rsidRPr="00F9261E">
        <w:rPr>
          <w:rFonts w:eastAsia="標楷體" w:hint="eastAsia"/>
          <w:color w:val="000000"/>
          <w:sz w:val="28"/>
          <w:szCs w:val="28"/>
        </w:rPr>
        <w:t>30</w:t>
      </w:r>
      <w:r w:rsidRPr="00F9261E">
        <w:rPr>
          <w:rFonts w:eastAsia="標楷體" w:hint="eastAsia"/>
          <w:color w:val="000000"/>
          <w:sz w:val="28"/>
          <w:szCs w:val="28"/>
        </w:rPr>
        <w:t>分鐘暫停運動補充水分，若進行較高強度運動，則建議每</w:t>
      </w:r>
      <w:r w:rsidRPr="00F9261E">
        <w:rPr>
          <w:rFonts w:eastAsia="標楷體" w:hint="eastAsia"/>
          <w:color w:val="000000"/>
          <w:sz w:val="28"/>
          <w:szCs w:val="28"/>
        </w:rPr>
        <w:t>15</w:t>
      </w:r>
      <w:r w:rsidRPr="00F9261E">
        <w:rPr>
          <w:rFonts w:eastAsia="標楷體" w:hint="eastAsia"/>
          <w:color w:val="000000"/>
          <w:sz w:val="28"/>
          <w:szCs w:val="28"/>
        </w:rPr>
        <w:t>分鐘暫停補充水份。運動時每小時補充</w:t>
      </w:r>
      <w:r w:rsidRPr="00F9261E">
        <w:rPr>
          <w:rFonts w:eastAsia="標楷體" w:hint="eastAsia"/>
          <w:color w:val="000000"/>
          <w:sz w:val="28"/>
          <w:szCs w:val="28"/>
        </w:rPr>
        <w:t>2</w:t>
      </w:r>
      <w:r w:rsidRPr="00F9261E">
        <w:rPr>
          <w:rFonts w:eastAsia="標楷體" w:hint="eastAsia"/>
          <w:color w:val="000000"/>
          <w:sz w:val="28"/>
          <w:szCs w:val="28"/>
        </w:rPr>
        <w:t>至</w:t>
      </w:r>
      <w:r w:rsidRPr="00F9261E">
        <w:rPr>
          <w:rFonts w:eastAsia="標楷體" w:hint="eastAsia"/>
          <w:color w:val="000000"/>
          <w:sz w:val="28"/>
          <w:szCs w:val="28"/>
        </w:rPr>
        <w:t>4</w:t>
      </w:r>
      <w:r w:rsidRPr="00F9261E">
        <w:rPr>
          <w:rFonts w:eastAsia="標楷體" w:hint="eastAsia"/>
          <w:color w:val="000000"/>
          <w:sz w:val="28"/>
          <w:szCs w:val="28"/>
        </w:rPr>
        <w:t>杯（</w:t>
      </w:r>
      <w:r w:rsidRPr="00F9261E">
        <w:rPr>
          <w:rFonts w:eastAsia="標楷體" w:hint="eastAsia"/>
          <w:color w:val="000000"/>
          <w:sz w:val="28"/>
          <w:szCs w:val="28"/>
        </w:rPr>
        <w:t>1</w:t>
      </w:r>
      <w:r w:rsidRPr="00F9261E">
        <w:rPr>
          <w:rFonts w:eastAsia="標楷體" w:hint="eastAsia"/>
          <w:color w:val="000000"/>
          <w:sz w:val="28"/>
          <w:szCs w:val="28"/>
        </w:rPr>
        <w:t>杯為</w:t>
      </w:r>
      <w:r w:rsidRPr="00F9261E">
        <w:rPr>
          <w:rFonts w:eastAsia="標楷體" w:hint="eastAsia"/>
          <w:color w:val="000000"/>
          <w:sz w:val="28"/>
          <w:szCs w:val="28"/>
        </w:rPr>
        <w:t>240c.c.</w:t>
      </w:r>
      <w:r w:rsidRPr="00F9261E">
        <w:rPr>
          <w:rFonts w:eastAsia="標楷體" w:hint="eastAsia"/>
          <w:color w:val="000000"/>
          <w:sz w:val="28"/>
          <w:szCs w:val="28"/>
        </w:rPr>
        <w:t>）低溫飲水可預防脫水。</w:t>
      </w:r>
    </w:p>
    <w:p w:rsidR="00095FF0" w:rsidRDefault="00F9261E" w:rsidP="00F9261E">
      <w:pPr>
        <w:spacing w:line="360" w:lineRule="auto"/>
        <w:ind w:left="709" w:firstLine="567"/>
        <w:rPr>
          <w:rFonts w:eastAsia="標楷體"/>
          <w:color w:val="000000"/>
          <w:sz w:val="28"/>
          <w:szCs w:val="28"/>
        </w:rPr>
      </w:pPr>
      <w:r w:rsidRPr="00F9261E">
        <w:rPr>
          <w:rFonts w:eastAsia="標楷體" w:hint="eastAsia"/>
          <w:color w:val="000000"/>
          <w:sz w:val="28"/>
          <w:szCs w:val="28"/>
        </w:rPr>
        <w:t>室內或夜晚運動，亦會因運動而提高體溫，仍要密切注意預防中暑</w:t>
      </w:r>
      <w:r w:rsidRPr="00F9261E">
        <w:rPr>
          <w:rFonts w:eastAsia="標楷體" w:hint="eastAsia"/>
          <w:color w:val="000000"/>
          <w:sz w:val="28"/>
          <w:szCs w:val="28"/>
        </w:rPr>
        <w:t>!</w:t>
      </w:r>
      <w:r w:rsidRPr="00F9261E">
        <w:rPr>
          <w:rFonts w:eastAsia="標楷體" w:hint="eastAsia"/>
          <w:color w:val="000000"/>
          <w:sz w:val="28"/>
          <w:szCs w:val="28"/>
        </w:rPr>
        <w:t>其實運動時只要依照循序漸進的原則，運用「暑假運動防中暑</w:t>
      </w:r>
      <w:r w:rsidRPr="00F9261E">
        <w:rPr>
          <w:rFonts w:eastAsia="標楷體" w:hint="eastAsia"/>
          <w:color w:val="000000"/>
          <w:sz w:val="28"/>
          <w:szCs w:val="28"/>
        </w:rPr>
        <w:t>5</w:t>
      </w:r>
      <w:r w:rsidRPr="00F9261E">
        <w:rPr>
          <w:rFonts w:eastAsia="標楷體" w:hint="eastAsia"/>
          <w:color w:val="000000"/>
          <w:sz w:val="28"/>
          <w:szCs w:val="28"/>
        </w:rPr>
        <w:t>撇步」，依照身體狀況選擇適當運動強度，就能享受運動，健康樂活。</w:t>
      </w:r>
    </w:p>
    <w:p w:rsidR="00095FF0" w:rsidRDefault="00095FF0" w:rsidP="00C55CF9">
      <w:pPr>
        <w:spacing w:line="360" w:lineRule="auto"/>
        <w:rPr>
          <w:rFonts w:eastAsia="標楷體"/>
          <w:color w:val="000000"/>
          <w:sz w:val="28"/>
          <w:szCs w:val="28"/>
        </w:rPr>
      </w:pPr>
    </w:p>
    <w:p w:rsidR="00C11737" w:rsidRDefault="00C11737" w:rsidP="00C55CF9">
      <w:pPr>
        <w:spacing w:line="360" w:lineRule="auto"/>
        <w:rPr>
          <w:rFonts w:eastAsia="標楷體"/>
          <w:color w:val="000000"/>
          <w:sz w:val="28"/>
          <w:szCs w:val="28"/>
        </w:rPr>
      </w:pPr>
    </w:p>
    <w:p w:rsidR="00095FF0" w:rsidRDefault="00095FF0" w:rsidP="00F9261E">
      <w:pPr>
        <w:spacing w:line="360" w:lineRule="auto"/>
        <w:ind w:left="709" w:firstLine="567"/>
        <w:rPr>
          <w:rFonts w:eastAsia="標楷體"/>
          <w:color w:val="000000"/>
          <w:sz w:val="28"/>
          <w:szCs w:val="28"/>
        </w:rPr>
      </w:pPr>
    </w:p>
    <w:p w:rsidR="00CA54FA" w:rsidRPr="00337DAE" w:rsidRDefault="00CA54FA" w:rsidP="00CA54FA">
      <w:pPr>
        <w:numPr>
          <w:ilvl w:val="0"/>
          <w:numId w:val="14"/>
        </w:numPr>
        <w:spacing w:line="360" w:lineRule="auto"/>
        <w:ind w:left="284" w:hanging="426"/>
        <w:rPr>
          <w:rFonts w:eastAsia="標楷體"/>
          <w:b/>
          <w:color w:val="000000"/>
          <w:sz w:val="28"/>
          <w:szCs w:val="28"/>
        </w:rPr>
      </w:pPr>
      <w:r w:rsidRPr="00337DAE">
        <w:rPr>
          <w:rFonts w:eastAsia="標楷體" w:hint="eastAsia"/>
          <w:b/>
          <w:color w:val="000000"/>
          <w:sz w:val="28"/>
          <w:szCs w:val="28"/>
        </w:rPr>
        <w:lastRenderedPageBreak/>
        <w:t>豔陽高照，注意防曬保護眼睛</w:t>
      </w:r>
    </w:p>
    <w:p w:rsidR="00095FF0" w:rsidRPr="00095FF0" w:rsidRDefault="00095FF0" w:rsidP="00095FF0">
      <w:pPr>
        <w:spacing w:line="360" w:lineRule="auto"/>
        <w:ind w:left="284"/>
        <w:rPr>
          <w:rFonts w:eastAsia="標楷體"/>
          <w:color w:val="000000"/>
          <w:sz w:val="28"/>
          <w:szCs w:val="28"/>
        </w:rPr>
      </w:pPr>
      <w:r w:rsidRPr="00095FF0">
        <w:rPr>
          <w:rFonts w:eastAsia="標楷體" w:hint="eastAsia"/>
          <w:color w:val="000000"/>
          <w:sz w:val="28"/>
          <w:szCs w:val="28"/>
        </w:rPr>
        <w:t>依經濟部標準檢驗局提供選購太陽眼鏡</w:t>
      </w:r>
      <w:r w:rsidR="00CD2ED2">
        <w:rPr>
          <w:rFonts w:eastAsia="標楷體" w:hint="eastAsia"/>
          <w:color w:val="000000"/>
          <w:sz w:val="28"/>
          <w:szCs w:val="28"/>
        </w:rPr>
        <w:t>3</w:t>
      </w:r>
      <w:r w:rsidRPr="00095FF0">
        <w:rPr>
          <w:rFonts w:eastAsia="標楷體" w:hint="eastAsia"/>
          <w:color w:val="000000"/>
          <w:sz w:val="28"/>
          <w:szCs w:val="28"/>
        </w:rPr>
        <w:t>要點，包括：</w:t>
      </w:r>
    </w:p>
    <w:p w:rsidR="00095FF0" w:rsidRPr="00095FF0" w:rsidRDefault="00095FF0" w:rsidP="00095FF0">
      <w:pPr>
        <w:numPr>
          <w:ilvl w:val="0"/>
          <w:numId w:val="21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095FF0">
        <w:rPr>
          <w:rFonts w:eastAsia="標楷體" w:hint="eastAsia"/>
          <w:color w:val="000000"/>
          <w:sz w:val="28"/>
          <w:szCs w:val="28"/>
        </w:rPr>
        <w:t>看標示：</w:t>
      </w:r>
    </w:p>
    <w:p w:rsidR="00095FF0" w:rsidRPr="00095FF0" w:rsidRDefault="00095FF0" w:rsidP="00095FF0">
      <w:pPr>
        <w:numPr>
          <w:ilvl w:val="0"/>
          <w:numId w:val="22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095FF0">
        <w:rPr>
          <w:rFonts w:eastAsia="標楷體" w:hint="eastAsia"/>
          <w:color w:val="000000"/>
          <w:sz w:val="28"/>
          <w:szCs w:val="28"/>
        </w:rPr>
        <w:t>選購有商品檢驗標示的太陽眼鏡，標示內容包括「鏡片材質、鏡框材質、符合標準</w:t>
      </w:r>
      <w:r w:rsidRPr="00095FF0">
        <w:rPr>
          <w:rFonts w:eastAsia="標楷體" w:hint="eastAsia"/>
          <w:color w:val="000000"/>
          <w:sz w:val="28"/>
          <w:szCs w:val="28"/>
        </w:rPr>
        <w:t>CNS 15067</w:t>
      </w:r>
      <w:r w:rsidRPr="00095FF0">
        <w:rPr>
          <w:rFonts w:eastAsia="標楷體" w:hint="eastAsia"/>
          <w:color w:val="000000"/>
          <w:sz w:val="28"/>
          <w:szCs w:val="28"/>
        </w:rPr>
        <w:t>、濾鏡分類編號、光學等級、非作直視太陽用、製造商或進口商名稱、地址及聯絡電話」等，避免購買來路不明、水貨及仿冒品。</w:t>
      </w:r>
    </w:p>
    <w:p w:rsidR="00095FF0" w:rsidRPr="00095FF0" w:rsidRDefault="00095FF0" w:rsidP="00095FF0">
      <w:pPr>
        <w:numPr>
          <w:ilvl w:val="0"/>
          <w:numId w:val="22"/>
        </w:numPr>
        <w:spacing w:line="360" w:lineRule="auto"/>
        <w:rPr>
          <w:rFonts w:eastAsia="標楷體"/>
          <w:color w:val="000000"/>
          <w:sz w:val="28"/>
          <w:szCs w:val="28"/>
        </w:rPr>
      </w:pPr>
      <w:r w:rsidRPr="00095FF0">
        <w:rPr>
          <w:rFonts w:eastAsia="標楷體" w:hint="eastAsia"/>
          <w:color w:val="000000"/>
          <w:sz w:val="28"/>
          <w:szCs w:val="28"/>
        </w:rPr>
        <w:t>護眼防曬係數（</w:t>
      </w:r>
      <w:r w:rsidRPr="00095FF0">
        <w:rPr>
          <w:rFonts w:eastAsia="標楷體" w:hint="eastAsia"/>
          <w:color w:val="000000"/>
          <w:sz w:val="28"/>
          <w:szCs w:val="28"/>
        </w:rPr>
        <w:t>E-SPF,  Eye-Sun Protection Factor</w:t>
      </w:r>
      <w:r w:rsidRPr="00095FF0">
        <w:rPr>
          <w:rFonts w:eastAsia="標楷體" w:hint="eastAsia"/>
          <w:color w:val="000000"/>
          <w:sz w:val="28"/>
          <w:szCs w:val="28"/>
        </w:rPr>
        <w:t>）：係數分為</w:t>
      </w:r>
      <w:r w:rsidRPr="00095FF0">
        <w:rPr>
          <w:rFonts w:eastAsia="標楷體" w:hint="eastAsia"/>
          <w:color w:val="000000"/>
          <w:sz w:val="28"/>
          <w:szCs w:val="28"/>
        </w:rPr>
        <w:t>5</w:t>
      </w:r>
      <w:r w:rsidRPr="00095FF0">
        <w:rPr>
          <w:rFonts w:eastAsia="標楷體" w:hint="eastAsia"/>
          <w:color w:val="000000"/>
          <w:sz w:val="28"/>
          <w:szCs w:val="28"/>
        </w:rPr>
        <w:t>、</w:t>
      </w:r>
      <w:r w:rsidRPr="00095FF0">
        <w:rPr>
          <w:rFonts w:eastAsia="標楷體" w:hint="eastAsia"/>
          <w:color w:val="000000"/>
          <w:sz w:val="28"/>
          <w:szCs w:val="28"/>
        </w:rPr>
        <w:t>10</w:t>
      </w:r>
      <w:r w:rsidRPr="00095FF0">
        <w:rPr>
          <w:rFonts w:eastAsia="標楷體" w:hint="eastAsia"/>
          <w:color w:val="000000"/>
          <w:sz w:val="28"/>
          <w:szCs w:val="28"/>
        </w:rPr>
        <w:t>、</w:t>
      </w:r>
      <w:r w:rsidRPr="00095FF0">
        <w:rPr>
          <w:rFonts w:eastAsia="標楷體" w:hint="eastAsia"/>
          <w:color w:val="000000"/>
          <w:sz w:val="28"/>
          <w:szCs w:val="28"/>
        </w:rPr>
        <w:t>25</w:t>
      </w:r>
      <w:r w:rsidRPr="00095FF0">
        <w:rPr>
          <w:rFonts w:eastAsia="標楷體" w:hint="eastAsia"/>
          <w:color w:val="000000"/>
          <w:sz w:val="28"/>
          <w:szCs w:val="28"/>
        </w:rPr>
        <w:t>三類，數字越大效果越佳。</w:t>
      </w:r>
    </w:p>
    <w:p w:rsidR="00095FF0" w:rsidRPr="00095FF0" w:rsidRDefault="00095FF0" w:rsidP="00095FF0">
      <w:pPr>
        <w:spacing w:line="360" w:lineRule="auto"/>
        <w:ind w:left="284"/>
        <w:rPr>
          <w:rFonts w:eastAsia="標楷體"/>
          <w:color w:val="000000"/>
          <w:sz w:val="28"/>
          <w:szCs w:val="28"/>
        </w:rPr>
      </w:pPr>
      <w:r w:rsidRPr="00095FF0">
        <w:rPr>
          <w:rFonts w:eastAsia="標楷體" w:hint="eastAsia"/>
          <w:color w:val="000000"/>
          <w:sz w:val="28"/>
          <w:szCs w:val="28"/>
        </w:rPr>
        <w:t>二、</w:t>
      </w:r>
      <w:r w:rsidRPr="00095FF0">
        <w:rPr>
          <w:rFonts w:eastAsia="標楷體" w:hint="eastAsia"/>
          <w:color w:val="000000"/>
          <w:sz w:val="28"/>
          <w:szCs w:val="28"/>
        </w:rPr>
        <w:tab/>
      </w:r>
      <w:r w:rsidRPr="00095FF0">
        <w:rPr>
          <w:rFonts w:eastAsia="標楷體" w:hint="eastAsia"/>
          <w:color w:val="000000"/>
          <w:sz w:val="28"/>
          <w:szCs w:val="28"/>
        </w:rPr>
        <w:t>選合適：</w:t>
      </w:r>
    </w:p>
    <w:p w:rsidR="00095FF0" w:rsidRPr="00095FF0" w:rsidRDefault="00095FF0" w:rsidP="00095FF0">
      <w:pPr>
        <w:spacing w:line="360" w:lineRule="auto"/>
        <w:ind w:left="99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095FF0">
        <w:rPr>
          <w:rFonts w:eastAsia="標楷體" w:hint="eastAsia"/>
          <w:color w:val="000000"/>
          <w:sz w:val="28"/>
          <w:szCs w:val="28"/>
        </w:rPr>
        <w:t>選配時除外觀及舒適性外，應儘可能選擇可保護到眼側且貼合臉型的款示，並注意其用途，如開車時請勿佩戴顏色過深的深色太陽眼鏡，避免天色昏暗時影響行車視線，才能確保行車安全。另佩戴觀看景物呈紅、藍或紫色之太陽眼鏡，需格外留意是否可清楚辨識交通號誌燈變化（紅黃綠燈）。</w:t>
      </w:r>
    </w:p>
    <w:p w:rsidR="00095FF0" w:rsidRPr="00095FF0" w:rsidRDefault="00095FF0" w:rsidP="00095FF0">
      <w:pPr>
        <w:spacing w:line="360" w:lineRule="auto"/>
        <w:ind w:left="284"/>
        <w:rPr>
          <w:rFonts w:eastAsia="標楷體"/>
          <w:color w:val="000000"/>
          <w:sz w:val="28"/>
          <w:szCs w:val="28"/>
        </w:rPr>
      </w:pPr>
      <w:r w:rsidRPr="00095FF0">
        <w:rPr>
          <w:rFonts w:eastAsia="標楷體" w:hint="eastAsia"/>
          <w:color w:val="000000"/>
          <w:sz w:val="28"/>
          <w:szCs w:val="28"/>
        </w:rPr>
        <w:t>三、</w:t>
      </w:r>
      <w:r w:rsidRPr="00095FF0">
        <w:rPr>
          <w:rFonts w:eastAsia="標楷體" w:hint="eastAsia"/>
          <w:color w:val="000000"/>
          <w:sz w:val="28"/>
          <w:szCs w:val="28"/>
        </w:rPr>
        <w:tab/>
      </w:r>
      <w:r w:rsidRPr="00095FF0">
        <w:rPr>
          <w:rFonts w:eastAsia="標楷體" w:hint="eastAsia"/>
          <w:color w:val="000000"/>
          <w:sz w:val="28"/>
          <w:szCs w:val="28"/>
        </w:rPr>
        <w:t>慎保管：</w:t>
      </w:r>
    </w:p>
    <w:p w:rsidR="00095FF0" w:rsidRPr="00F9261E" w:rsidRDefault="00095FF0" w:rsidP="00095FF0">
      <w:pPr>
        <w:spacing w:line="360" w:lineRule="auto"/>
        <w:ind w:left="99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095FF0">
        <w:rPr>
          <w:rFonts w:eastAsia="標楷體" w:hint="eastAsia"/>
          <w:color w:val="000000"/>
          <w:sz w:val="28"/>
          <w:szCs w:val="28"/>
        </w:rPr>
        <w:t>切勿將太陽眼鏡放置於高溫的汽車內，</w:t>
      </w:r>
      <w:r w:rsidRPr="00095FF0">
        <w:rPr>
          <w:rFonts w:eastAsia="標楷體" w:hint="eastAsia"/>
          <w:color w:val="000000"/>
          <w:sz w:val="28"/>
          <w:szCs w:val="28"/>
        </w:rPr>
        <w:t>60</w:t>
      </w:r>
      <w:r w:rsidRPr="00095FF0">
        <w:rPr>
          <w:rFonts w:eastAsia="標楷體" w:hint="eastAsia"/>
          <w:color w:val="000000"/>
          <w:sz w:val="28"/>
          <w:szCs w:val="28"/>
        </w:rPr>
        <w:t>℃以上高溫除了會破壞鏡片鍍膜外，塑膠材質亦容易變形。</w:t>
      </w:r>
    </w:p>
    <w:sectPr w:rsidR="00095FF0" w:rsidRPr="00F9261E" w:rsidSect="00AA382E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379" w:rsidRDefault="006D0379">
      <w:r>
        <w:separator/>
      </w:r>
    </w:p>
  </w:endnote>
  <w:endnote w:type="continuationSeparator" w:id="0">
    <w:p w:rsidR="006D0379" w:rsidRDefault="006D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E0" w:rsidRDefault="00D849E0" w:rsidP="004C1B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49E0" w:rsidRDefault="00D849E0" w:rsidP="00324A3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E0" w:rsidRDefault="00D849E0" w:rsidP="004C1B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266E">
      <w:rPr>
        <w:rStyle w:val="a6"/>
        <w:noProof/>
      </w:rPr>
      <w:t>2</w:t>
    </w:r>
    <w:r>
      <w:rPr>
        <w:rStyle w:val="a6"/>
      </w:rPr>
      <w:fldChar w:fldCharType="end"/>
    </w:r>
  </w:p>
  <w:p w:rsidR="00D849E0" w:rsidRDefault="00D849E0" w:rsidP="00324A3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379" w:rsidRDefault="006D0379">
      <w:r>
        <w:separator/>
      </w:r>
    </w:p>
  </w:footnote>
  <w:footnote w:type="continuationSeparator" w:id="0">
    <w:p w:rsidR="006D0379" w:rsidRDefault="006D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74F"/>
    <w:multiLevelType w:val="hybridMultilevel"/>
    <w:tmpl w:val="F6EEB0AA"/>
    <w:lvl w:ilvl="0" w:tplc="45F8BB0C">
      <w:start w:val="1"/>
      <w:numFmt w:val="taiwaneseCountingThousand"/>
      <w:lvlText w:val="%1、"/>
      <w:lvlJc w:val="left"/>
      <w:pPr>
        <w:tabs>
          <w:tab w:val="num" w:pos="724"/>
        </w:tabs>
        <w:ind w:left="1277" w:hanging="555"/>
      </w:pPr>
      <w:rPr>
        <w:rFonts w:ascii="MT Extra" w:eastAsia="標楷體" w:hAnsi="MT Extra" w:cs="MT Extra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" w15:restartNumberingAfterBreak="0">
    <w:nsid w:val="07463B6A"/>
    <w:multiLevelType w:val="hybridMultilevel"/>
    <w:tmpl w:val="F1CA622E"/>
    <w:lvl w:ilvl="0" w:tplc="3CA4CEC6">
      <w:start w:val="2"/>
      <w:numFmt w:val="taiwaneseCountingThousand"/>
      <w:lvlText w:val="(%1)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1" w:tplc="F18288C2">
      <w:start w:val="3"/>
      <w:numFmt w:val="taiwaneseCountingThousand"/>
      <w:lvlText w:val="（%2）"/>
      <w:lvlJc w:val="left"/>
      <w:pPr>
        <w:tabs>
          <w:tab w:val="num" w:pos="3262"/>
        </w:tabs>
        <w:ind w:left="3262" w:hanging="10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42"/>
        </w:tabs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02"/>
        </w:tabs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2"/>
        </w:tabs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2"/>
        </w:tabs>
        <w:ind w:left="6022" w:hanging="480"/>
      </w:pPr>
    </w:lvl>
  </w:abstractNum>
  <w:abstractNum w:abstractNumId="2" w15:restartNumberingAfterBreak="0">
    <w:nsid w:val="07D762FA"/>
    <w:multiLevelType w:val="hybridMultilevel"/>
    <w:tmpl w:val="1BAE5FC4"/>
    <w:lvl w:ilvl="0" w:tplc="C406C340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ascii="標楷體" w:eastAsia="標楷體" w:hAnsi="標楷體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0861284D"/>
    <w:multiLevelType w:val="hybridMultilevel"/>
    <w:tmpl w:val="2A5A1E76"/>
    <w:lvl w:ilvl="0" w:tplc="4B463922">
      <w:start w:val="1"/>
      <w:numFmt w:val="taiwaneseCountingThousand"/>
      <w:lvlText w:val="%1、"/>
      <w:lvlJc w:val="left"/>
      <w:pPr>
        <w:ind w:left="15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4" w15:restartNumberingAfterBreak="0">
    <w:nsid w:val="08E5648F"/>
    <w:multiLevelType w:val="hybridMultilevel"/>
    <w:tmpl w:val="092E8430"/>
    <w:lvl w:ilvl="0" w:tplc="0B809D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F56F5"/>
    <w:multiLevelType w:val="hybridMultilevel"/>
    <w:tmpl w:val="59FC9F5C"/>
    <w:lvl w:ilvl="0" w:tplc="FBF8F3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2C0D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49E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CBC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B620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623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409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454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04BF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40B2E"/>
    <w:multiLevelType w:val="hybridMultilevel"/>
    <w:tmpl w:val="2A5A1E76"/>
    <w:lvl w:ilvl="0" w:tplc="4B463922">
      <w:start w:val="1"/>
      <w:numFmt w:val="taiwaneseCountingThousand"/>
      <w:lvlText w:val="%1、"/>
      <w:lvlJc w:val="left"/>
      <w:pPr>
        <w:ind w:left="15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7" w15:restartNumberingAfterBreak="0">
    <w:nsid w:val="0DFA5793"/>
    <w:multiLevelType w:val="hybridMultilevel"/>
    <w:tmpl w:val="2A5A1E76"/>
    <w:lvl w:ilvl="0" w:tplc="4B463922">
      <w:start w:val="1"/>
      <w:numFmt w:val="taiwaneseCountingThousand"/>
      <w:lvlText w:val="%1、"/>
      <w:lvlJc w:val="left"/>
      <w:pPr>
        <w:ind w:left="15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8" w15:restartNumberingAfterBreak="0">
    <w:nsid w:val="0E9F0D96"/>
    <w:multiLevelType w:val="hybridMultilevel"/>
    <w:tmpl w:val="64B4D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6E2507"/>
    <w:multiLevelType w:val="hybridMultilevel"/>
    <w:tmpl w:val="80B66CA0"/>
    <w:lvl w:ilvl="0" w:tplc="D8FA9052">
      <w:start w:val="1"/>
      <w:numFmt w:val="taiwaneseCountingThousand"/>
      <w:lvlText w:val="(%1)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B44C55"/>
    <w:multiLevelType w:val="hybridMultilevel"/>
    <w:tmpl w:val="9E7470E2"/>
    <w:lvl w:ilvl="0" w:tplc="A3600D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0F1D71"/>
    <w:multiLevelType w:val="hybridMultilevel"/>
    <w:tmpl w:val="47026354"/>
    <w:lvl w:ilvl="0" w:tplc="BB4029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F3423"/>
    <w:multiLevelType w:val="hybridMultilevel"/>
    <w:tmpl w:val="52947312"/>
    <w:lvl w:ilvl="0" w:tplc="B31A6F46">
      <w:start w:val="1"/>
      <w:numFmt w:val="taiwaneseCountingThousand"/>
      <w:suff w:val="nothing"/>
      <w:lvlText w:val="(%1)"/>
      <w:lvlJc w:val="left"/>
      <w:pPr>
        <w:ind w:left="15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296131"/>
    <w:multiLevelType w:val="hybridMultilevel"/>
    <w:tmpl w:val="41D6FB1E"/>
    <w:lvl w:ilvl="0" w:tplc="A3600D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9812C8"/>
    <w:multiLevelType w:val="hybridMultilevel"/>
    <w:tmpl w:val="2A5A1E76"/>
    <w:lvl w:ilvl="0" w:tplc="4B463922">
      <w:start w:val="1"/>
      <w:numFmt w:val="taiwaneseCountingThousand"/>
      <w:lvlText w:val="%1、"/>
      <w:lvlJc w:val="left"/>
      <w:pPr>
        <w:ind w:left="15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5" w15:restartNumberingAfterBreak="0">
    <w:nsid w:val="33C13F7F"/>
    <w:multiLevelType w:val="hybridMultilevel"/>
    <w:tmpl w:val="22C67AB0"/>
    <w:lvl w:ilvl="0" w:tplc="DE1219F4">
      <w:start w:val="1"/>
      <w:numFmt w:val="taiwaneseCountingThousand"/>
      <w:lvlText w:val="(%1)"/>
      <w:lvlJc w:val="left"/>
      <w:pPr>
        <w:ind w:left="206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6" w15:restartNumberingAfterBreak="0">
    <w:nsid w:val="35983F96"/>
    <w:multiLevelType w:val="hybridMultilevel"/>
    <w:tmpl w:val="2A5A1E76"/>
    <w:lvl w:ilvl="0" w:tplc="4B463922">
      <w:start w:val="1"/>
      <w:numFmt w:val="taiwaneseCountingThousand"/>
      <w:lvlText w:val="%1、"/>
      <w:lvlJc w:val="left"/>
      <w:pPr>
        <w:ind w:left="15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7" w15:restartNumberingAfterBreak="0">
    <w:nsid w:val="37795341"/>
    <w:multiLevelType w:val="hybridMultilevel"/>
    <w:tmpl w:val="22C67AB0"/>
    <w:lvl w:ilvl="0" w:tplc="DE1219F4">
      <w:start w:val="1"/>
      <w:numFmt w:val="taiwaneseCountingThousand"/>
      <w:lvlText w:val="(%1)"/>
      <w:lvlJc w:val="left"/>
      <w:pPr>
        <w:ind w:left="206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8" w15:restartNumberingAfterBreak="0">
    <w:nsid w:val="38F43475"/>
    <w:multiLevelType w:val="hybridMultilevel"/>
    <w:tmpl w:val="31CCD8DE"/>
    <w:lvl w:ilvl="0" w:tplc="48125DB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 w15:restartNumberingAfterBreak="0">
    <w:nsid w:val="4E345C54"/>
    <w:multiLevelType w:val="hybridMultilevel"/>
    <w:tmpl w:val="A0685D9C"/>
    <w:lvl w:ilvl="0" w:tplc="19563E9E">
      <w:start w:val="1"/>
      <w:numFmt w:val="taiwaneseCountingThousand"/>
      <w:lvlText w:val="%1、"/>
      <w:lvlJc w:val="left"/>
      <w:pPr>
        <w:ind w:left="15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6E207A"/>
    <w:multiLevelType w:val="hybridMultilevel"/>
    <w:tmpl w:val="81AC4084"/>
    <w:lvl w:ilvl="0" w:tplc="62CC9D78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61997AC8"/>
    <w:multiLevelType w:val="hybridMultilevel"/>
    <w:tmpl w:val="22C67AB0"/>
    <w:lvl w:ilvl="0" w:tplc="DE1219F4">
      <w:start w:val="1"/>
      <w:numFmt w:val="taiwaneseCountingThousand"/>
      <w:lvlText w:val="(%1)"/>
      <w:lvlJc w:val="left"/>
      <w:pPr>
        <w:ind w:left="206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22" w15:restartNumberingAfterBreak="0">
    <w:nsid w:val="64706CD3"/>
    <w:multiLevelType w:val="hybridMultilevel"/>
    <w:tmpl w:val="6C706F40"/>
    <w:lvl w:ilvl="0" w:tplc="5B58D3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C98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6A7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C1C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8B6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4B0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A3D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2A3A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5262D"/>
    <w:multiLevelType w:val="hybridMultilevel"/>
    <w:tmpl w:val="24C6348A"/>
    <w:lvl w:ilvl="0" w:tplc="A3600D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34A412D"/>
    <w:multiLevelType w:val="hybridMultilevel"/>
    <w:tmpl w:val="372AC014"/>
    <w:lvl w:ilvl="0" w:tplc="04090001">
      <w:start w:val="1"/>
      <w:numFmt w:val="bullet"/>
      <w:lvlText w:val=""/>
      <w:lvlJc w:val="left"/>
      <w:pPr>
        <w:ind w:left="3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5" w15:restartNumberingAfterBreak="0">
    <w:nsid w:val="746D4371"/>
    <w:multiLevelType w:val="hybridMultilevel"/>
    <w:tmpl w:val="47026354"/>
    <w:lvl w:ilvl="0" w:tplc="BB4029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2E1760"/>
    <w:multiLevelType w:val="hybridMultilevel"/>
    <w:tmpl w:val="BE6606A2"/>
    <w:lvl w:ilvl="0" w:tplc="EFFC1B04">
      <w:start w:val="2"/>
      <w:numFmt w:val="taiwaneseCountingThousand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 w15:restartNumberingAfterBreak="0">
    <w:nsid w:val="7B8D2EBA"/>
    <w:multiLevelType w:val="hybridMultilevel"/>
    <w:tmpl w:val="47026354"/>
    <w:lvl w:ilvl="0" w:tplc="BB4029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"/>
  </w:num>
  <w:num w:numId="3">
    <w:abstractNumId w:val="23"/>
  </w:num>
  <w:num w:numId="4">
    <w:abstractNumId w:val="22"/>
  </w:num>
  <w:num w:numId="5">
    <w:abstractNumId w:val="13"/>
  </w:num>
  <w:num w:numId="6">
    <w:abstractNumId w:val="5"/>
  </w:num>
  <w:num w:numId="7">
    <w:abstractNumId w:val="20"/>
  </w:num>
  <w:num w:numId="8">
    <w:abstractNumId w:val="14"/>
  </w:num>
  <w:num w:numId="9">
    <w:abstractNumId w:val="1"/>
  </w:num>
  <w:num w:numId="10">
    <w:abstractNumId w:val="26"/>
  </w:num>
  <w:num w:numId="11">
    <w:abstractNumId w:val="0"/>
  </w:num>
  <w:num w:numId="12">
    <w:abstractNumId w:val="21"/>
  </w:num>
  <w:num w:numId="13">
    <w:abstractNumId w:val="12"/>
  </w:num>
  <w:num w:numId="14">
    <w:abstractNumId w:val="8"/>
  </w:num>
  <w:num w:numId="15">
    <w:abstractNumId w:val="24"/>
  </w:num>
  <w:num w:numId="16">
    <w:abstractNumId w:val="3"/>
  </w:num>
  <w:num w:numId="17">
    <w:abstractNumId w:val="16"/>
  </w:num>
  <w:num w:numId="18">
    <w:abstractNumId w:val="25"/>
  </w:num>
  <w:num w:numId="19">
    <w:abstractNumId w:val="6"/>
  </w:num>
  <w:num w:numId="20">
    <w:abstractNumId w:val="27"/>
  </w:num>
  <w:num w:numId="21">
    <w:abstractNumId w:val="11"/>
  </w:num>
  <w:num w:numId="22">
    <w:abstractNumId w:val="18"/>
  </w:num>
  <w:num w:numId="23">
    <w:abstractNumId w:val="7"/>
  </w:num>
  <w:num w:numId="24">
    <w:abstractNumId w:val="19"/>
  </w:num>
  <w:num w:numId="25">
    <w:abstractNumId w:val="4"/>
  </w:num>
  <w:num w:numId="26">
    <w:abstractNumId w:val="9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08"/>
    <w:rsid w:val="0000024F"/>
    <w:rsid w:val="000040BA"/>
    <w:rsid w:val="000049D2"/>
    <w:rsid w:val="00006DF8"/>
    <w:rsid w:val="00011F16"/>
    <w:rsid w:val="00020367"/>
    <w:rsid w:val="00021825"/>
    <w:rsid w:val="00021EC4"/>
    <w:rsid w:val="0002208A"/>
    <w:rsid w:val="00022385"/>
    <w:rsid w:val="00025A20"/>
    <w:rsid w:val="00025C84"/>
    <w:rsid w:val="00026122"/>
    <w:rsid w:val="0002619E"/>
    <w:rsid w:val="00037D39"/>
    <w:rsid w:val="0004321D"/>
    <w:rsid w:val="00044D33"/>
    <w:rsid w:val="000460DB"/>
    <w:rsid w:val="0004678A"/>
    <w:rsid w:val="00046ED3"/>
    <w:rsid w:val="0004752C"/>
    <w:rsid w:val="000514B5"/>
    <w:rsid w:val="00051A7A"/>
    <w:rsid w:val="00052876"/>
    <w:rsid w:val="00056C31"/>
    <w:rsid w:val="0006278E"/>
    <w:rsid w:val="0006585A"/>
    <w:rsid w:val="000663BE"/>
    <w:rsid w:val="00070D3D"/>
    <w:rsid w:val="000721F3"/>
    <w:rsid w:val="00072ED0"/>
    <w:rsid w:val="00074341"/>
    <w:rsid w:val="00077280"/>
    <w:rsid w:val="0008025D"/>
    <w:rsid w:val="000828B8"/>
    <w:rsid w:val="0008359F"/>
    <w:rsid w:val="000843D3"/>
    <w:rsid w:val="00084EE4"/>
    <w:rsid w:val="00085360"/>
    <w:rsid w:val="00087A27"/>
    <w:rsid w:val="00090B91"/>
    <w:rsid w:val="000932F6"/>
    <w:rsid w:val="00095FF0"/>
    <w:rsid w:val="00097BA3"/>
    <w:rsid w:val="000A1EDB"/>
    <w:rsid w:val="000A3EDB"/>
    <w:rsid w:val="000A6393"/>
    <w:rsid w:val="000A69C4"/>
    <w:rsid w:val="000A75E1"/>
    <w:rsid w:val="000B35E6"/>
    <w:rsid w:val="000B3ED5"/>
    <w:rsid w:val="000B532F"/>
    <w:rsid w:val="000C1473"/>
    <w:rsid w:val="000D1470"/>
    <w:rsid w:val="000D2494"/>
    <w:rsid w:val="000D2AF7"/>
    <w:rsid w:val="000D3306"/>
    <w:rsid w:val="000D6944"/>
    <w:rsid w:val="000E2C30"/>
    <w:rsid w:val="000E2D74"/>
    <w:rsid w:val="000E3342"/>
    <w:rsid w:val="000E5166"/>
    <w:rsid w:val="000E6A80"/>
    <w:rsid w:val="000E6CD4"/>
    <w:rsid w:val="000F245B"/>
    <w:rsid w:val="000F2FD9"/>
    <w:rsid w:val="000F60F6"/>
    <w:rsid w:val="000F7C8B"/>
    <w:rsid w:val="00100080"/>
    <w:rsid w:val="00102534"/>
    <w:rsid w:val="001027EB"/>
    <w:rsid w:val="00106029"/>
    <w:rsid w:val="0011216C"/>
    <w:rsid w:val="00116F8F"/>
    <w:rsid w:val="001174F8"/>
    <w:rsid w:val="00120104"/>
    <w:rsid w:val="00120143"/>
    <w:rsid w:val="001213E5"/>
    <w:rsid w:val="0012325D"/>
    <w:rsid w:val="001241AC"/>
    <w:rsid w:val="00124812"/>
    <w:rsid w:val="00125597"/>
    <w:rsid w:val="00130195"/>
    <w:rsid w:val="00132CFC"/>
    <w:rsid w:val="00133CCD"/>
    <w:rsid w:val="001355BD"/>
    <w:rsid w:val="00136962"/>
    <w:rsid w:val="00140B39"/>
    <w:rsid w:val="00141388"/>
    <w:rsid w:val="00145F14"/>
    <w:rsid w:val="00153D28"/>
    <w:rsid w:val="00155A0F"/>
    <w:rsid w:val="0015752F"/>
    <w:rsid w:val="0016223A"/>
    <w:rsid w:val="0016237A"/>
    <w:rsid w:val="00163B95"/>
    <w:rsid w:val="001649F3"/>
    <w:rsid w:val="001659EB"/>
    <w:rsid w:val="00166842"/>
    <w:rsid w:val="00167B96"/>
    <w:rsid w:val="0017311A"/>
    <w:rsid w:val="00174805"/>
    <w:rsid w:val="0017493A"/>
    <w:rsid w:val="00176C52"/>
    <w:rsid w:val="001772A7"/>
    <w:rsid w:val="001774EA"/>
    <w:rsid w:val="001816F4"/>
    <w:rsid w:val="00183AAD"/>
    <w:rsid w:val="00184809"/>
    <w:rsid w:val="00190F27"/>
    <w:rsid w:val="001921C2"/>
    <w:rsid w:val="00195F5E"/>
    <w:rsid w:val="001A1E9D"/>
    <w:rsid w:val="001A2571"/>
    <w:rsid w:val="001A2C34"/>
    <w:rsid w:val="001A5E2F"/>
    <w:rsid w:val="001B6042"/>
    <w:rsid w:val="001C09BB"/>
    <w:rsid w:val="001C75B0"/>
    <w:rsid w:val="001D1694"/>
    <w:rsid w:val="001D1DF4"/>
    <w:rsid w:val="001D2991"/>
    <w:rsid w:val="001D3316"/>
    <w:rsid w:val="001D5056"/>
    <w:rsid w:val="001D6EF0"/>
    <w:rsid w:val="001E0D52"/>
    <w:rsid w:val="001E4C5C"/>
    <w:rsid w:val="001E4FC6"/>
    <w:rsid w:val="001F09CC"/>
    <w:rsid w:val="001F531D"/>
    <w:rsid w:val="00200D89"/>
    <w:rsid w:val="002020D6"/>
    <w:rsid w:val="00203383"/>
    <w:rsid w:val="00204D18"/>
    <w:rsid w:val="002056BD"/>
    <w:rsid w:val="002064E8"/>
    <w:rsid w:val="00214570"/>
    <w:rsid w:val="00215E87"/>
    <w:rsid w:val="0021714D"/>
    <w:rsid w:val="00220688"/>
    <w:rsid w:val="00222E7B"/>
    <w:rsid w:val="00232121"/>
    <w:rsid w:val="00237ADB"/>
    <w:rsid w:val="00237B9E"/>
    <w:rsid w:val="0024264F"/>
    <w:rsid w:val="00243C9E"/>
    <w:rsid w:val="002522EC"/>
    <w:rsid w:val="002548A9"/>
    <w:rsid w:val="002557BB"/>
    <w:rsid w:val="00261B9E"/>
    <w:rsid w:val="0026226B"/>
    <w:rsid w:val="002635DE"/>
    <w:rsid w:val="00264500"/>
    <w:rsid w:val="00265930"/>
    <w:rsid w:val="00270011"/>
    <w:rsid w:val="00271A16"/>
    <w:rsid w:val="00272572"/>
    <w:rsid w:val="002731DC"/>
    <w:rsid w:val="0027365B"/>
    <w:rsid w:val="00274101"/>
    <w:rsid w:val="002743C7"/>
    <w:rsid w:val="0027681F"/>
    <w:rsid w:val="0027724A"/>
    <w:rsid w:val="002804E1"/>
    <w:rsid w:val="00281604"/>
    <w:rsid w:val="00281821"/>
    <w:rsid w:val="0028484C"/>
    <w:rsid w:val="002863E2"/>
    <w:rsid w:val="00287941"/>
    <w:rsid w:val="00294D8C"/>
    <w:rsid w:val="002958BD"/>
    <w:rsid w:val="0029762E"/>
    <w:rsid w:val="002A3F31"/>
    <w:rsid w:val="002A434F"/>
    <w:rsid w:val="002A59B3"/>
    <w:rsid w:val="002B483A"/>
    <w:rsid w:val="002B77B4"/>
    <w:rsid w:val="002B7D4B"/>
    <w:rsid w:val="002C340B"/>
    <w:rsid w:val="002C4269"/>
    <w:rsid w:val="002C54DC"/>
    <w:rsid w:val="002D3C95"/>
    <w:rsid w:val="002D42B1"/>
    <w:rsid w:val="002D4574"/>
    <w:rsid w:val="002D6990"/>
    <w:rsid w:val="002E00EF"/>
    <w:rsid w:val="002E08FA"/>
    <w:rsid w:val="002E6D5D"/>
    <w:rsid w:val="002F744A"/>
    <w:rsid w:val="00302AD7"/>
    <w:rsid w:val="00307A73"/>
    <w:rsid w:val="0031313D"/>
    <w:rsid w:val="00313F26"/>
    <w:rsid w:val="003163ED"/>
    <w:rsid w:val="00317FD1"/>
    <w:rsid w:val="00322929"/>
    <w:rsid w:val="00322B38"/>
    <w:rsid w:val="00324A35"/>
    <w:rsid w:val="003263C2"/>
    <w:rsid w:val="0032668F"/>
    <w:rsid w:val="00326743"/>
    <w:rsid w:val="00330748"/>
    <w:rsid w:val="00331FBC"/>
    <w:rsid w:val="00332DB1"/>
    <w:rsid w:val="003330D4"/>
    <w:rsid w:val="003350A1"/>
    <w:rsid w:val="00336204"/>
    <w:rsid w:val="0033763E"/>
    <w:rsid w:val="00337DAE"/>
    <w:rsid w:val="00340674"/>
    <w:rsid w:val="00342C23"/>
    <w:rsid w:val="00343142"/>
    <w:rsid w:val="00347A78"/>
    <w:rsid w:val="00351DA4"/>
    <w:rsid w:val="0035235E"/>
    <w:rsid w:val="0035263D"/>
    <w:rsid w:val="00354E1A"/>
    <w:rsid w:val="003561F9"/>
    <w:rsid w:val="00357696"/>
    <w:rsid w:val="00362C64"/>
    <w:rsid w:val="003660EE"/>
    <w:rsid w:val="00367511"/>
    <w:rsid w:val="00367A86"/>
    <w:rsid w:val="00367CC6"/>
    <w:rsid w:val="00370A62"/>
    <w:rsid w:val="00373D52"/>
    <w:rsid w:val="00380376"/>
    <w:rsid w:val="00381D25"/>
    <w:rsid w:val="0039093D"/>
    <w:rsid w:val="00390AB5"/>
    <w:rsid w:val="00390E28"/>
    <w:rsid w:val="00392836"/>
    <w:rsid w:val="00394512"/>
    <w:rsid w:val="00396048"/>
    <w:rsid w:val="003B162A"/>
    <w:rsid w:val="003B1A7F"/>
    <w:rsid w:val="003B27E8"/>
    <w:rsid w:val="003B3A8D"/>
    <w:rsid w:val="003B4211"/>
    <w:rsid w:val="003B54E4"/>
    <w:rsid w:val="003B6838"/>
    <w:rsid w:val="003B68FD"/>
    <w:rsid w:val="003C3204"/>
    <w:rsid w:val="003D3A7D"/>
    <w:rsid w:val="003D4CC6"/>
    <w:rsid w:val="003D6FA9"/>
    <w:rsid w:val="003E159B"/>
    <w:rsid w:val="003E43F3"/>
    <w:rsid w:val="003E5C8B"/>
    <w:rsid w:val="003E7C79"/>
    <w:rsid w:val="003F17F6"/>
    <w:rsid w:val="003F2E1C"/>
    <w:rsid w:val="003F4B4E"/>
    <w:rsid w:val="003F625B"/>
    <w:rsid w:val="004038AF"/>
    <w:rsid w:val="004042EB"/>
    <w:rsid w:val="004061C2"/>
    <w:rsid w:val="0040631E"/>
    <w:rsid w:val="0040788D"/>
    <w:rsid w:val="004103D5"/>
    <w:rsid w:val="004140F1"/>
    <w:rsid w:val="00417EF2"/>
    <w:rsid w:val="00420114"/>
    <w:rsid w:val="00422F3B"/>
    <w:rsid w:val="00424AEC"/>
    <w:rsid w:val="00425D7B"/>
    <w:rsid w:val="0043285F"/>
    <w:rsid w:val="00434EAB"/>
    <w:rsid w:val="00436588"/>
    <w:rsid w:val="00436C43"/>
    <w:rsid w:val="004429F1"/>
    <w:rsid w:val="00445DE0"/>
    <w:rsid w:val="004471B4"/>
    <w:rsid w:val="00447F0C"/>
    <w:rsid w:val="00451176"/>
    <w:rsid w:val="00452388"/>
    <w:rsid w:val="0045266E"/>
    <w:rsid w:val="00452974"/>
    <w:rsid w:val="004547FB"/>
    <w:rsid w:val="004620ED"/>
    <w:rsid w:val="0046465D"/>
    <w:rsid w:val="00476A0F"/>
    <w:rsid w:val="00483986"/>
    <w:rsid w:val="00483BB8"/>
    <w:rsid w:val="0048415D"/>
    <w:rsid w:val="004866F6"/>
    <w:rsid w:val="00490642"/>
    <w:rsid w:val="00494890"/>
    <w:rsid w:val="00496AB0"/>
    <w:rsid w:val="004A02C4"/>
    <w:rsid w:val="004A25CC"/>
    <w:rsid w:val="004A49F0"/>
    <w:rsid w:val="004A5629"/>
    <w:rsid w:val="004A6FE7"/>
    <w:rsid w:val="004B0D41"/>
    <w:rsid w:val="004B1491"/>
    <w:rsid w:val="004B19F2"/>
    <w:rsid w:val="004B1BB1"/>
    <w:rsid w:val="004B3A16"/>
    <w:rsid w:val="004B476F"/>
    <w:rsid w:val="004B4B83"/>
    <w:rsid w:val="004B4BB1"/>
    <w:rsid w:val="004B5DB1"/>
    <w:rsid w:val="004C0149"/>
    <w:rsid w:val="004C1B10"/>
    <w:rsid w:val="004C3080"/>
    <w:rsid w:val="004C62C5"/>
    <w:rsid w:val="004C7ADA"/>
    <w:rsid w:val="004D1A97"/>
    <w:rsid w:val="004D2D3C"/>
    <w:rsid w:val="004D695F"/>
    <w:rsid w:val="004E0B14"/>
    <w:rsid w:val="004E233A"/>
    <w:rsid w:val="004E4520"/>
    <w:rsid w:val="004F1FC8"/>
    <w:rsid w:val="004F4AC9"/>
    <w:rsid w:val="004F57B9"/>
    <w:rsid w:val="004F65C2"/>
    <w:rsid w:val="004F69A3"/>
    <w:rsid w:val="004F722D"/>
    <w:rsid w:val="004F761A"/>
    <w:rsid w:val="0050112F"/>
    <w:rsid w:val="00506129"/>
    <w:rsid w:val="00506638"/>
    <w:rsid w:val="005103FD"/>
    <w:rsid w:val="00517144"/>
    <w:rsid w:val="005172D8"/>
    <w:rsid w:val="005210C8"/>
    <w:rsid w:val="00521748"/>
    <w:rsid w:val="005218CC"/>
    <w:rsid w:val="0052237B"/>
    <w:rsid w:val="0052396C"/>
    <w:rsid w:val="0052473B"/>
    <w:rsid w:val="005314F0"/>
    <w:rsid w:val="00531A94"/>
    <w:rsid w:val="00534C2B"/>
    <w:rsid w:val="00537142"/>
    <w:rsid w:val="005406BE"/>
    <w:rsid w:val="00541DDA"/>
    <w:rsid w:val="00542B13"/>
    <w:rsid w:val="0054579E"/>
    <w:rsid w:val="00546BA4"/>
    <w:rsid w:val="00550346"/>
    <w:rsid w:val="00551E6B"/>
    <w:rsid w:val="005547A4"/>
    <w:rsid w:val="005555D6"/>
    <w:rsid w:val="00557C5E"/>
    <w:rsid w:val="005602EC"/>
    <w:rsid w:val="00561368"/>
    <w:rsid w:val="005620B0"/>
    <w:rsid w:val="00563D4F"/>
    <w:rsid w:val="00571D4B"/>
    <w:rsid w:val="0057216E"/>
    <w:rsid w:val="00573A48"/>
    <w:rsid w:val="00575B51"/>
    <w:rsid w:val="0057603C"/>
    <w:rsid w:val="00577896"/>
    <w:rsid w:val="00580A4B"/>
    <w:rsid w:val="005811F9"/>
    <w:rsid w:val="00581749"/>
    <w:rsid w:val="00581D1F"/>
    <w:rsid w:val="00582864"/>
    <w:rsid w:val="0058539D"/>
    <w:rsid w:val="00585EB3"/>
    <w:rsid w:val="00585F72"/>
    <w:rsid w:val="00585F82"/>
    <w:rsid w:val="00586EF6"/>
    <w:rsid w:val="00586F08"/>
    <w:rsid w:val="00591CC8"/>
    <w:rsid w:val="005931FE"/>
    <w:rsid w:val="00593A55"/>
    <w:rsid w:val="005A357D"/>
    <w:rsid w:val="005A4ACB"/>
    <w:rsid w:val="005A5EB4"/>
    <w:rsid w:val="005A65C0"/>
    <w:rsid w:val="005A6703"/>
    <w:rsid w:val="005A7EC8"/>
    <w:rsid w:val="005B33F3"/>
    <w:rsid w:val="005B4ECE"/>
    <w:rsid w:val="005B555E"/>
    <w:rsid w:val="005B681A"/>
    <w:rsid w:val="005B73F0"/>
    <w:rsid w:val="005B74B1"/>
    <w:rsid w:val="005C05F1"/>
    <w:rsid w:val="005C2443"/>
    <w:rsid w:val="005D04A0"/>
    <w:rsid w:val="005D15B1"/>
    <w:rsid w:val="005D16F9"/>
    <w:rsid w:val="005D1918"/>
    <w:rsid w:val="005D331F"/>
    <w:rsid w:val="005D666A"/>
    <w:rsid w:val="005D6972"/>
    <w:rsid w:val="005E006D"/>
    <w:rsid w:val="005E14F6"/>
    <w:rsid w:val="005E481F"/>
    <w:rsid w:val="005E5AF5"/>
    <w:rsid w:val="005E5D56"/>
    <w:rsid w:val="005E77B5"/>
    <w:rsid w:val="005F01A8"/>
    <w:rsid w:val="005F1507"/>
    <w:rsid w:val="005F1D6E"/>
    <w:rsid w:val="005F2D26"/>
    <w:rsid w:val="005F4EE2"/>
    <w:rsid w:val="005F7032"/>
    <w:rsid w:val="006026B5"/>
    <w:rsid w:val="0060373A"/>
    <w:rsid w:val="00605B7B"/>
    <w:rsid w:val="0061129B"/>
    <w:rsid w:val="006117BA"/>
    <w:rsid w:val="00612A86"/>
    <w:rsid w:val="00615224"/>
    <w:rsid w:val="00615A60"/>
    <w:rsid w:val="00615F7B"/>
    <w:rsid w:val="00617398"/>
    <w:rsid w:val="0062371B"/>
    <w:rsid w:val="00624599"/>
    <w:rsid w:val="00624836"/>
    <w:rsid w:val="00626101"/>
    <w:rsid w:val="0062765A"/>
    <w:rsid w:val="00630B56"/>
    <w:rsid w:val="00633965"/>
    <w:rsid w:val="00641993"/>
    <w:rsid w:val="0064328E"/>
    <w:rsid w:val="006446BD"/>
    <w:rsid w:val="006453EC"/>
    <w:rsid w:val="00645A35"/>
    <w:rsid w:val="00647203"/>
    <w:rsid w:val="00651290"/>
    <w:rsid w:val="00651454"/>
    <w:rsid w:val="00651C0F"/>
    <w:rsid w:val="00653606"/>
    <w:rsid w:val="006549FB"/>
    <w:rsid w:val="006557F5"/>
    <w:rsid w:val="00656C84"/>
    <w:rsid w:val="00656EEA"/>
    <w:rsid w:val="00657028"/>
    <w:rsid w:val="00657DD7"/>
    <w:rsid w:val="0066457F"/>
    <w:rsid w:val="00665FD6"/>
    <w:rsid w:val="0066782E"/>
    <w:rsid w:val="00667E1C"/>
    <w:rsid w:val="0067067D"/>
    <w:rsid w:val="006708A1"/>
    <w:rsid w:val="00671A93"/>
    <w:rsid w:val="00675AAC"/>
    <w:rsid w:val="00677549"/>
    <w:rsid w:val="0068027D"/>
    <w:rsid w:val="00681F26"/>
    <w:rsid w:val="00683895"/>
    <w:rsid w:val="00683D50"/>
    <w:rsid w:val="006845DB"/>
    <w:rsid w:val="00685DFD"/>
    <w:rsid w:val="00686E3C"/>
    <w:rsid w:val="006920EF"/>
    <w:rsid w:val="00692DF4"/>
    <w:rsid w:val="00694E50"/>
    <w:rsid w:val="00694FF9"/>
    <w:rsid w:val="006963E9"/>
    <w:rsid w:val="00696770"/>
    <w:rsid w:val="006A060D"/>
    <w:rsid w:val="006A069D"/>
    <w:rsid w:val="006B0EDD"/>
    <w:rsid w:val="006B150D"/>
    <w:rsid w:val="006B1536"/>
    <w:rsid w:val="006B372F"/>
    <w:rsid w:val="006B6D4A"/>
    <w:rsid w:val="006C3250"/>
    <w:rsid w:val="006C7EEF"/>
    <w:rsid w:val="006D0379"/>
    <w:rsid w:val="006D0A02"/>
    <w:rsid w:val="006D3301"/>
    <w:rsid w:val="006E1E2F"/>
    <w:rsid w:val="006E27E2"/>
    <w:rsid w:val="006E3AA2"/>
    <w:rsid w:val="006E5CF0"/>
    <w:rsid w:val="006E658E"/>
    <w:rsid w:val="006F2EEF"/>
    <w:rsid w:val="006F4CFF"/>
    <w:rsid w:val="006F530D"/>
    <w:rsid w:val="00701980"/>
    <w:rsid w:val="00702A49"/>
    <w:rsid w:val="00703FDF"/>
    <w:rsid w:val="00704A43"/>
    <w:rsid w:val="00704F7B"/>
    <w:rsid w:val="0070522B"/>
    <w:rsid w:val="00707BD6"/>
    <w:rsid w:val="00711315"/>
    <w:rsid w:val="00713424"/>
    <w:rsid w:val="007156A6"/>
    <w:rsid w:val="007279EE"/>
    <w:rsid w:val="00731B9C"/>
    <w:rsid w:val="00732B0C"/>
    <w:rsid w:val="0073489A"/>
    <w:rsid w:val="00740957"/>
    <w:rsid w:val="00741070"/>
    <w:rsid w:val="00741F9C"/>
    <w:rsid w:val="0074318B"/>
    <w:rsid w:val="0074556D"/>
    <w:rsid w:val="00751CDB"/>
    <w:rsid w:val="007533E5"/>
    <w:rsid w:val="007551EC"/>
    <w:rsid w:val="00756636"/>
    <w:rsid w:val="007575CD"/>
    <w:rsid w:val="00760247"/>
    <w:rsid w:val="00765DC5"/>
    <w:rsid w:val="00775259"/>
    <w:rsid w:val="00776F76"/>
    <w:rsid w:val="007773E8"/>
    <w:rsid w:val="007824D0"/>
    <w:rsid w:val="00784B19"/>
    <w:rsid w:val="00785756"/>
    <w:rsid w:val="0079120F"/>
    <w:rsid w:val="00793680"/>
    <w:rsid w:val="00794794"/>
    <w:rsid w:val="007954BF"/>
    <w:rsid w:val="00795791"/>
    <w:rsid w:val="007A078A"/>
    <w:rsid w:val="007A0DF2"/>
    <w:rsid w:val="007A12C5"/>
    <w:rsid w:val="007A2C52"/>
    <w:rsid w:val="007A6F28"/>
    <w:rsid w:val="007B1935"/>
    <w:rsid w:val="007B46EC"/>
    <w:rsid w:val="007C0104"/>
    <w:rsid w:val="007C4752"/>
    <w:rsid w:val="007C7726"/>
    <w:rsid w:val="007D0C2B"/>
    <w:rsid w:val="007D105C"/>
    <w:rsid w:val="007D1BEC"/>
    <w:rsid w:val="007D3AF5"/>
    <w:rsid w:val="007D4B9D"/>
    <w:rsid w:val="007D70A9"/>
    <w:rsid w:val="007D7F21"/>
    <w:rsid w:val="007E2B13"/>
    <w:rsid w:val="007E322D"/>
    <w:rsid w:val="007E37E7"/>
    <w:rsid w:val="007E47CD"/>
    <w:rsid w:val="007F0F6F"/>
    <w:rsid w:val="007F2486"/>
    <w:rsid w:val="007F285E"/>
    <w:rsid w:val="007F3853"/>
    <w:rsid w:val="007F4C3B"/>
    <w:rsid w:val="007F53B8"/>
    <w:rsid w:val="007F5CD7"/>
    <w:rsid w:val="00802E3D"/>
    <w:rsid w:val="0080386E"/>
    <w:rsid w:val="008061EE"/>
    <w:rsid w:val="008069BC"/>
    <w:rsid w:val="00807BE3"/>
    <w:rsid w:val="0081021F"/>
    <w:rsid w:val="008106FA"/>
    <w:rsid w:val="00811CBE"/>
    <w:rsid w:val="00812579"/>
    <w:rsid w:val="00813F3F"/>
    <w:rsid w:val="00814789"/>
    <w:rsid w:val="0081554D"/>
    <w:rsid w:val="00817926"/>
    <w:rsid w:val="00821B1D"/>
    <w:rsid w:val="0082391D"/>
    <w:rsid w:val="00825CC6"/>
    <w:rsid w:val="00826C36"/>
    <w:rsid w:val="008312A7"/>
    <w:rsid w:val="008314B3"/>
    <w:rsid w:val="00835CE8"/>
    <w:rsid w:val="0083784F"/>
    <w:rsid w:val="008400AC"/>
    <w:rsid w:val="008442B0"/>
    <w:rsid w:val="00844706"/>
    <w:rsid w:val="00847E82"/>
    <w:rsid w:val="00852EEA"/>
    <w:rsid w:val="00853276"/>
    <w:rsid w:val="008533B2"/>
    <w:rsid w:val="0085405C"/>
    <w:rsid w:val="0085616E"/>
    <w:rsid w:val="00857D59"/>
    <w:rsid w:val="008609F3"/>
    <w:rsid w:val="008626EF"/>
    <w:rsid w:val="00862DD1"/>
    <w:rsid w:val="00863ED8"/>
    <w:rsid w:val="0086593B"/>
    <w:rsid w:val="008764F4"/>
    <w:rsid w:val="00891DAE"/>
    <w:rsid w:val="008926F0"/>
    <w:rsid w:val="00893B47"/>
    <w:rsid w:val="0089658F"/>
    <w:rsid w:val="008A013F"/>
    <w:rsid w:val="008A0D7C"/>
    <w:rsid w:val="008A29DA"/>
    <w:rsid w:val="008A3AC6"/>
    <w:rsid w:val="008A3C27"/>
    <w:rsid w:val="008A4DEE"/>
    <w:rsid w:val="008A6CE4"/>
    <w:rsid w:val="008B08D0"/>
    <w:rsid w:val="008B37F4"/>
    <w:rsid w:val="008B679E"/>
    <w:rsid w:val="008C44F9"/>
    <w:rsid w:val="008D22DE"/>
    <w:rsid w:val="008D2348"/>
    <w:rsid w:val="008D298E"/>
    <w:rsid w:val="008D48CD"/>
    <w:rsid w:val="008D6CED"/>
    <w:rsid w:val="008D707D"/>
    <w:rsid w:val="008E0BF6"/>
    <w:rsid w:val="008E41B2"/>
    <w:rsid w:val="008E4739"/>
    <w:rsid w:val="008E5E15"/>
    <w:rsid w:val="008F05FF"/>
    <w:rsid w:val="008F09B2"/>
    <w:rsid w:val="008F0FA5"/>
    <w:rsid w:val="008F49F0"/>
    <w:rsid w:val="008F4EF6"/>
    <w:rsid w:val="008F5B02"/>
    <w:rsid w:val="008F667D"/>
    <w:rsid w:val="008F76E8"/>
    <w:rsid w:val="00900D12"/>
    <w:rsid w:val="009025D1"/>
    <w:rsid w:val="009034CF"/>
    <w:rsid w:val="009039D5"/>
    <w:rsid w:val="00912730"/>
    <w:rsid w:val="00912CF9"/>
    <w:rsid w:val="00912E36"/>
    <w:rsid w:val="009157E4"/>
    <w:rsid w:val="00920665"/>
    <w:rsid w:val="0092174F"/>
    <w:rsid w:val="00925171"/>
    <w:rsid w:val="00926273"/>
    <w:rsid w:val="009267BD"/>
    <w:rsid w:val="00931650"/>
    <w:rsid w:val="00932BC4"/>
    <w:rsid w:val="00935BD2"/>
    <w:rsid w:val="009375DA"/>
    <w:rsid w:val="00937848"/>
    <w:rsid w:val="009403E6"/>
    <w:rsid w:val="00942D4C"/>
    <w:rsid w:val="00942FB8"/>
    <w:rsid w:val="0094459F"/>
    <w:rsid w:val="00944807"/>
    <w:rsid w:val="00944A77"/>
    <w:rsid w:val="00950F45"/>
    <w:rsid w:val="009534E8"/>
    <w:rsid w:val="0095622C"/>
    <w:rsid w:val="00956D31"/>
    <w:rsid w:val="0095761E"/>
    <w:rsid w:val="00957DAB"/>
    <w:rsid w:val="00960687"/>
    <w:rsid w:val="009637E1"/>
    <w:rsid w:val="009716C0"/>
    <w:rsid w:val="00972C08"/>
    <w:rsid w:val="009757C1"/>
    <w:rsid w:val="0097628F"/>
    <w:rsid w:val="00976DF8"/>
    <w:rsid w:val="0097765B"/>
    <w:rsid w:val="0098077A"/>
    <w:rsid w:val="0098156D"/>
    <w:rsid w:val="0098434E"/>
    <w:rsid w:val="00985840"/>
    <w:rsid w:val="00986779"/>
    <w:rsid w:val="00992663"/>
    <w:rsid w:val="009972FA"/>
    <w:rsid w:val="009B299E"/>
    <w:rsid w:val="009C0A9D"/>
    <w:rsid w:val="009C40DA"/>
    <w:rsid w:val="009C4BF2"/>
    <w:rsid w:val="009C5F77"/>
    <w:rsid w:val="009C696A"/>
    <w:rsid w:val="009D587B"/>
    <w:rsid w:val="009E18A3"/>
    <w:rsid w:val="009E26CD"/>
    <w:rsid w:val="009E494F"/>
    <w:rsid w:val="009E7B04"/>
    <w:rsid w:val="009F15B9"/>
    <w:rsid w:val="009F294F"/>
    <w:rsid w:val="009F33D7"/>
    <w:rsid w:val="009F3A7D"/>
    <w:rsid w:val="009F49C4"/>
    <w:rsid w:val="009F6A6B"/>
    <w:rsid w:val="009F6E18"/>
    <w:rsid w:val="009F7726"/>
    <w:rsid w:val="00A00A5E"/>
    <w:rsid w:val="00A01104"/>
    <w:rsid w:val="00A0110F"/>
    <w:rsid w:val="00A016B9"/>
    <w:rsid w:val="00A0386D"/>
    <w:rsid w:val="00A03DD5"/>
    <w:rsid w:val="00A1017A"/>
    <w:rsid w:val="00A12C1F"/>
    <w:rsid w:val="00A13E7F"/>
    <w:rsid w:val="00A17C60"/>
    <w:rsid w:val="00A24628"/>
    <w:rsid w:val="00A25A60"/>
    <w:rsid w:val="00A25B57"/>
    <w:rsid w:val="00A309CB"/>
    <w:rsid w:val="00A31073"/>
    <w:rsid w:val="00A31926"/>
    <w:rsid w:val="00A31C66"/>
    <w:rsid w:val="00A330BE"/>
    <w:rsid w:val="00A3525A"/>
    <w:rsid w:val="00A378CF"/>
    <w:rsid w:val="00A409B6"/>
    <w:rsid w:val="00A40DED"/>
    <w:rsid w:val="00A42AE9"/>
    <w:rsid w:val="00A4311E"/>
    <w:rsid w:val="00A43AA5"/>
    <w:rsid w:val="00A45909"/>
    <w:rsid w:val="00A512AC"/>
    <w:rsid w:val="00A513E4"/>
    <w:rsid w:val="00A60639"/>
    <w:rsid w:val="00A660C6"/>
    <w:rsid w:val="00A66267"/>
    <w:rsid w:val="00A66A34"/>
    <w:rsid w:val="00A66A3C"/>
    <w:rsid w:val="00A66B17"/>
    <w:rsid w:val="00A66DBB"/>
    <w:rsid w:val="00A672A7"/>
    <w:rsid w:val="00A7250F"/>
    <w:rsid w:val="00A726DD"/>
    <w:rsid w:val="00A733BD"/>
    <w:rsid w:val="00A7433F"/>
    <w:rsid w:val="00A819A7"/>
    <w:rsid w:val="00A82C9A"/>
    <w:rsid w:val="00A8337B"/>
    <w:rsid w:val="00A84BAB"/>
    <w:rsid w:val="00A85293"/>
    <w:rsid w:val="00A8555A"/>
    <w:rsid w:val="00A85FB2"/>
    <w:rsid w:val="00A87889"/>
    <w:rsid w:val="00A9368F"/>
    <w:rsid w:val="00A94380"/>
    <w:rsid w:val="00A9525E"/>
    <w:rsid w:val="00A9674D"/>
    <w:rsid w:val="00AA0F2E"/>
    <w:rsid w:val="00AA382E"/>
    <w:rsid w:val="00AA4688"/>
    <w:rsid w:val="00AA533D"/>
    <w:rsid w:val="00AB19E0"/>
    <w:rsid w:val="00AB27D6"/>
    <w:rsid w:val="00AB361F"/>
    <w:rsid w:val="00AC02E4"/>
    <w:rsid w:val="00AC20CF"/>
    <w:rsid w:val="00AC35B9"/>
    <w:rsid w:val="00AC36B6"/>
    <w:rsid w:val="00AC49EA"/>
    <w:rsid w:val="00AC5094"/>
    <w:rsid w:val="00AC6876"/>
    <w:rsid w:val="00AC6973"/>
    <w:rsid w:val="00AD047B"/>
    <w:rsid w:val="00AD4E9D"/>
    <w:rsid w:val="00AD6676"/>
    <w:rsid w:val="00AE5B80"/>
    <w:rsid w:val="00AE6357"/>
    <w:rsid w:val="00AF0081"/>
    <w:rsid w:val="00AF29C8"/>
    <w:rsid w:val="00AF6416"/>
    <w:rsid w:val="00AF6C81"/>
    <w:rsid w:val="00B052B7"/>
    <w:rsid w:val="00B05F93"/>
    <w:rsid w:val="00B05FC8"/>
    <w:rsid w:val="00B07CE8"/>
    <w:rsid w:val="00B14AC3"/>
    <w:rsid w:val="00B1506B"/>
    <w:rsid w:val="00B17706"/>
    <w:rsid w:val="00B20217"/>
    <w:rsid w:val="00B21FF0"/>
    <w:rsid w:val="00B22DE8"/>
    <w:rsid w:val="00B23A25"/>
    <w:rsid w:val="00B2574B"/>
    <w:rsid w:val="00B3034B"/>
    <w:rsid w:val="00B360CB"/>
    <w:rsid w:val="00B36156"/>
    <w:rsid w:val="00B40607"/>
    <w:rsid w:val="00B4218E"/>
    <w:rsid w:val="00B4364A"/>
    <w:rsid w:val="00B45F09"/>
    <w:rsid w:val="00B4793E"/>
    <w:rsid w:val="00B47F19"/>
    <w:rsid w:val="00B558A1"/>
    <w:rsid w:val="00B603F3"/>
    <w:rsid w:val="00B61AF8"/>
    <w:rsid w:val="00B67DE5"/>
    <w:rsid w:val="00B765C8"/>
    <w:rsid w:val="00B81495"/>
    <w:rsid w:val="00B82577"/>
    <w:rsid w:val="00B8280F"/>
    <w:rsid w:val="00B83EB5"/>
    <w:rsid w:val="00B84EE5"/>
    <w:rsid w:val="00B85219"/>
    <w:rsid w:val="00B923CD"/>
    <w:rsid w:val="00B92DC6"/>
    <w:rsid w:val="00B93E98"/>
    <w:rsid w:val="00B95867"/>
    <w:rsid w:val="00BA027F"/>
    <w:rsid w:val="00BA15A5"/>
    <w:rsid w:val="00BA2A29"/>
    <w:rsid w:val="00BB0A54"/>
    <w:rsid w:val="00BB2553"/>
    <w:rsid w:val="00BB26EB"/>
    <w:rsid w:val="00BB3744"/>
    <w:rsid w:val="00BB5CD5"/>
    <w:rsid w:val="00BB6063"/>
    <w:rsid w:val="00BB64F9"/>
    <w:rsid w:val="00BB6E1C"/>
    <w:rsid w:val="00BC2CC3"/>
    <w:rsid w:val="00BC35D7"/>
    <w:rsid w:val="00BC3B6E"/>
    <w:rsid w:val="00BC4F03"/>
    <w:rsid w:val="00BC6A45"/>
    <w:rsid w:val="00BD10C5"/>
    <w:rsid w:val="00BD1680"/>
    <w:rsid w:val="00BD199C"/>
    <w:rsid w:val="00BD27AD"/>
    <w:rsid w:val="00BD4851"/>
    <w:rsid w:val="00BE075B"/>
    <w:rsid w:val="00BE0D43"/>
    <w:rsid w:val="00BE6221"/>
    <w:rsid w:val="00BE6A3B"/>
    <w:rsid w:val="00BE703D"/>
    <w:rsid w:val="00C018F2"/>
    <w:rsid w:val="00C02EBE"/>
    <w:rsid w:val="00C0561D"/>
    <w:rsid w:val="00C070B9"/>
    <w:rsid w:val="00C10C02"/>
    <w:rsid w:val="00C10F9B"/>
    <w:rsid w:val="00C11737"/>
    <w:rsid w:val="00C129DE"/>
    <w:rsid w:val="00C12C45"/>
    <w:rsid w:val="00C16D43"/>
    <w:rsid w:val="00C223F1"/>
    <w:rsid w:val="00C24FCB"/>
    <w:rsid w:val="00C25FF0"/>
    <w:rsid w:val="00C26DF0"/>
    <w:rsid w:val="00C26F35"/>
    <w:rsid w:val="00C31FF7"/>
    <w:rsid w:val="00C35456"/>
    <w:rsid w:val="00C35567"/>
    <w:rsid w:val="00C37E66"/>
    <w:rsid w:val="00C4120B"/>
    <w:rsid w:val="00C421E2"/>
    <w:rsid w:val="00C44E93"/>
    <w:rsid w:val="00C46F57"/>
    <w:rsid w:val="00C4740B"/>
    <w:rsid w:val="00C479CD"/>
    <w:rsid w:val="00C53C52"/>
    <w:rsid w:val="00C55CF9"/>
    <w:rsid w:val="00C625C3"/>
    <w:rsid w:val="00C6410D"/>
    <w:rsid w:val="00C64A7A"/>
    <w:rsid w:val="00C74C6B"/>
    <w:rsid w:val="00C83747"/>
    <w:rsid w:val="00C856EC"/>
    <w:rsid w:val="00C86D61"/>
    <w:rsid w:val="00C97919"/>
    <w:rsid w:val="00CA0FDD"/>
    <w:rsid w:val="00CA19CB"/>
    <w:rsid w:val="00CA3E07"/>
    <w:rsid w:val="00CA4711"/>
    <w:rsid w:val="00CA54FA"/>
    <w:rsid w:val="00CA596C"/>
    <w:rsid w:val="00CA5DF4"/>
    <w:rsid w:val="00CA5EFD"/>
    <w:rsid w:val="00CB3182"/>
    <w:rsid w:val="00CB46A4"/>
    <w:rsid w:val="00CB47BD"/>
    <w:rsid w:val="00CB51A7"/>
    <w:rsid w:val="00CB61C1"/>
    <w:rsid w:val="00CC0533"/>
    <w:rsid w:val="00CC3C7B"/>
    <w:rsid w:val="00CC4F91"/>
    <w:rsid w:val="00CC77E9"/>
    <w:rsid w:val="00CC7EF3"/>
    <w:rsid w:val="00CD05AD"/>
    <w:rsid w:val="00CD1168"/>
    <w:rsid w:val="00CD14A5"/>
    <w:rsid w:val="00CD1BF6"/>
    <w:rsid w:val="00CD2ED2"/>
    <w:rsid w:val="00CD53C5"/>
    <w:rsid w:val="00CD70C6"/>
    <w:rsid w:val="00CD787D"/>
    <w:rsid w:val="00CE05C6"/>
    <w:rsid w:val="00CE1457"/>
    <w:rsid w:val="00CE32E9"/>
    <w:rsid w:val="00CE4D2A"/>
    <w:rsid w:val="00CE5C12"/>
    <w:rsid w:val="00CF0069"/>
    <w:rsid w:val="00CF0848"/>
    <w:rsid w:val="00CF3113"/>
    <w:rsid w:val="00CF344B"/>
    <w:rsid w:val="00CF3B3E"/>
    <w:rsid w:val="00CF6EE0"/>
    <w:rsid w:val="00CF7D54"/>
    <w:rsid w:val="00D02BA2"/>
    <w:rsid w:val="00D06CB9"/>
    <w:rsid w:val="00D07C3A"/>
    <w:rsid w:val="00D11992"/>
    <w:rsid w:val="00D14977"/>
    <w:rsid w:val="00D15A4A"/>
    <w:rsid w:val="00D17431"/>
    <w:rsid w:val="00D1763F"/>
    <w:rsid w:val="00D223D4"/>
    <w:rsid w:val="00D2314A"/>
    <w:rsid w:val="00D24E9E"/>
    <w:rsid w:val="00D302CF"/>
    <w:rsid w:val="00D304FC"/>
    <w:rsid w:val="00D30799"/>
    <w:rsid w:val="00D318A1"/>
    <w:rsid w:val="00D32B18"/>
    <w:rsid w:val="00D36816"/>
    <w:rsid w:val="00D47711"/>
    <w:rsid w:val="00D4792D"/>
    <w:rsid w:val="00D50137"/>
    <w:rsid w:val="00D510AE"/>
    <w:rsid w:val="00D54CBD"/>
    <w:rsid w:val="00D602DC"/>
    <w:rsid w:val="00D62386"/>
    <w:rsid w:val="00D671C1"/>
    <w:rsid w:val="00D7025E"/>
    <w:rsid w:val="00D72EB1"/>
    <w:rsid w:val="00D735A0"/>
    <w:rsid w:val="00D77246"/>
    <w:rsid w:val="00D80FBA"/>
    <w:rsid w:val="00D81112"/>
    <w:rsid w:val="00D81B9A"/>
    <w:rsid w:val="00D82660"/>
    <w:rsid w:val="00D8368D"/>
    <w:rsid w:val="00D84768"/>
    <w:rsid w:val="00D849E0"/>
    <w:rsid w:val="00D849F5"/>
    <w:rsid w:val="00D8551B"/>
    <w:rsid w:val="00D93784"/>
    <w:rsid w:val="00D94A76"/>
    <w:rsid w:val="00D96231"/>
    <w:rsid w:val="00DA09CD"/>
    <w:rsid w:val="00DA1517"/>
    <w:rsid w:val="00DA1FC5"/>
    <w:rsid w:val="00DA54E4"/>
    <w:rsid w:val="00DB0037"/>
    <w:rsid w:val="00DB2C32"/>
    <w:rsid w:val="00DB347A"/>
    <w:rsid w:val="00DB57D0"/>
    <w:rsid w:val="00DB620E"/>
    <w:rsid w:val="00DC03C7"/>
    <w:rsid w:val="00DC4F25"/>
    <w:rsid w:val="00DC6724"/>
    <w:rsid w:val="00DC70C8"/>
    <w:rsid w:val="00DD2ED9"/>
    <w:rsid w:val="00DD39D6"/>
    <w:rsid w:val="00DD4971"/>
    <w:rsid w:val="00DD53BF"/>
    <w:rsid w:val="00DE05F9"/>
    <w:rsid w:val="00DE1D04"/>
    <w:rsid w:val="00DE22B0"/>
    <w:rsid w:val="00DE27EA"/>
    <w:rsid w:val="00DE4D15"/>
    <w:rsid w:val="00DE5157"/>
    <w:rsid w:val="00DE62D9"/>
    <w:rsid w:val="00DE7A39"/>
    <w:rsid w:val="00DE7F8D"/>
    <w:rsid w:val="00DF0E04"/>
    <w:rsid w:val="00DF0E5B"/>
    <w:rsid w:val="00DF391E"/>
    <w:rsid w:val="00DF4E7B"/>
    <w:rsid w:val="00DF65F5"/>
    <w:rsid w:val="00DF7CDE"/>
    <w:rsid w:val="00E000C5"/>
    <w:rsid w:val="00E02887"/>
    <w:rsid w:val="00E03454"/>
    <w:rsid w:val="00E034C2"/>
    <w:rsid w:val="00E048E2"/>
    <w:rsid w:val="00E04927"/>
    <w:rsid w:val="00E0639E"/>
    <w:rsid w:val="00E06D4E"/>
    <w:rsid w:val="00E105D1"/>
    <w:rsid w:val="00E11457"/>
    <w:rsid w:val="00E13587"/>
    <w:rsid w:val="00E14CED"/>
    <w:rsid w:val="00E14F92"/>
    <w:rsid w:val="00E15769"/>
    <w:rsid w:val="00E15F50"/>
    <w:rsid w:val="00E1725D"/>
    <w:rsid w:val="00E23013"/>
    <w:rsid w:val="00E24DDE"/>
    <w:rsid w:val="00E3221C"/>
    <w:rsid w:val="00E322FB"/>
    <w:rsid w:val="00E359BD"/>
    <w:rsid w:val="00E36C49"/>
    <w:rsid w:val="00E42008"/>
    <w:rsid w:val="00E42FC9"/>
    <w:rsid w:val="00E4315D"/>
    <w:rsid w:val="00E47F47"/>
    <w:rsid w:val="00E519C5"/>
    <w:rsid w:val="00E5360B"/>
    <w:rsid w:val="00E538F8"/>
    <w:rsid w:val="00E54D54"/>
    <w:rsid w:val="00E5602D"/>
    <w:rsid w:val="00E61640"/>
    <w:rsid w:val="00E626A5"/>
    <w:rsid w:val="00E6590B"/>
    <w:rsid w:val="00E66F31"/>
    <w:rsid w:val="00E72EA9"/>
    <w:rsid w:val="00E74DE2"/>
    <w:rsid w:val="00E75570"/>
    <w:rsid w:val="00E8028B"/>
    <w:rsid w:val="00E86695"/>
    <w:rsid w:val="00E90055"/>
    <w:rsid w:val="00E918CD"/>
    <w:rsid w:val="00E96098"/>
    <w:rsid w:val="00E9773F"/>
    <w:rsid w:val="00EA1713"/>
    <w:rsid w:val="00EA19BF"/>
    <w:rsid w:val="00EA3D18"/>
    <w:rsid w:val="00EA47AC"/>
    <w:rsid w:val="00EA5E55"/>
    <w:rsid w:val="00EA652B"/>
    <w:rsid w:val="00EA7E15"/>
    <w:rsid w:val="00EB0528"/>
    <w:rsid w:val="00EB3C14"/>
    <w:rsid w:val="00EB6F61"/>
    <w:rsid w:val="00EC2B85"/>
    <w:rsid w:val="00EC5B2B"/>
    <w:rsid w:val="00EC7085"/>
    <w:rsid w:val="00ED0624"/>
    <w:rsid w:val="00ED4A89"/>
    <w:rsid w:val="00EE17AF"/>
    <w:rsid w:val="00EE420F"/>
    <w:rsid w:val="00EE462A"/>
    <w:rsid w:val="00EE4B29"/>
    <w:rsid w:val="00EE7F1C"/>
    <w:rsid w:val="00EF0A90"/>
    <w:rsid w:val="00EF1877"/>
    <w:rsid w:val="00EF29DA"/>
    <w:rsid w:val="00EF32C1"/>
    <w:rsid w:val="00EF40F1"/>
    <w:rsid w:val="00EF5740"/>
    <w:rsid w:val="00EF5DA3"/>
    <w:rsid w:val="00EF78C4"/>
    <w:rsid w:val="00F00FFF"/>
    <w:rsid w:val="00F02D9E"/>
    <w:rsid w:val="00F03885"/>
    <w:rsid w:val="00F04D01"/>
    <w:rsid w:val="00F05B64"/>
    <w:rsid w:val="00F05D0D"/>
    <w:rsid w:val="00F06EB7"/>
    <w:rsid w:val="00F1033F"/>
    <w:rsid w:val="00F131AF"/>
    <w:rsid w:val="00F1402B"/>
    <w:rsid w:val="00F226CD"/>
    <w:rsid w:val="00F23FFE"/>
    <w:rsid w:val="00F249C0"/>
    <w:rsid w:val="00F26737"/>
    <w:rsid w:val="00F303DC"/>
    <w:rsid w:val="00F3482D"/>
    <w:rsid w:val="00F35C7E"/>
    <w:rsid w:val="00F37213"/>
    <w:rsid w:val="00F405AC"/>
    <w:rsid w:val="00F41D50"/>
    <w:rsid w:val="00F433BF"/>
    <w:rsid w:val="00F43561"/>
    <w:rsid w:val="00F4481F"/>
    <w:rsid w:val="00F44B23"/>
    <w:rsid w:val="00F462E4"/>
    <w:rsid w:val="00F52C70"/>
    <w:rsid w:val="00F55D89"/>
    <w:rsid w:val="00F63C4A"/>
    <w:rsid w:val="00F737CC"/>
    <w:rsid w:val="00F74BC8"/>
    <w:rsid w:val="00F7577F"/>
    <w:rsid w:val="00F75E5D"/>
    <w:rsid w:val="00F77EAA"/>
    <w:rsid w:val="00F82313"/>
    <w:rsid w:val="00F84CB6"/>
    <w:rsid w:val="00F85D52"/>
    <w:rsid w:val="00F85EF9"/>
    <w:rsid w:val="00F86C77"/>
    <w:rsid w:val="00F86D5B"/>
    <w:rsid w:val="00F879AD"/>
    <w:rsid w:val="00F9261E"/>
    <w:rsid w:val="00F926EC"/>
    <w:rsid w:val="00F93C50"/>
    <w:rsid w:val="00F93D5E"/>
    <w:rsid w:val="00F94506"/>
    <w:rsid w:val="00F94A38"/>
    <w:rsid w:val="00F957AD"/>
    <w:rsid w:val="00F96785"/>
    <w:rsid w:val="00F970E2"/>
    <w:rsid w:val="00FA0D3B"/>
    <w:rsid w:val="00FA2B56"/>
    <w:rsid w:val="00FA35C7"/>
    <w:rsid w:val="00FA657E"/>
    <w:rsid w:val="00FA66D2"/>
    <w:rsid w:val="00FA7695"/>
    <w:rsid w:val="00FA7C62"/>
    <w:rsid w:val="00FA7EF7"/>
    <w:rsid w:val="00FB1413"/>
    <w:rsid w:val="00FB1905"/>
    <w:rsid w:val="00FB5462"/>
    <w:rsid w:val="00FB6C1C"/>
    <w:rsid w:val="00FB754C"/>
    <w:rsid w:val="00FB7D7A"/>
    <w:rsid w:val="00FC11EA"/>
    <w:rsid w:val="00FC1251"/>
    <w:rsid w:val="00FC76D6"/>
    <w:rsid w:val="00FD2D5D"/>
    <w:rsid w:val="00FD2E48"/>
    <w:rsid w:val="00FD31A8"/>
    <w:rsid w:val="00FD4B20"/>
    <w:rsid w:val="00FD6ED9"/>
    <w:rsid w:val="00FD7A66"/>
    <w:rsid w:val="00FE29DA"/>
    <w:rsid w:val="00FE5515"/>
    <w:rsid w:val="00FE5634"/>
    <w:rsid w:val="00FE6493"/>
    <w:rsid w:val="00FF059E"/>
    <w:rsid w:val="00FF10C7"/>
    <w:rsid w:val="00FF2AD3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336E2EE-670A-4476-8A43-E7DC6534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"/>
    <w:basedOn w:val="a"/>
    <w:semiHidden/>
    <w:rsid w:val="00E4200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1 字元 字元 字元 字元 字元"/>
    <w:basedOn w:val="a"/>
    <w:semiHidden/>
    <w:rsid w:val="003D3A7D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4">
    <w:name w:val="Hyperlink"/>
    <w:rsid w:val="00451176"/>
    <w:rPr>
      <w:color w:val="0000FF"/>
      <w:u w:val="single"/>
    </w:rPr>
  </w:style>
  <w:style w:type="paragraph" w:styleId="a5">
    <w:name w:val="footer"/>
    <w:basedOn w:val="a"/>
    <w:rsid w:val="00324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24A35"/>
  </w:style>
  <w:style w:type="table" w:styleId="a7">
    <w:name w:val="Table Grid"/>
    <w:basedOn w:val="a1"/>
    <w:rsid w:val="009445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D298E"/>
    <w:pPr>
      <w:autoSpaceDE w:val="0"/>
      <w:autoSpaceDN w:val="0"/>
      <w:adjustRightInd w:val="0"/>
      <w:spacing w:line="500" w:lineRule="exact"/>
      <w:ind w:left="482" w:firstLine="720"/>
    </w:pPr>
    <w:rPr>
      <w:rFonts w:ascii="標楷體" w:eastAsia="標楷體"/>
      <w:sz w:val="28"/>
      <w:lang w:val="x-none" w:eastAsia="x-none"/>
    </w:rPr>
  </w:style>
  <w:style w:type="character" w:customStyle="1" w:styleId="20">
    <w:name w:val="本文縮排 2 字元"/>
    <w:link w:val="2"/>
    <w:rsid w:val="008D298E"/>
    <w:rPr>
      <w:rFonts w:ascii="標楷體" w:eastAsia="標楷體"/>
      <w:kern w:val="2"/>
      <w:sz w:val="28"/>
      <w:szCs w:val="24"/>
      <w:lang w:val="x-none" w:eastAsia="x-none" w:bidi="ar-SA"/>
    </w:rPr>
  </w:style>
  <w:style w:type="paragraph" w:styleId="a8">
    <w:name w:val="header"/>
    <w:basedOn w:val="a"/>
    <w:link w:val="a9"/>
    <w:uiPriority w:val="99"/>
    <w:rsid w:val="00B202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20217"/>
    <w:rPr>
      <w:kern w:val="2"/>
    </w:rPr>
  </w:style>
  <w:style w:type="paragraph" w:customStyle="1" w:styleId="aa">
    <w:name w:val="字元 字元 字元 字元 字元 字元"/>
    <w:basedOn w:val="a"/>
    <w:semiHidden/>
    <w:rsid w:val="00C10F9B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rsid w:val="00A31073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A31073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0">
    <w:name w:val="1"/>
    <w:basedOn w:val="a"/>
    <w:semiHidden/>
    <w:rsid w:val="00153D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DAF8-BFA0-408D-AC7A-CC92A0C7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deanxie</dc:creator>
  <cp:lastModifiedBy>健康中心-校護</cp:lastModifiedBy>
  <cp:revision>2</cp:revision>
  <cp:lastPrinted>2017-06-09T03:26:00Z</cp:lastPrinted>
  <dcterms:created xsi:type="dcterms:W3CDTF">2019-06-20T05:51:00Z</dcterms:created>
  <dcterms:modified xsi:type="dcterms:W3CDTF">2019-06-20T05:51:00Z</dcterms:modified>
</cp:coreProperties>
</file>