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D54027" w:rsidRDefault="00604D30" w:rsidP="00D54027">
      <w:pPr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臺北市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士林區</w:t>
      </w:r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平等</w:t>
      </w:r>
      <w:r w:rsidR="000C3543" w:rsidRPr="00D54027">
        <w:rPr>
          <w:rFonts w:ascii="標楷體" w:eastAsia="標楷體" w:hAnsi="標楷體" w:cs="Times New Roman" w:hint="eastAsia"/>
          <w:b/>
          <w:sz w:val="26"/>
          <w:szCs w:val="26"/>
        </w:rPr>
        <w:t>國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民</w:t>
      </w:r>
      <w:r w:rsidR="000C3543" w:rsidRPr="00D54027">
        <w:rPr>
          <w:rFonts w:ascii="標楷體" w:eastAsia="標楷體" w:hAnsi="標楷體" w:cs="Times New Roman" w:hint="eastAsia"/>
          <w:b/>
          <w:sz w:val="26"/>
          <w:szCs w:val="26"/>
        </w:rPr>
        <w:t>小</w:t>
      </w:r>
      <w:r w:rsidR="0097260B" w:rsidRPr="00D54027">
        <w:rPr>
          <w:rFonts w:ascii="標楷體" w:eastAsia="標楷體" w:hAnsi="標楷體" w:cs="Times New Roman" w:hint="eastAsia"/>
          <w:b/>
          <w:sz w:val="26"/>
          <w:szCs w:val="26"/>
        </w:rPr>
        <w:t>學</w: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1</w:t>
      </w:r>
      <w:r w:rsidR="008F31ED" w:rsidRPr="00D54027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="00480494" w:rsidRPr="00D54027">
        <w:rPr>
          <w:rFonts w:ascii="標楷體" w:eastAsia="標楷體" w:hAnsi="標楷體" w:cs="Times New Roman" w:hint="eastAsia"/>
          <w:b/>
          <w:sz w:val="26"/>
          <w:szCs w:val="26"/>
        </w:rPr>
        <w:t>7</w: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學年度「</w:t>
      </w:r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活化教學</w:t>
      </w:r>
      <w:r w:rsidR="00FA55C1" w:rsidRPr="00D54027">
        <w:rPr>
          <w:rFonts w:ascii="標楷體" w:eastAsia="標楷體" w:hAnsi="標楷體" w:cs="Times New Roman" w:hint="eastAsia"/>
          <w:b/>
          <w:sz w:val="26"/>
          <w:szCs w:val="26"/>
        </w:rPr>
        <w:t>~分組合作學習</w:t>
      </w:r>
      <w:r w:rsidR="001F1C3C" w:rsidRPr="00D54027">
        <w:rPr>
          <w:rFonts w:ascii="標楷體" w:eastAsia="標楷體" w:hAnsi="標楷體" w:cs="Times New Roman" w:hint="eastAsia"/>
          <w:b/>
          <w:sz w:val="26"/>
          <w:szCs w:val="26"/>
        </w:rPr>
        <w:t>的理念與實踐方案</w:t>
      </w:r>
      <w:r w:rsidR="00FA55C1" w:rsidRPr="00D54027">
        <w:rPr>
          <w:rFonts w:ascii="標楷體" w:eastAsia="標楷體" w:hAnsi="標楷體" w:cs="Times New Roman" w:hint="eastAsia"/>
          <w:b/>
          <w:sz w:val="26"/>
          <w:szCs w:val="26"/>
        </w:rPr>
        <w:t>」</w:t>
      </w:r>
      <w:proofErr w:type="gramStart"/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公開觀課實施</w:t>
      </w:r>
      <w:proofErr w:type="gramEnd"/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計畫</w:t>
      </w:r>
    </w:p>
    <w:p w:rsidR="00E33D6C" w:rsidRPr="00B33752" w:rsidRDefault="00E33D6C" w:rsidP="00E33D6C">
      <w:pPr>
        <w:spacing w:afterLines="50" w:after="120" w:line="320" w:lineRule="exact"/>
        <w:ind w:right="198"/>
        <w:jc w:val="right"/>
        <w:rPr>
          <w:rFonts w:ascii="標楷體" w:eastAsia="標楷體" w:hAnsi="標楷體" w:cs="Times New Roman"/>
          <w:sz w:val="20"/>
          <w:szCs w:val="20"/>
        </w:rPr>
      </w:pPr>
    </w:p>
    <w:p w:rsidR="00604D30" w:rsidRPr="00D43BEE" w:rsidRDefault="00FA55C1" w:rsidP="00C975BE">
      <w:pPr>
        <w:pStyle w:val="a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imes New Roman"/>
        </w:rPr>
      </w:pPr>
      <w:r w:rsidRPr="00D43BEE">
        <w:rPr>
          <w:rFonts w:ascii="標楷體" w:eastAsia="標楷體" w:hAnsi="標楷體" w:cs="Times New Roman" w:hint="eastAsia"/>
        </w:rPr>
        <w:t>依據：</w:t>
      </w:r>
      <w:r w:rsidR="000C3543" w:rsidRPr="00D43BEE">
        <w:rPr>
          <w:rFonts w:ascii="標楷體" w:eastAsia="標楷體" w:hAnsi="標楷體" w:cs="Times New Roman" w:hint="eastAsia"/>
        </w:rPr>
        <w:t>臺北市政府教育局107年9月6日</w:t>
      </w:r>
      <w:proofErr w:type="gramStart"/>
      <w:r w:rsidR="000C3543" w:rsidRPr="00D43BEE">
        <w:rPr>
          <w:rFonts w:ascii="標楷體" w:eastAsia="標楷體" w:hAnsi="標楷體" w:cs="Times New Roman" w:hint="eastAsia"/>
        </w:rPr>
        <w:t>北市教國字</w:t>
      </w:r>
      <w:proofErr w:type="gramEnd"/>
      <w:r w:rsidR="000C3543" w:rsidRPr="00D43BEE">
        <w:rPr>
          <w:rFonts w:ascii="標楷體" w:eastAsia="標楷體" w:hAnsi="標楷體" w:cs="Times New Roman" w:hint="eastAsia"/>
        </w:rPr>
        <w:t>第1076037918號函辦理。</w:t>
      </w:r>
    </w:p>
    <w:p w:rsidR="00604D30" w:rsidRPr="000C3543" w:rsidRDefault="00604D30" w:rsidP="00C975BE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0C3543">
        <w:rPr>
          <w:rFonts w:ascii="標楷體" w:eastAsia="標楷體" w:hAnsi="標楷體" w:cs="Times New Roman" w:hint="eastAsia"/>
          <w:szCs w:val="24"/>
        </w:rPr>
        <w:t>目的：</w:t>
      </w:r>
    </w:p>
    <w:p w:rsidR="004B18DA" w:rsidRPr="0089230B" w:rsidRDefault="004B18DA" w:rsidP="0089230B">
      <w:pPr>
        <w:pStyle w:val="a9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藉由公開授課，實踐並推廣</w:t>
      </w:r>
      <w:r w:rsidR="00FA55C1" w:rsidRPr="0089230B">
        <w:rPr>
          <w:rFonts w:ascii="標楷體" w:eastAsia="標楷體" w:hAnsi="標楷體" w:cs="Times New Roman" w:hint="eastAsia"/>
        </w:rPr>
        <w:t>分組合作學習</w:t>
      </w:r>
      <w:r w:rsidRPr="0089230B">
        <w:rPr>
          <w:rFonts w:ascii="標楷體" w:eastAsia="標楷體" w:hAnsi="標楷體" w:cs="Times New Roman" w:hint="eastAsia"/>
        </w:rPr>
        <w:t>之教學模式。</w:t>
      </w:r>
    </w:p>
    <w:p w:rsidR="004B18DA" w:rsidRPr="0089230B" w:rsidRDefault="004B18DA" w:rsidP="0089230B">
      <w:pPr>
        <w:pStyle w:val="a9"/>
        <w:numPr>
          <w:ilvl w:val="0"/>
          <w:numId w:val="7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藉由公開觀課後的授業研究歷程，增進教師</w:t>
      </w:r>
      <w:r w:rsidR="00F03BE9" w:rsidRPr="0089230B">
        <w:rPr>
          <w:rFonts w:ascii="標楷體" w:eastAsia="標楷體" w:hAnsi="標楷體" w:cs="Times New Roman" w:hint="eastAsia"/>
        </w:rPr>
        <w:t>的</w:t>
      </w:r>
      <w:r w:rsidRPr="0089230B">
        <w:rPr>
          <w:rFonts w:ascii="標楷體" w:eastAsia="標楷體" w:hAnsi="標楷體" w:cs="Times New Roman" w:hint="eastAsia"/>
        </w:rPr>
        <w:t>專業</w:t>
      </w:r>
      <w:r w:rsidR="00F03BE9" w:rsidRPr="0089230B">
        <w:rPr>
          <w:rFonts w:ascii="標楷體" w:eastAsia="標楷體" w:hAnsi="標楷體" w:cs="Times New Roman" w:hint="eastAsia"/>
        </w:rPr>
        <w:t>自我</w:t>
      </w:r>
      <w:r w:rsidRPr="0089230B">
        <w:rPr>
          <w:rFonts w:ascii="標楷體" w:eastAsia="標楷體" w:hAnsi="標楷體" w:cs="Times New Roman" w:hint="eastAsia"/>
        </w:rPr>
        <w:t>成長。</w:t>
      </w:r>
    </w:p>
    <w:p w:rsidR="003C729F" w:rsidRPr="003C729F" w:rsidRDefault="00B33752" w:rsidP="003C729F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實施內容</w:t>
      </w:r>
      <w:r w:rsidR="00604D30" w:rsidRPr="000C3543">
        <w:rPr>
          <w:rFonts w:ascii="標楷體" w:eastAsia="標楷體" w:hAnsi="標楷體" w:cs="Times New Roman" w:hint="eastAsia"/>
          <w:szCs w:val="24"/>
        </w:rPr>
        <w:t>：</w:t>
      </w:r>
    </w:p>
    <w:p w:rsidR="003C729F" w:rsidRDefault="005A0283" w:rsidP="005A0283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一、</w:t>
      </w:r>
      <w:r w:rsidR="003C729F" w:rsidRPr="005A0283">
        <w:rPr>
          <w:rFonts w:ascii="標楷體" w:eastAsia="標楷體" w:hAnsi="標楷體" w:cs="Times New Roman" w:hint="eastAsia"/>
        </w:rPr>
        <w:t>第</w:t>
      </w:r>
      <w:r>
        <w:rPr>
          <w:rFonts w:ascii="標楷體" w:eastAsia="標楷體" w:hAnsi="標楷體" w:cs="Times New Roman" w:hint="eastAsia"/>
        </w:rPr>
        <w:t>1</w:t>
      </w:r>
      <w:r w:rsidR="003C729F" w:rsidRPr="005A0283">
        <w:rPr>
          <w:rFonts w:ascii="標楷體" w:eastAsia="標楷體" w:hAnsi="標楷體" w:cs="Times New Roman" w:hint="eastAsia"/>
        </w:rPr>
        <w:t>場次</w:t>
      </w:r>
      <w:r w:rsidR="003C729F" w:rsidRPr="005A0283">
        <w:rPr>
          <w:rFonts w:ascii="新細明體" w:eastAsia="新細明體" w:hAnsi="新細明體" w:cs="Times New Roman" w:hint="eastAsia"/>
        </w:rPr>
        <w:t>：</w:t>
      </w:r>
      <w:r w:rsidR="00604D30" w:rsidRPr="005A0283">
        <w:rPr>
          <w:rFonts w:ascii="標楷體" w:eastAsia="標楷體" w:hAnsi="標楷體" w:cs="Times New Roman"/>
        </w:rPr>
        <w:t>10</w:t>
      </w:r>
      <w:r w:rsidR="00832DC9" w:rsidRPr="005A0283">
        <w:rPr>
          <w:rFonts w:ascii="標楷體" w:eastAsia="標楷體" w:hAnsi="標楷體" w:cs="Times New Roman" w:hint="eastAsia"/>
        </w:rPr>
        <w:t>7</w:t>
      </w:r>
      <w:r w:rsidR="00604D30" w:rsidRPr="005A0283">
        <w:rPr>
          <w:rFonts w:ascii="標楷體" w:eastAsia="標楷體" w:hAnsi="標楷體" w:cs="Times New Roman" w:hint="eastAsia"/>
        </w:rPr>
        <w:t>年</w:t>
      </w:r>
      <w:r w:rsidR="00C975BE" w:rsidRPr="005A0283">
        <w:rPr>
          <w:rFonts w:ascii="標楷體" w:eastAsia="標楷體" w:hAnsi="標楷體" w:cs="Times New Roman" w:hint="eastAsia"/>
        </w:rPr>
        <w:t>12</w:t>
      </w:r>
      <w:r w:rsidR="00604D30" w:rsidRPr="005A0283">
        <w:rPr>
          <w:rFonts w:ascii="標楷體" w:eastAsia="標楷體" w:hAnsi="標楷體" w:cs="Times New Roman" w:hint="eastAsia"/>
        </w:rPr>
        <w:t>月</w:t>
      </w:r>
      <w:r w:rsidR="00C975BE" w:rsidRPr="005A0283">
        <w:rPr>
          <w:rFonts w:ascii="標楷體" w:eastAsia="標楷體" w:hAnsi="標楷體" w:cs="Times New Roman" w:hint="eastAsia"/>
        </w:rPr>
        <w:t>6</w:t>
      </w:r>
      <w:r w:rsidR="00604D30" w:rsidRPr="005A0283">
        <w:rPr>
          <w:rFonts w:ascii="標楷體" w:eastAsia="標楷體" w:hAnsi="標楷體" w:cs="Times New Roman" w:hint="eastAsia"/>
        </w:rPr>
        <w:t>日</w:t>
      </w:r>
      <w:r w:rsidR="00C975BE" w:rsidRPr="005A0283">
        <w:rPr>
          <w:rFonts w:ascii="標楷體" w:eastAsia="標楷體" w:hAnsi="標楷體" w:cs="Times New Roman" w:hint="eastAsia"/>
        </w:rPr>
        <w:t>（</w:t>
      </w:r>
      <w:r w:rsidR="00604D30" w:rsidRPr="005A0283">
        <w:rPr>
          <w:rFonts w:ascii="標楷體" w:eastAsia="標楷體" w:hAnsi="標楷體" w:cs="Times New Roman" w:hint="eastAsia"/>
        </w:rPr>
        <w:t>星期</w:t>
      </w:r>
      <w:r w:rsidR="00832DC9" w:rsidRPr="005A0283">
        <w:rPr>
          <w:rFonts w:ascii="標楷體" w:eastAsia="標楷體" w:hAnsi="標楷體" w:cs="Times New Roman" w:hint="eastAsia"/>
        </w:rPr>
        <w:t>四</w:t>
      </w:r>
      <w:r w:rsidR="00C975BE" w:rsidRPr="005A0283">
        <w:rPr>
          <w:rFonts w:ascii="標楷體" w:eastAsia="標楷體" w:hAnsi="標楷體" w:cs="Times New Roman" w:hint="eastAsia"/>
        </w:rPr>
        <w:t>）上午8時至</w:t>
      </w:r>
      <w:r w:rsidR="00604D30" w:rsidRPr="005A0283">
        <w:rPr>
          <w:rFonts w:ascii="標楷體" w:eastAsia="標楷體" w:hAnsi="標楷體" w:cs="Times New Roman"/>
        </w:rPr>
        <w:t>1</w:t>
      </w:r>
      <w:r w:rsidR="00595AA9">
        <w:rPr>
          <w:rFonts w:ascii="標楷體" w:eastAsia="標楷體" w:hAnsi="標楷體" w:cs="Times New Roman" w:hint="eastAsia"/>
        </w:rPr>
        <w:t>0</w:t>
      </w:r>
      <w:r w:rsidR="00C975BE" w:rsidRPr="005A0283">
        <w:rPr>
          <w:rFonts w:ascii="標楷體" w:eastAsia="標楷體" w:hAnsi="標楷體" w:cs="Times New Roman" w:hint="eastAsia"/>
        </w:rPr>
        <w:t>時</w:t>
      </w:r>
      <w:r w:rsidR="00D54027">
        <w:rPr>
          <w:rFonts w:ascii="標楷體" w:eastAsia="標楷體" w:hAnsi="標楷體" w:cs="Times New Roman" w:hint="eastAsia"/>
        </w:rPr>
        <w:t>1</w:t>
      </w:r>
      <w:r w:rsidR="00C975BE" w:rsidRPr="005A0283">
        <w:rPr>
          <w:rFonts w:ascii="標楷體" w:eastAsia="標楷體" w:hAnsi="標楷體" w:cs="Times New Roman" w:hint="eastAsia"/>
        </w:rPr>
        <w:t>0分</w:t>
      </w:r>
    </w:p>
    <w:tbl>
      <w:tblPr>
        <w:tblW w:w="9562" w:type="dxa"/>
        <w:jc w:val="right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693"/>
        <w:gridCol w:w="1276"/>
        <w:gridCol w:w="2002"/>
        <w:gridCol w:w="1933"/>
      </w:tblGrid>
      <w:tr w:rsidR="005A0283" w:rsidRPr="000C3543" w:rsidTr="00043732">
        <w:trPr>
          <w:jc w:val="right"/>
        </w:trPr>
        <w:tc>
          <w:tcPr>
            <w:tcW w:w="1658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693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1276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2002" w:type="dxa"/>
            <w:shd w:val="clear" w:color="auto" w:fill="FFFFFF" w:themeFill="background1"/>
          </w:tcPr>
          <w:p w:rsidR="005A0283" w:rsidRPr="000C3543" w:rsidRDefault="0069234E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輔導委員</w:t>
            </w:r>
          </w:p>
        </w:tc>
        <w:tc>
          <w:tcPr>
            <w:tcW w:w="1933" w:type="dxa"/>
            <w:shd w:val="clear" w:color="auto" w:fill="FFFFFF" w:themeFill="background1"/>
          </w:tcPr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5A0283" w:rsidRPr="000C3543" w:rsidTr="0069234E">
        <w:trPr>
          <w:trHeight w:val="443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：0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 w:val="restart"/>
            <w:vAlign w:val="center"/>
          </w:tcPr>
          <w:p w:rsidR="005A0283" w:rsidRDefault="0069234E" w:rsidP="000437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田耐青教授</w:t>
            </w:r>
          </w:p>
          <w:p w:rsidR="0069234E" w:rsidRPr="000C3543" w:rsidRDefault="0069234E" w:rsidP="0004373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謝秀芬教師</w:t>
            </w:r>
          </w:p>
        </w:tc>
        <w:tc>
          <w:tcPr>
            <w:tcW w:w="1933" w:type="dxa"/>
            <w:vMerge w:val="restart"/>
          </w:tcPr>
          <w:p w:rsidR="005A0283" w:rsidRPr="000C3543" w:rsidRDefault="005A0283" w:rsidP="005A028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1.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參加公開觀課教師，需填寫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教學觀察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表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(如附件)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2.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5A0283" w:rsidRPr="000C3543" w:rsidTr="0069234E">
        <w:trPr>
          <w:trHeight w:val="422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</w:tcPr>
          <w:p w:rsidR="005A0283" w:rsidRPr="000C3543" w:rsidRDefault="005A0283" w:rsidP="005A028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283" w:rsidRPr="000C3543" w:rsidTr="0069234E">
        <w:trPr>
          <w:trHeight w:val="824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45</w:t>
            </w:r>
            <w:r>
              <w:rPr>
                <w:rFonts w:ascii="標楷體" w:eastAsia="標楷體" w:hAnsi="標楷體" w:cs="Times New Roman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觀課-</w:t>
            </w:r>
            <w:r>
              <w:rPr>
                <w:rFonts w:ascii="標楷體" w:eastAsia="標楷體" w:hAnsi="標楷體" w:cs="Times New Roman" w:hint="eastAsia"/>
                <w:szCs w:val="24"/>
              </w:rPr>
              <w:t>駱愛華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5A0283" w:rsidRPr="000C3543" w:rsidRDefault="005A0283" w:rsidP="005A028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蔬菜童詩創作</w:t>
            </w:r>
            <w:r w:rsidR="00043732">
              <w:rPr>
                <w:rFonts w:ascii="標楷體" w:eastAsia="標楷體" w:hAnsi="標楷體" w:cs="標楷體" w:hint="eastAsia"/>
                <w:szCs w:val="24"/>
              </w:rPr>
              <w:t>(自編)</w:t>
            </w:r>
          </w:p>
        </w:tc>
        <w:tc>
          <w:tcPr>
            <w:tcW w:w="1276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二年甲班教室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0283" w:rsidRPr="000C3543" w:rsidTr="0069234E">
        <w:trPr>
          <w:trHeight w:val="284"/>
          <w:jc w:val="right"/>
        </w:trPr>
        <w:tc>
          <w:tcPr>
            <w:tcW w:w="1658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6F0DFD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 w:rsidR="00595AA9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5402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議課</w:t>
            </w:r>
          </w:p>
        </w:tc>
        <w:tc>
          <w:tcPr>
            <w:tcW w:w="1276" w:type="dxa"/>
            <w:vAlign w:val="center"/>
          </w:tcPr>
          <w:p w:rsidR="005A0283" w:rsidRPr="000C3543" w:rsidRDefault="00043732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5A0283" w:rsidRPr="000C3543" w:rsidRDefault="005A0283" w:rsidP="005A028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A0283" w:rsidRDefault="005A0283" w:rsidP="005A0283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二、</w:t>
      </w:r>
      <w:r w:rsidRPr="005A0283">
        <w:rPr>
          <w:rFonts w:ascii="標楷體" w:eastAsia="標楷體" w:hAnsi="標楷體" w:cs="Times New Roman" w:hint="eastAsia"/>
        </w:rPr>
        <w:t>第</w:t>
      </w:r>
      <w:r>
        <w:rPr>
          <w:rFonts w:ascii="標楷體" w:eastAsia="標楷體" w:hAnsi="標楷體" w:cs="Times New Roman" w:hint="eastAsia"/>
        </w:rPr>
        <w:t>2</w:t>
      </w:r>
      <w:r w:rsidRPr="005A0283">
        <w:rPr>
          <w:rFonts w:ascii="標楷體" w:eastAsia="標楷體" w:hAnsi="標楷體" w:cs="Times New Roman" w:hint="eastAsia"/>
        </w:rPr>
        <w:t>場次</w:t>
      </w:r>
      <w:r w:rsidRPr="005A0283">
        <w:rPr>
          <w:rFonts w:ascii="新細明體" w:eastAsia="新細明體" w:hAnsi="新細明體" w:cs="Times New Roman" w:hint="eastAsia"/>
        </w:rPr>
        <w:t>：</w:t>
      </w:r>
      <w:r w:rsidRPr="005A0283">
        <w:rPr>
          <w:rFonts w:ascii="標楷體" w:eastAsia="標楷體" w:hAnsi="標楷體" w:cs="Times New Roman"/>
        </w:rPr>
        <w:t>10</w:t>
      </w:r>
      <w:r w:rsidRPr="005A0283">
        <w:rPr>
          <w:rFonts w:ascii="標楷體" w:eastAsia="標楷體" w:hAnsi="標楷體" w:cs="Times New Roman" w:hint="eastAsia"/>
        </w:rPr>
        <w:t>7年12月</w:t>
      </w:r>
      <w:r>
        <w:rPr>
          <w:rFonts w:ascii="標楷體" w:eastAsia="標楷體" w:hAnsi="標楷體" w:cs="Times New Roman" w:hint="eastAsia"/>
        </w:rPr>
        <w:t>24</w:t>
      </w:r>
      <w:r w:rsidRPr="005A0283">
        <w:rPr>
          <w:rFonts w:ascii="標楷體" w:eastAsia="標楷體" w:hAnsi="標楷體" w:cs="Times New Roman" w:hint="eastAsia"/>
        </w:rPr>
        <w:t>日（星期</w:t>
      </w:r>
      <w:r>
        <w:rPr>
          <w:rFonts w:ascii="標楷體" w:eastAsia="標楷體" w:hAnsi="標楷體" w:cs="Times New Roman" w:hint="eastAsia"/>
        </w:rPr>
        <w:t>一</w:t>
      </w:r>
      <w:r w:rsidRPr="005A0283">
        <w:rPr>
          <w:rFonts w:ascii="標楷體" w:eastAsia="標楷體" w:hAnsi="標楷體" w:cs="Times New Roman" w:hint="eastAsia"/>
        </w:rPr>
        <w:t>）上午8時至</w:t>
      </w:r>
      <w:r w:rsidRPr="005A0283">
        <w:rPr>
          <w:rFonts w:ascii="標楷體" w:eastAsia="標楷體" w:hAnsi="標楷體" w:cs="Times New Roman"/>
        </w:rPr>
        <w:t>1</w:t>
      </w:r>
      <w:r w:rsidR="006322B3">
        <w:rPr>
          <w:rFonts w:ascii="標楷體" w:eastAsia="標楷體" w:hAnsi="標楷體" w:cs="Times New Roman" w:hint="eastAsia"/>
        </w:rPr>
        <w:t>0</w:t>
      </w:r>
      <w:r w:rsidRPr="005A0283">
        <w:rPr>
          <w:rFonts w:ascii="標楷體" w:eastAsia="標楷體" w:hAnsi="標楷體" w:cs="Times New Roman" w:hint="eastAsia"/>
        </w:rPr>
        <w:t>時</w:t>
      </w:r>
      <w:r w:rsidR="00D54027">
        <w:rPr>
          <w:rFonts w:ascii="標楷體" w:eastAsia="標楷體" w:hAnsi="標楷體" w:cs="Times New Roman" w:hint="eastAsia"/>
        </w:rPr>
        <w:t>1</w:t>
      </w:r>
      <w:r w:rsidRPr="005A0283">
        <w:rPr>
          <w:rFonts w:ascii="標楷體" w:eastAsia="標楷體" w:hAnsi="標楷體" w:cs="Times New Roman" w:hint="eastAsia"/>
        </w:rPr>
        <w:t>0分</w:t>
      </w:r>
    </w:p>
    <w:tbl>
      <w:tblPr>
        <w:tblW w:w="9562" w:type="dxa"/>
        <w:jc w:val="right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693"/>
        <w:gridCol w:w="1276"/>
        <w:gridCol w:w="2002"/>
        <w:gridCol w:w="1933"/>
      </w:tblGrid>
      <w:tr w:rsidR="0069234E" w:rsidRPr="000C3543" w:rsidTr="00043732">
        <w:trPr>
          <w:jc w:val="right"/>
        </w:trPr>
        <w:tc>
          <w:tcPr>
            <w:tcW w:w="1658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693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Pr="000C354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1276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2002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輔導委員</w:t>
            </w:r>
          </w:p>
        </w:tc>
        <w:tc>
          <w:tcPr>
            <w:tcW w:w="1933" w:type="dxa"/>
            <w:shd w:val="clear" w:color="auto" w:fill="FFFFFF" w:themeFill="background1"/>
          </w:tcPr>
          <w:p w:rsidR="0069234E" w:rsidRPr="000C3543" w:rsidRDefault="0069234E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69234E" w:rsidRPr="000C3543" w:rsidTr="0069234E">
        <w:trPr>
          <w:trHeight w:val="443"/>
          <w:jc w:val="right"/>
        </w:trPr>
        <w:tc>
          <w:tcPr>
            <w:tcW w:w="1658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：0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276" w:type="dxa"/>
            <w:vAlign w:val="center"/>
          </w:tcPr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 w:val="restart"/>
            <w:vAlign w:val="center"/>
          </w:tcPr>
          <w:p w:rsidR="0069234E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田耐青教授</w:t>
            </w:r>
          </w:p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謝秀芬教師</w:t>
            </w:r>
          </w:p>
        </w:tc>
        <w:tc>
          <w:tcPr>
            <w:tcW w:w="1933" w:type="dxa"/>
            <w:vMerge w:val="restart"/>
          </w:tcPr>
          <w:p w:rsidR="0069234E" w:rsidRPr="000C3543" w:rsidRDefault="0069234E" w:rsidP="00DF293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1.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參加公開觀課教師，需填寫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教學觀察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表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1A1009">
              <w:rPr>
                <w:rFonts w:ascii="標楷體" w:eastAsia="標楷體" w:hAnsi="標楷體" w:cs="Times New Roman" w:hint="eastAsia"/>
                <w:szCs w:val="24"/>
              </w:rPr>
              <w:t>(如附件)</w:t>
            </w:r>
            <w:r w:rsidR="00AE6F1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9234E" w:rsidRPr="000C3543" w:rsidRDefault="0069234E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/>
                <w:szCs w:val="24"/>
              </w:rPr>
              <w:t>2.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043732" w:rsidRPr="000C3543" w:rsidTr="0069234E">
        <w:trPr>
          <w:trHeight w:val="421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C3543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276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</w:tcPr>
          <w:p w:rsidR="00043732" w:rsidRPr="000C3543" w:rsidRDefault="00043732" w:rsidP="00DF293A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3732" w:rsidRPr="000C3543" w:rsidTr="0069234E">
        <w:trPr>
          <w:trHeight w:val="839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45</w:t>
            </w:r>
            <w:r>
              <w:rPr>
                <w:rFonts w:ascii="標楷體" w:eastAsia="標楷體" w:hAnsi="標楷體" w:cs="Times New Roman"/>
                <w:szCs w:val="24"/>
              </w:rPr>
              <w:t>~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觀課-</w:t>
            </w:r>
            <w:r>
              <w:rPr>
                <w:rFonts w:ascii="標楷體" w:eastAsia="標楷體" w:hAnsi="標楷體" w:cs="Times New Roman" w:hint="eastAsia"/>
                <w:szCs w:val="24"/>
              </w:rPr>
              <w:t>林怡君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043732" w:rsidRPr="000C3543" w:rsidRDefault="00043732" w:rsidP="00DF293A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校園動物搜查隊(自編)</w:t>
            </w:r>
          </w:p>
        </w:tc>
        <w:tc>
          <w:tcPr>
            <w:tcW w:w="1276" w:type="dxa"/>
            <w:vAlign w:val="center"/>
          </w:tcPr>
          <w:p w:rsidR="00043732" w:rsidRPr="000C3543" w:rsidRDefault="006F0DFD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043732">
              <w:rPr>
                <w:rFonts w:ascii="標楷體" w:eastAsia="標楷體" w:hAnsi="標楷體" w:cs="Times New Roman" w:hint="eastAsia"/>
                <w:szCs w:val="24"/>
              </w:rPr>
              <w:t>年甲班教室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43732" w:rsidRPr="000C3543" w:rsidTr="0069234E">
        <w:trPr>
          <w:trHeight w:val="411"/>
          <w:jc w:val="right"/>
        </w:trPr>
        <w:tc>
          <w:tcPr>
            <w:tcW w:w="1658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6F0DFD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595AA9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5402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C3543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C3543">
              <w:rPr>
                <w:rFonts w:ascii="標楷體" w:eastAsia="標楷體" w:hAnsi="標楷體" w:cs="Times New Roman" w:hint="eastAsia"/>
                <w:szCs w:val="24"/>
              </w:rPr>
              <w:t>議課</w:t>
            </w:r>
          </w:p>
        </w:tc>
        <w:tc>
          <w:tcPr>
            <w:tcW w:w="1276" w:type="dxa"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校史室</w:t>
            </w:r>
          </w:p>
        </w:tc>
        <w:tc>
          <w:tcPr>
            <w:tcW w:w="2002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043732" w:rsidRPr="000C3543" w:rsidRDefault="00043732" w:rsidP="00DF293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9230B" w:rsidRPr="00D54027" w:rsidRDefault="000114E9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觀課</w:t>
      </w:r>
      <w:r w:rsidR="00604D30" w:rsidRPr="000C3543">
        <w:rPr>
          <w:rFonts w:ascii="標楷體" w:eastAsia="標楷體" w:hAnsi="標楷體" w:cs="Times New Roman" w:hint="eastAsia"/>
          <w:szCs w:val="24"/>
        </w:rPr>
        <w:t>地點</w:t>
      </w:r>
      <w:proofErr w:type="gramEnd"/>
      <w:r w:rsidR="00604D30" w:rsidRPr="000C3543">
        <w:rPr>
          <w:rFonts w:ascii="標楷體" w:eastAsia="標楷體" w:hAnsi="標楷體" w:cs="Times New Roman" w:hint="eastAsia"/>
          <w:szCs w:val="24"/>
        </w:rPr>
        <w:t>：</w:t>
      </w:r>
      <w:r w:rsidR="00FA55C1" w:rsidRPr="000C3543">
        <w:rPr>
          <w:rFonts w:ascii="標楷體" w:eastAsia="標楷體" w:hAnsi="標楷體" w:cs="Times New Roman" w:hint="eastAsia"/>
          <w:szCs w:val="24"/>
        </w:rPr>
        <w:t>臺北市</w:t>
      </w:r>
      <w:r w:rsidR="0089230B">
        <w:rPr>
          <w:rFonts w:ascii="標楷體" w:eastAsia="標楷體" w:hAnsi="標楷體" w:cs="Times New Roman" w:hint="eastAsia"/>
          <w:szCs w:val="24"/>
        </w:rPr>
        <w:t>士林區平等</w:t>
      </w:r>
      <w:r w:rsidR="00FA55C1" w:rsidRPr="000C3543">
        <w:rPr>
          <w:rFonts w:ascii="標楷體" w:eastAsia="標楷體" w:hAnsi="標楷體" w:cs="Times New Roman" w:hint="eastAsia"/>
          <w:szCs w:val="24"/>
        </w:rPr>
        <w:t>國民小學</w:t>
      </w:r>
      <w:r w:rsidR="00D54027" w:rsidRPr="00D54027">
        <w:rPr>
          <w:rFonts w:ascii="標楷體" w:eastAsia="標楷體" w:hAnsi="標楷體" w:cs="Times New Roman" w:hint="eastAsia"/>
        </w:rPr>
        <w:t>（</w:t>
      </w:r>
      <w:r w:rsidR="00D54027">
        <w:rPr>
          <w:rFonts w:ascii="標楷體" w:eastAsia="標楷體" w:hAnsi="標楷體" w:cs="Times New Roman" w:hint="eastAsia"/>
        </w:rPr>
        <w:t>臺北市</w:t>
      </w:r>
      <w:r w:rsidR="00D54027" w:rsidRPr="00D54027">
        <w:rPr>
          <w:rFonts w:ascii="標楷體" w:eastAsia="標楷體" w:hAnsi="標楷體" w:cs="Arial"/>
          <w:color w:val="222222"/>
          <w:shd w:val="clear" w:color="auto" w:fill="FFFFFF"/>
        </w:rPr>
        <w:t>士林區平菁街101號</w:t>
      </w:r>
      <w:r w:rsidR="00D54027" w:rsidRPr="00D54027">
        <w:rPr>
          <w:rFonts w:ascii="標楷體" w:eastAsia="標楷體" w:hAnsi="標楷體" w:cs="Times New Roman" w:hint="eastAsia"/>
        </w:rPr>
        <w:t>）</w:t>
      </w:r>
    </w:p>
    <w:p w:rsidR="00B74EF3" w:rsidRPr="0089230B" w:rsidRDefault="000114E9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參加</w:t>
      </w:r>
      <w:r w:rsidR="00604D30" w:rsidRPr="0089230B">
        <w:rPr>
          <w:rFonts w:ascii="標楷體" w:eastAsia="標楷體" w:hAnsi="標楷體" w:cs="Times New Roman" w:hint="eastAsia"/>
          <w:szCs w:val="24"/>
        </w:rPr>
        <w:t>對象：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臺北市</w:t>
      </w:r>
      <w:r w:rsidR="00086E61">
        <w:rPr>
          <w:rFonts w:ascii="標楷體" w:eastAsia="標楷體" w:hAnsi="標楷體" w:cs="DFKaiShu-SB-Estd-BF" w:hint="eastAsia"/>
          <w:kern w:val="0"/>
          <w:szCs w:val="24"/>
        </w:rPr>
        <w:t>各公</w:t>
      </w:r>
      <w:r w:rsidR="00CC3196">
        <w:rPr>
          <w:rFonts w:ascii="標楷體" w:eastAsia="標楷體" w:hAnsi="標楷體" w:cs="DFKaiShu-SB-Estd-BF" w:hint="eastAsia"/>
          <w:kern w:val="0"/>
          <w:szCs w:val="24"/>
        </w:rPr>
        <w:t>立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國民小學教師計</w:t>
      </w:r>
      <w:r w:rsidR="00043732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0</w:t>
      </w:r>
      <w:r>
        <w:rPr>
          <w:rFonts w:ascii="標楷體" w:eastAsia="標楷體" w:hAnsi="標楷體" w:cs="DFKaiShu-SB-Estd-BF" w:hint="eastAsia"/>
          <w:kern w:val="0"/>
          <w:szCs w:val="24"/>
        </w:rPr>
        <w:t>名，並</w:t>
      </w:r>
      <w:r w:rsidR="00043732">
        <w:rPr>
          <w:rFonts w:ascii="標楷體" w:eastAsia="標楷體" w:hAnsi="標楷體" w:cs="DFKaiShu-SB-Estd-BF" w:hint="eastAsia"/>
          <w:kern w:val="0"/>
          <w:szCs w:val="24"/>
        </w:rPr>
        <w:t>依報名先後順序</w:t>
      </w:r>
      <w:r w:rsidR="00604D30" w:rsidRPr="0089230B">
        <w:rPr>
          <w:rFonts w:ascii="標楷體" w:eastAsia="標楷體" w:hAnsi="標楷體" w:cs="DFKaiShu-SB-Estd-BF" w:hint="eastAsia"/>
          <w:kern w:val="0"/>
          <w:szCs w:val="24"/>
        </w:rPr>
        <w:t>錄取</w:t>
      </w:r>
      <w:r w:rsidR="0089230B" w:rsidRPr="0089230B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604D30" w:rsidRPr="0089230B" w:rsidRDefault="00604D30" w:rsidP="0089230B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89230B">
        <w:rPr>
          <w:rFonts w:ascii="標楷體" w:eastAsia="標楷體" w:hAnsi="標楷體" w:cs="DFKaiShu-SB-Estd-BF" w:hint="eastAsia"/>
          <w:kern w:val="0"/>
          <w:szCs w:val="24"/>
        </w:rPr>
        <w:t>報名方式</w:t>
      </w:r>
      <w:r w:rsidRPr="0089230B">
        <w:rPr>
          <w:rFonts w:ascii="標楷體" w:eastAsia="標楷體" w:hAnsi="標楷體" w:cs="Times New Roman" w:hint="eastAsia"/>
          <w:szCs w:val="24"/>
        </w:rPr>
        <w:t>：採網路報名</w:t>
      </w:r>
      <w:r w:rsidR="00D54027">
        <w:rPr>
          <w:rFonts w:ascii="標楷體" w:eastAsia="標楷體" w:hAnsi="標楷體" w:cs="Times New Roman" w:hint="eastAsia"/>
          <w:szCs w:val="24"/>
        </w:rPr>
        <w:t>方式</w:t>
      </w:r>
      <w:r w:rsidRPr="0089230B">
        <w:rPr>
          <w:rFonts w:ascii="標楷體" w:eastAsia="標楷體" w:hAnsi="標楷體" w:cs="Times New Roman" w:hint="eastAsia"/>
          <w:szCs w:val="24"/>
        </w:rPr>
        <w:t>，</w:t>
      </w:r>
      <w:r w:rsidRPr="0089230B">
        <w:rPr>
          <w:rFonts w:ascii="標楷體" w:eastAsia="標楷體" w:hAnsi="標楷體" w:cs="DFKaiShu-SB-Estd-BF" w:hint="eastAsia"/>
          <w:kern w:val="0"/>
          <w:szCs w:val="24"/>
        </w:rPr>
        <w:t>請於</w:t>
      </w:r>
      <w:r w:rsidR="001C4500" w:rsidRPr="0089230B">
        <w:rPr>
          <w:rFonts w:ascii="標楷體" w:eastAsia="標楷體" w:hAnsi="標楷體" w:cs="Times New Roman"/>
          <w:szCs w:val="24"/>
        </w:rPr>
        <w:t>10</w:t>
      </w:r>
      <w:r w:rsidR="00832DC9" w:rsidRPr="0089230B">
        <w:rPr>
          <w:rFonts w:ascii="標楷體" w:eastAsia="標楷體" w:hAnsi="標楷體" w:cs="Times New Roman" w:hint="eastAsia"/>
          <w:szCs w:val="24"/>
        </w:rPr>
        <w:t>7</w:t>
      </w:r>
      <w:r w:rsidR="001C4500" w:rsidRPr="0089230B">
        <w:rPr>
          <w:rFonts w:ascii="標楷體" w:eastAsia="標楷體" w:hAnsi="標楷體" w:cs="Times New Roman" w:hint="eastAsia"/>
          <w:szCs w:val="24"/>
        </w:rPr>
        <w:t>年</w:t>
      </w:r>
      <w:r w:rsidR="00480494" w:rsidRPr="0089230B">
        <w:rPr>
          <w:rFonts w:ascii="標楷體" w:eastAsia="標楷體" w:hAnsi="標楷體" w:cs="Times New Roman" w:hint="eastAsia"/>
          <w:szCs w:val="24"/>
        </w:rPr>
        <w:t>1</w:t>
      </w:r>
      <w:r w:rsidR="00043732">
        <w:rPr>
          <w:rFonts w:ascii="標楷體" w:eastAsia="標楷體" w:hAnsi="標楷體" w:cs="Times New Roman" w:hint="eastAsia"/>
          <w:szCs w:val="24"/>
        </w:rPr>
        <w:t>2</w:t>
      </w:r>
      <w:r w:rsidR="001C4500" w:rsidRPr="0089230B">
        <w:rPr>
          <w:rFonts w:ascii="標楷體" w:eastAsia="標楷體" w:hAnsi="標楷體" w:cs="Times New Roman" w:hint="eastAsia"/>
          <w:szCs w:val="24"/>
        </w:rPr>
        <w:t>月</w:t>
      </w:r>
      <w:r w:rsidR="00B33752">
        <w:rPr>
          <w:rFonts w:ascii="標楷體" w:eastAsia="標楷體" w:hAnsi="標楷體" w:cs="Times New Roman" w:hint="eastAsia"/>
          <w:szCs w:val="24"/>
        </w:rPr>
        <w:t>4</w:t>
      </w:r>
      <w:r w:rsidR="001C4500" w:rsidRPr="0089230B">
        <w:rPr>
          <w:rFonts w:ascii="標楷體" w:eastAsia="標楷體" w:hAnsi="標楷體" w:cs="Times New Roman" w:hint="eastAsia"/>
          <w:szCs w:val="24"/>
        </w:rPr>
        <w:t>日</w:t>
      </w:r>
      <w:r w:rsidR="001C4500" w:rsidRPr="0089230B">
        <w:rPr>
          <w:rFonts w:ascii="標楷體" w:eastAsia="標楷體" w:hAnsi="標楷體" w:cs="Times New Roman"/>
          <w:szCs w:val="24"/>
        </w:rPr>
        <w:t>(</w:t>
      </w:r>
      <w:r w:rsidR="001C4500" w:rsidRPr="0089230B">
        <w:rPr>
          <w:rFonts w:ascii="標楷體" w:eastAsia="標楷體" w:hAnsi="標楷體" w:cs="Times New Roman" w:hint="eastAsia"/>
          <w:szCs w:val="24"/>
        </w:rPr>
        <w:t>星期</w:t>
      </w:r>
      <w:r w:rsidR="00B33752">
        <w:rPr>
          <w:rFonts w:ascii="標楷體" w:eastAsia="標楷體" w:hAnsi="標楷體" w:cs="Times New Roman" w:hint="eastAsia"/>
          <w:szCs w:val="24"/>
        </w:rPr>
        <w:t>二</w:t>
      </w:r>
      <w:r w:rsidR="001C4500" w:rsidRPr="0089230B">
        <w:rPr>
          <w:rFonts w:ascii="標楷體" w:eastAsia="標楷體" w:hAnsi="標楷體" w:cs="Times New Roman"/>
          <w:szCs w:val="24"/>
        </w:rPr>
        <w:t>)</w:t>
      </w:r>
      <w:r w:rsidRPr="0089230B">
        <w:rPr>
          <w:rFonts w:ascii="標楷體" w:eastAsia="標楷體" w:hAnsi="標楷體" w:cs="DFKaiShu-SB-Estd-BF" w:hint="eastAsia"/>
          <w:kern w:val="0"/>
          <w:szCs w:val="24"/>
        </w:rPr>
        <w:t>前</w:t>
      </w:r>
      <w:r w:rsidRPr="0089230B">
        <w:rPr>
          <w:rFonts w:ascii="標楷體" w:eastAsia="標楷體" w:hAnsi="標楷體" w:cs="Times New Roman" w:hint="eastAsia"/>
          <w:szCs w:val="24"/>
        </w:rPr>
        <w:t>逕入臺北市教師在職研習網</w:t>
      </w:r>
      <w:r w:rsidR="00086E61">
        <w:rPr>
          <w:rFonts w:ascii="標楷體" w:eastAsia="標楷體" w:hAnsi="標楷體" w:cs="Times New Roman" w:hint="eastAsia"/>
          <w:szCs w:val="24"/>
        </w:rPr>
        <w:t>（</w:t>
      </w:r>
      <w:hyperlink r:id="rId8" w:history="1">
        <w:r w:rsidRPr="00086E61">
          <w:rPr>
            <w:rFonts w:ascii="標楷體" w:eastAsia="標楷體" w:hAnsi="標楷體" w:cs="Times New Roman"/>
            <w:color w:val="000000" w:themeColor="text1"/>
            <w:szCs w:val="24"/>
          </w:rPr>
          <w:t>http://insc.tp.edu.tw</w:t>
        </w:r>
      </w:hyperlink>
      <w:r w:rsidR="00086E61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89230B">
        <w:rPr>
          <w:rFonts w:ascii="標楷體" w:eastAsia="標楷體" w:hAnsi="標楷體" w:cs="Times New Roman" w:hint="eastAsia"/>
          <w:szCs w:val="24"/>
        </w:rPr>
        <w:t>報名，</w:t>
      </w:r>
      <w:r w:rsidR="00F80973" w:rsidRPr="0089230B">
        <w:rPr>
          <w:rFonts w:ascii="標楷體" w:eastAsia="標楷體" w:hAnsi="標楷體" w:cs="Times New Roman" w:hint="eastAsia"/>
          <w:szCs w:val="24"/>
        </w:rPr>
        <w:t>薦派後</w:t>
      </w:r>
      <w:r w:rsidR="00D54027">
        <w:rPr>
          <w:rFonts w:ascii="標楷體" w:eastAsia="標楷體" w:hAnsi="標楷體" w:cs="Times New Roman" w:hint="eastAsia"/>
          <w:szCs w:val="24"/>
        </w:rPr>
        <w:t>無需</w:t>
      </w:r>
      <w:r w:rsidR="0069234E" w:rsidRPr="0089230B">
        <w:rPr>
          <w:rFonts w:ascii="標楷體" w:eastAsia="標楷體" w:hAnsi="標楷體" w:cs="Times New Roman" w:hint="eastAsia"/>
          <w:szCs w:val="24"/>
        </w:rPr>
        <w:t>回</w:t>
      </w:r>
      <w:r w:rsidRPr="0089230B">
        <w:rPr>
          <w:rFonts w:ascii="標楷體" w:eastAsia="標楷體" w:hAnsi="標楷體" w:cs="Times New Roman" w:hint="eastAsia"/>
          <w:szCs w:val="24"/>
        </w:rPr>
        <w:t>傳報名表。</w:t>
      </w:r>
    </w:p>
    <w:p w:rsidR="0089230B" w:rsidRDefault="00604D30" w:rsidP="0089230B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Cs w:val="24"/>
        </w:rPr>
      </w:pPr>
      <w:r w:rsidRPr="000C3543">
        <w:rPr>
          <w:rFonts w:ascii="標楷體" w:eastAsia="標楷體" w:hAnsi="標楷體" w:cs="Times New Roman" w:hint="eastAsia"/>
          <w:szCs w:val="24"/>
        </w:rPr>
        <w:t>注意事項：</w:t>
      </w:r>
    </w:p>
    <w:p w:rsidR="00604D30" w:rsidRPr="003C729F" w:rsidRDefault="00604D30" w:rsidP="003C729F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 w:rsidRPr="0089230B">
        <w:rPr>
          <w:rFonts w:ascii="標楷體" w:eastAsia="標楷體" w:hAnsi="標楷體" w:cs="Times New Roman" w:hint="eastAsia"/>
        </w:rPr>
        <w:t>全程參與者</w:t>
      </w:r>
      <w:r w:rsidR="00C32BD1" w:rsidRPr="0089230B">
        <w:rPr>
          <w:rFonts w:ascii="標楷體" w:eastAsia="標楷體" w:hAnsi="標楷體" w:cs="Times New Roman" w:hint="eastAsia"/>
        </w:rPr>
        <w:t>每場</w:t>
      </w:r>
      <w:r w:rsidR="00D54027">
        <w:rPr>
          <w:rFonts w:ascii="標楷體" w:eastAsia="標楷體" w:hAnsi="標楷體" w:cs="Times New Roman" w:hint="eastAsia"/>
        </w:rPr>
        <w:t>次</w:t>
      </w:r>
      <w:r w:rsidRPr="0089230B">
        <w:rPr>
          <w:rFonts w:ascii="標楷體" w:eastAsia="標楷體" w:hAnsi="標楷體" w:cs="Times New Roman" w:hint="eastAsia"/>
        </w:rPr>
        <w:t>核發</w:t>
      </w:r>
      <w:r w:rsidR="00361D1D" w:rsidRPr="0089230B">
        <w:rPr>
          <w:rFonts w:ascii="標楷體" w:eastAsia="標楷體" w:hAnsi="標楷體" w:cs="Times New Roman" w:hint="eastAsia"/>
        </w:rPr>
        <w:t>3</w:t>
      </w:r>
      <w:r w:rsidRPr="0089230B">
        <w:rPr>
          <w:rFonts w:ascii="標楷體" w:eastAsia="標楷體" w:hAnsi="標楷體" w:cs="Times New Roman" w:hint="eastAsia"/>
        </w:rPr>
        <w:t>小時研習時數。</w:t>
      </w:r>
    </w:p>
    <w:p w:rsidR="00604D30" w:rsidRDefault="00D54027" w:rsidP="0069234E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為響應環保，</w:t>
      </w:r>
      <w:r w:rsidR="0069234E">
        <w:rPr>
          <w:rFonts w:ascii="標楷體" w:eastAsia="標楷體" w:hAnsi="標楷體" w:cs="Times New Roman" w:hint="eastAsia"/>
        </w:rPr>
        <w:t>請</w:t>
      </w:r>
      <w:r w:rsidR="00604D30" w:rsidRPr="0069234E">
        <w:rPr>
          <w:rFonts w:ascii="標楷體" w:eastAsia="標楷體" w:hAnsi="標楷體" w:cs="Times New Roman" w:hint="eastAsia"/>
        </w:rPr>
        <w:t>自備環保杯</w:t>
      </w:r>
      <w:r>
        <w:rPr>
          <w:rFonts w:ascii="標楷體" w:eastAsia="標楷體" w:hAnsi="標楷體" w:cs="Times New Roman" w:hint="eastAsia"/>
        </w:rPr>
        <w:t>具</w:t>
      </w:r>
      <w:r w:rsidR="00604D30" w:rsidRPr="0069234E">
        <w:rPr>
          <w:rFonts w:ascii="標楷體" w:eastAsia="標楷體" w:hAnsi="標楷體" w:cs="Times New Roman" w:hint="eastAsia"/>
        </w:rPr>
        <w:t>。</w:t>
      </w:r>
    </w:p>
    <w:p w:rsidR="00604D30" w:rsidRPr="0069234E" w:rsidRDefault="0069234E" w:rsidP="0069234E">
      <w:pPr>
        <w:pStyle w:val="a9"/>
        <w:numPr>
          <w:ilvl w:val="0"/>
          <w:numId w:val="6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</w:t>
      </w:r>
      <w:r w:rsidR="00D54027">
        <w:rPr>
          <w:rFonts w:ascii="標楷體" w:eastAsia="標楷體" w:hAnsi="標楷體" w:cs="Times New Roman" w:hint="eastAsia"/>
        </w:rPr>
        <w:t>公開觀課</w:t>
      </w:r>
      <w:r>
        <w:rPr>
          <w:rFonts w:ascii="標楷體" w:eastAsia="標楷體" w:hAnsi="標楷體" w:cs="Times New Roman" w:hint="eastAsia"/>
        </w:rPr>
        <w:t>恕</w:t>
      </w:r>
      <w:r w:rsidR="003C729F" w:rsidRPr="0069234E">
        <w:rPr>
          <w:rFonts w:ascii="標楷體" w:eastAsia="標楷體" w:hAnsi="標楷體" w:cs="Times New Roman" w:hint="eastAsia"/>
        </w:rPr>
        <w:t>不開放現場報名</w:t>
      </w:r>
      <w:r w:rsidR="00604D30" w:rsidRPr="0069234E">
        <w:rPr>
          <w:rFonts w:ascii="標楷體" w:eastAsia="標楷體" w:hAnsi="標楷體" w:cs="Times New Roman" w:hint="eastAsia"/>
        </w:rPr>
        <w:t>。</w:t>
      </w:r>
    </w:p>
    <w:p w:rsidR="00604D30" w:rsidRPr="000C3543" w:rsidRDefault="00205C70" w:rsidP="00C975B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經費：</w:t>
      </w:r>
      <w:r w:rsidR="00604D30" w:rsidRPr="000C3543">
        <w:rPr>
          <w:rFonts w:ascii="標楷體" w:eastAsia="標楷體" w:hAnsi="標楷體" w:cs="Times New Roman" w:hint="eastAsia"/>
          <w:szCs w:val="24"/>
        </w:rPr>
        <w:t>由</w:t>
      </w:r>
      <w:r w:rsidR="00CC3196" w:rsidRPr="00CC3196">
        <w:rPr>
          <w:rFonts w:ascii="標楷體" w:eastAsia="標楷體" w:hAnsi="標楷體" w:cs="Times New Roman" w:hint="eastAsia"/>
          <w:szCs w:val="24"/>
        </w:rPr>
        <w:t>分組合作學習</w:t>
      </w:r>
      <w:r w:rsidR="00CC3196">
        <w:rPr>
          <w:rFonts w:ascii="標楷體" w:eastAsia="標楷體" w:hAnsi="標楷體" w:cs="Times New Roman" w:hint="eastAsia"/>
          <w:szCs w:val="24"/>
        </w:rPr>
        <w:t>專案</w:t>
      </w:r>
      <w:r w:rsidR="00604D30" w:rsidRPr="000C3543">
        <w:rPr>
          <w:rFonts w:ascii="標楷體" w:eastAsia="標楷體" w:hAnsi="標楷體" w:cs="Times New Roman" w:hint="eastAsia"/>
          <w:szCs w:val="24"/>
        </w:rPr>
        <w:t>經費支應</w:t>
      </w:r>
      <w:r>
        <w:rPr>
          <w:rFonts w:ascii="標楷體" w:eastAsia="標楷體" w:hAnsi="標楷體" w:cs="Times New Roman" w:hint="eastAsia"/>
          <w:szCs w:val="24"/>
        </w:rPr>
        <w:t>，</w:t>
      </w:r>
      <w:r w:rsidR="00D54027">
        <w:rPr>
          <w:rFonts w:ascii="標楷體" w:eastAsia="標楷體" w:hAnsi="標楷體" w:cs="Times New Roman" w:hint="eastAsia"/>
          <w:szCs w:val="24"/>
        </w:rPr>
        <w:t>共</w:t>
      </w:r>
      <w:r>
        <w:rPr>
          <w:rFonts w:ascii="標楷體" w:eastAsia="標楷體" w:hAnsi="標楷體" w:cs="Times New Roman" w:hint="eastAsia"/>
          <w:szCs w:val="24"/>
        </w:rPr>
        <w:t>計10萬元整</w:t>
      </w:r>
      <w:r w:rsidR="00604D30" w:rsidRPr="000C3543">
        <w:rPr>
          <w:rFonts w:ascii="標楷體" w:eastAsia="標楷體" w:hAnsi="標楷體" w:cs="Times New Roman" w:hint="eastAsia"/>
          <w:szCs w:val="24"/>
        </w:rPr>
        <w:t>。</w:t>
      </w:r>
    </w:p>
    <w:p w:rsidR="002E23A4" w:rsidRPr="008A2922" w:rsidRDefault="0089230B" w:rsidP="00C975B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本計畫陳校長核可</w:t>
      </w:r>
      <w:r w:rsidR="00604D30" w:rsidRPr="000C3543">
        <w:rPr>
          <w:rFonts w:ascii="標楷體" w:eastAsia="標楷體" w:hAnsi="標楷體" w:cs="Times New Roman" w:hint="eastAsia"/>
          <w:szCs w:val="24"/>
        </w:rPr>
        <w:t>後實施，修正時亦同。</w:t>
      </w:r>
    </w:p>
    <w:p w:rsidR="008A2922" w:rsidRPr="00205C70" w:rsidRDefault="008A2922" w:rsidP="008A2922">
      <w:pPr>
        <w:tabs>
          <w:tab w:val="left" w:pos="567"/>
          <w:tab w:val="left" w:pos="1276"/>
        </w:tabs>
        <w:spacing w:line="440" w:lineRule="exact"/>
        <w:rPr>
          <w:szCs w:val="24"/>
        </w:rPr>
      </w:pPr>
      <w:bookmarkStart w:id="0" w:name="_GoBack"/>
      <w:bookmarkEnd w:id="0"/>
    </w:p>
    <w:p w:rsidR="00102BCD" w:rsidRDefault="00102BCD" w:rsidP="00240F92">
      <w:pPr>
        <w:spacing w:line="40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:rsidR="00E33D6C" w:rsidRDefault="00E33D6C" w:rsidP="00240F92">
      <w:pPr>
        <w:spacing w:line="400" w:lineRule="exact"/>
        <w:jc w:val="center"/>
        <w:rPr>
          <w:rFonts w:eastAsia="標楷體"/>
          <w:bCs/>
          <w:sz w:val="36"/>
          <w:szCs w:val="36"/>
        </w:rPr>
      </w:pPr>
      <w:r w:rsidRPr="00E33D6C"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13023" wp14:editId="7A90B61B">
                <wp:simplePos x="0" y="0"/>
                <wp:positionH relativeFrom="column">
                  <wp:posOffset>-23495</wp:posOffset>
                </wp:positionH>
                <wp:positionV relativeFrom="paragraph">
                  <wp:posOffset>-316230</wp:posOffset>
                </wp:positionV>
                <wp:extent cx="552450" cy="314325"/>
                <wp:effectExtent l="0" t="0" r="19050" b="2857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D80" w:rsidRDefault="00A52D80" w:rsidP="00A52D8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.85pt;margin-top:-24.9pt;width:4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">
                <v:textbox>
                  <w:txbxContent>
                    <w:p w:rsidR="00A52D80" w:rsidRDefault="00A52D80" w:rsidP="00A52D8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D54027">
        <w:rPr>
          <w:rFonts w:ascii="標楷體" w:eastAsia="標楷體" w:hAnsi="標楷體" w:cs="Times New Roman" w:hint="eastAsia"/>
          <w:b/>
          <w:sz w:val="26"/>
          <w:szCs w:val="26"/>
        </w:rPr>
        <w:t>臺北市士林區平等國民小學107學年度「活化教學~分組合作學習的理念與實踐方案」</w:t>
      </w:r>
    </w:p>
    <w:p w:rsidR="00A52D80" w:rsidRPr="00240F92" w:rsidRDefault="00E33D6C" w:rsidP="00240F92">
      <w:pPr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proofErr w:type="gramStart"/>
      <w:r w:rsidRPr="00240F92">
        <w:rPr>
          <w:rFonts w:ascii="標楷體" w:eastAsia="標楷體" w:hAnsi="標楷體" w:cs="Times New Roman" w:hint="eastAsia"/>
          <w:b/>
          <w:sz w:val="28"/>
          <w:szCs w:val="28"/>
        </w:rPr>
        <w:t>公開觀課</w:t>
      </w:r>
      <w:r w:rsidR="00A52D80" w:rsidRPr="00240F92">
        <w:rPr>
          <w:rFonts w:eastAsia="標楷體" w:hint="eastAsia"/>
          <w:b/>
          <w:bCs/>
          <w:sz w:val="28"/>
          <w:szCs w:val="28"/>
        </w:rPr>
        <w:t>教學</w:t>
      </w:r>
      <w:proofErr w:type="gramEnd"/>
      <w:r w:rsidR="00A52D80" w:rsidRPr="00240F92">
        <w:rPr>
          <w:rFonts w:eastAsia="標楷體" w:hint="eastAsia"/>
          <w:b/>
          <w:bCs/>
          <w:sz w:val="28"/>
          <w:szCs w:val="28"/>
        </w:rPr>
        <w:t>觀察表</w:t>
      </w:r>
    </w:p>
    <w:p w:rsidR="00A52D80" w:rsidRDefault="00A52D80" w:rsidP="00240F92">
      <w:pPr>
        <w:spacing w:line="400" w:lineRule="exac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「活化教學～分組合作學習的理念與實踐方案」推動小組編製</w:t>
      </w:r>
      <w:r>
        <w:rPr>
          <w:rFonts w:eastAsia="標楷體"/>
          <w:sz w:val="20"/>
          <w:szCs w:val="20"/>
        </w:rPr>
        <w:t>2013.2.28</w:t>
      </w:r>
      <w:r>
        <w:rPr>
          <w:rFonts w:eastAsia="標楷體" w:hint="eastAsia"/>
          <w:sz w:val="20"/>
          <w:szCs w:val="20"/>
        </w:rPr>
        <w:t>修訂</w:t>
      </w:r>
    </w:p>
    <w:p w:rsidR="00A52D80" w:rsidRDefault="00A52D80" w:rsidP="00A52D80">
      <w:pPr>
        <w:ind w:firstLine="300"/>
        <w:rPr>
          <w:rFonts w:eastAsia="標楷體"/>
          <w:bCs/>
          <w:sz w:val="20"/>
          <w:szCs w:val="20"/>
        </w:rPr>
      </w:pPr>
    </w:p>
    <w:p w:rsidR="00A52D80" w:rsidRDefault="00A52D80" w:rsidP="00240F92">
      <w:pPr>
        <w:spacing w:beforeLines="50" w:before="120"/>
        <w:ind w:leftChars="-118" w:left="-283" w:rightChars="-165" w:right="-396"/>
        <w:rPr>
          <w:rFonts w:eastAsia="新細明體"/>
          <w:szCs w:val="24"/>
        </w:rPr>
      </w:pPr>
      <w:r>
        <w:rPr>
          <w:rFonts w:eastAsia="標楷體" w:hint="eastAsia"/>
          <w:bCs/>
        </w:rPr>
        <w:t>教學者姓名：</w:t>
      </w:r>
      <w:r>
        <w:rPr>
          <w:rFonts w:eastAsia="標楷體" w:hint="eastAsia"/>
          <w:b/>
          <w:bCs/>
          <w:u w:val="single"/>
        </w:rPr>
        <w:t xml:space="preserve">　　　　　　</w:t>
      </w:r>
      <w:r>
        <w:rPr>
          <w:rFonts w:eastAsia="標楷體" w:hint="eastAsia"/>
          <w:bCs/>
        </w:rPr>
        <w:t>科目、任教單元名稱：</w:t>
      </w:r>
      <w:r>
        <w:rPr>
          <w:rFonts w:eastAsia="標楷體" w:hint="eastAsia"/>
          <w:b/>
          <w:bCs/>
          <w:u w:val="single"/>
        </w:rPr>
        <w:t xml:space="preserve">　　　　</w:t>
      </w:r>
      <w:r w:rsidR="00E33D6C">
        <w:rPr>
          <w:rFonts w:eastAsia="標楷體"/>
          <w:b/>
          <w:bCs/>
          <w:u w:val="single"/>
        </w:rPr>
        <w:t xml:space="preserve">          </w:t>
      </w:r>
      <w:r w:rsidR="00E33D6C" w:rsidRPr="00E33D6C">
        <w:rPr>
          <w:rFonts w:ascii="標楷體" w:eastAsia="標楷體" w:hAnsi="標楷體"/>
          <w:b/>
          <w:bCs/>
          <w:szCs w:val="24"/>
          <w:u w:val="single"/>
        </w:rPr>
        <w:t xml:space="preserve"> </w:t>
      </w:r>
      <w:r w:rsidRPr="00E33D6C">
        <w:rPr>
          <w:rFonts w:ascii="標楷體" w:eastAsia="標楷體" w:hAnsi="標楷體" w:hint="eastAsia"/>
          <w:bCs/>
          <w:szCs w:val="24"/>
        </w:rPr>
        <w:t>觀察日期：</w:t>
      </w:r>
      <w:r w:rsidR="00E33D6C" w:rsidRPr="00E33D6C">
        <w:rPr>
          <w:rFonts w:ascii="標楷體" w:eastAsia="標楷體" w:hAnsi="標楷體" w:hint="eastAsia"/>
          <w:bCs/>
          <w:szCs w:val="24"/>
          <w:u w:val="single"/>
        </w:rPr>
        <w:t xml:space="preserve">   </w:t>
      </w:r>
      <w:r w:rsidRPr="00E33D6C">
        <w:rPr>
          <w:rFonts w:ascii="標楷體" w:eastAsia="標楷體" w:hAnsi="標楷體" w:hint="eastAsia"/>
          <w:bCs/>
          <w:szCs w:val="24"/>
        </w:rPr>
        <w:t>年</w:t>
      </w:r>
      <w:r w:rsidR="00E33D6C" w:rsidRPr="00E33D6C">
        <w:rPr>
          <w:rFonts w:ascii="標楷體" w:eastAsia="標楷體" w:hAnsi="標楷體" w:hint="eastAsia"/>
          <w:bCs/>
          <w:szCs w:val="24"/>
          <w:u w:val="single"/>
        </w:rPr>
        <w:t xml:space="preserve">   </w:t>
      </w:r>
      <w:r w:rsidRPr="00E33D6C">
        <w:rPr>
          <w:rFonts w:ascii="標楷體" w:eastAsia="標楷體" w:hAnsi="標楷體" w:hint="eastAsia"/>
          <w:bCs/>
          <w:szCs w:val="24"/>
        </w:rPr>
        <w:t>月</w:t>
      </w:r>
      <w:r w:rsidRPr="00E33D6C">
        <w:rPr>
          <w:rFonts w:ascii="標楷體" w:eastAsia="標楷體" w:hAnsi="標楷體" w:hint="eastAsia"/>
          <w:bCs/>
          <w:szCs w:val="24"/>
          <w:u w:val="single"/>
        </w:rPr>
        <w:t xml:space="preserve">　</w:t>
      </w:r>
      <w:r w:rsidRPr="00E33D6C">
        <w:rPr>
          <w:rFonts w:ascii="標楷體" w:eastAsia="標楷體" w:hAnsi="標楷體"/>
          <w:bCs/>
          <w:szCs w:val="24"/>
          <w:u w:val="single"/>
        </w:rPr>
        <w:t xml:space="preserve">  </w:t>
      </w:r>
      <w:r w:rsidRPr="00E33D6C">
        <w:rPr>
          <w:rFonts w:ascii="標楷體" w:eastAsia="標楷體" w:hAnsi="標楷體" w:hint="eastAsia"/>
          <w:bCs/>
          <w:szCs w:val="24"/>
        </w:rPr>
        <w:t>日</w:t>
      </w:r>
    </w:p>
    <w:tbl>
      <w:tblPr>
        <w:tblW w:w="109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791"/>
        <w:gridCol w:w="4143"/>
        <w:gridCol w:w="3059"/>
        <w:gridCol w:w="360"/>
        <w:gridCol w:w="360"/>
        <w:gridCol w:w="360"/>
        <w:gridCol w:w="383"/>
      </w:tblGrid>
      <w:tr w:rsidR="00A52D80" w:rsidTr="00A52D80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評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鑑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標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評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鑑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ind w:left="-1" w:hanging="28"/>
              <w:jc w:val="center"/>
              <w:rPr>
                <w:kern w:val="3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文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敘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評量</w:t>
            </w:r>
          </w:p>
        </w:tc>
      </w:tr>
      <w:tr w:rsidR="00A52D80" w:rsidTr="00A52D80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Cs/>
                <w:kern w:val="3"/>
                <w:sz w:val="28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spacing w:val="-20"/>
                <w:sz w:val="18"/>
                <w:szCs w:val="18"/>
              </w:rPr>
              <w:t>\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滿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待</w:t>
            </w:r>
          </w:p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改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不</w:t>
            </w:r>
          </w:p>
          <w:p w:rsid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A52D80" w:rsidRPr="00E33D6C" w:rsidRDefault="00E33D6C" w:rsidP="00E33D6C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A52D80" w:rsidTr="00A52D80">
        <w:trPr>
          <w:cantSplit/>
          <w:trHeight w:val="95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/>
                <w:b/>
              </w:rPr>
              <w:t>A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前</w:t>
            </w:r>
          </w:p>
          <w:p w:rsidR="00A52D80" w:rsidRDefault="00A52D80">
            <w:pPr>
              <w:ind w:left="100" w:hangingChars="50" w:hanging="10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準</w:t>
            </w:r>
          </w:p>
          <w:p w:rsidR="00A52D80" w:rsidRDefault="00A52D80">
            <w:pPr>
              <w:suppressAutoHyphens/>
              <w:autoSpaceDN w:val="0"/>
              <w:ind w:left="100" w:hanging="100"/>
              <w:jc w:val="center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ind w:left="1"/>
              <w:jc w:val="both"/>
              <w:rPr>
                <w:kern w:val="3"/>
                <w:szCs w:val="24"/>
              </w:rPr>
            </w:pPr>
            <w:r>
              <w:rPr>
                <w:rFonts w:eastAsia="標楷體"/>
                <w:b/>
                <w:sz w:val="20"/>
                <w:szCs w:val="20"/>
              </w:rPr>
              <w:t>A-1</w:t>
            </w:r>
          </w:p>
          <w:p w:rsidR="00A52D80" w:rsidRDefault="00A52D80">
            <w:pPr>
              <w:suppressAutoHyphens/>
              <w:autoSpaceDN w:val="0"/>
              <w:ind w:left="2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80" w:hanging="58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A-2-1 </w:t>
            </w:r>
            <w:r>
              <w:rPr>
                <w:rFonts w:eastAsia="標楷體" w:hint="eastAsia"/>
                <w:sz w:val="20"/>
                <w:szCs w:val="20"/>
              </w:rPr>
              <w:t>小組人數合宜（</w:t>
            </w:r>
            <w:r>
              <w:rPr>
                <w:rFonts w:eastAsia="標楷體"/>
                <w:sz w:val="20"/>
                <w:szCs w:val="20"/>
              </w:rPr>
              <w:t>2-6</w:t>
            </w:r>
            <w:r>
              <w:rPr>
                <w:rFonts w:eastAsia="標楷體" w:hint="eastAsia"/>
                <w:sz w:val="20"/>
                <w:szCs w:val="20"/>
              </w:rPr>
              <w:t>人），能兼顧學生的參與機會與小組意見的多樣性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5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ind w:left="100" w:hanging="100"/>
              <w:jc w:val="both"/>
              <w:rPr>
                <w:kern w:val="3"/>
                <w:szCs w:val="24"/>
              </w:rPr>
            </w:pPr>
            <w:r>
              <w:rPr>
                <w:rFonts w:eastAsia="標楷體"/>
                <w:b/>
                <w:sz w:val="20"/>
                <w:szCs w:val="20"/>
              </w:rPr>
              <w:t>A-2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90" w:hanging="59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A-3-1 </w:t>
            </w:r>
            <w:r>
              <w:rPr>
                <w:rFonts w:eastAsia="標楷體" w:hint="eastAsia"/>
                <w:sz w:val="20"/>
                <w:szCs w:val="20"/>
              </w:rPr>
              <w:t>班級採分組形式（座位）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29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90" w:hanging="59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A-3-2 </w:t>
            </w:r>
            <w:r>
              <w:rPr>
                <w:rFonts w:eastAsia="標楷體" w:hint="eastAsia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69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80" w:hanging="580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A-3-3 </w:t>
            </w:r>
            <w:r>
              <w:rPr>
                <w:rFonts w:eastAsia="標楷體" w:hint="eastAsia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2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/>
                <w:b/>
              </w:rPr>
              <w:t>B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中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的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進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行</w:t>
            </w:r>
          </w:p>
          <w:p w:rsidR="00A52D80" w:rsidRDefault="00A52D8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方</w:t>
            </w:r>
          </w:p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B-1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B-1-1 </w:t>
            </w:r>
            <w:r>
              <w:rPr>
                <w:rFonts w:eastAsia="標楷體" w:hint="eastAsia"/>
                <w:sz w:val="20"/>
                <w:szCs w:val="20"/>
              </w:rPr>
              <w:t>說明學習目標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小組任務</w:t>
            </w:r>
            <w:r>
              <w:rPr>
                <w:rFonts w:eastAsia="標楷體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B-1-2 </w:t>
            </w:r>
            <w:r>
              <w:rPr>
                <w:rFonts w:eastAsia="標楷體" w:hint="eastAsia"/>
                <w:sz w:val="20"/>
                <w:szCs w:val="20"/>
              </w:rPr>
              <w:t>強調正向互賴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09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B-1-3 </w:t>
            </w:r>
            <w:r>
              <w:rPr>
                <w:rFonts w:eastAsia="標楷體" w:hint="eastAsia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5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B-1-4 </w:t>
            </w:r>
            <w:r>
              <w:rPr>
                <w:rFonts w:eastAsia="標楷體" w:hint="eastAsia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0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B-1-5 </w:t>
            </w:r>
            <w:r>
              <w:rPr>
                <w:rFonts w:eastAsia="標楷體" w:hint="eastAsia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3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B-2</w:t>
            </w:r>
          </w:p>
          <w:p w:rsidR="00A52D80" w:rsidRDefault="00A52D80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教師隨時掌握並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B-2-1 </w:t>
            </w:r>
            <w:r>
              <w:rPr>
                <w:rFonts w:eastAsia="標楷體" w:hint="eastAsia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9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B-2-2 </w:t>
            </w:r>
            <w:r>
              <w:rPr>
                <w:rFonts w:eastAsia="標楷體" w:hint="eastAsia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1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B-2-3 </w:t>
            </w:r>
            <w:r>
              <w:rPr>
                <w:rFonts w:eastAsia="標楷體" w:hint="eastAsia"/>
                <w:sz w:val="20"/>
                <w:szCs w:val="20"/>
              </w:rPr>
              <w:t>教師能指導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提醒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2826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B-3</w:t>
            </w:r>
          </w:p>
          <w:p w:rsidR="00A52D80" w:rsidRDefault="00A52D80">
            <w:pPr>
              <w:suppressAutoHyphens/>
              <w:autoSpaceDN w:val="0"/>
              <w:jc w:val="both"/>
              <w:rPr>
                <w:rFonts w:eastAsia="標楷體"/>
                <w:b/>
                <w:kern w:val="3"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 w:rsidP="00A52D80">
            <w:pPr>
              <w:spacing w:afterLines="20" w:after="48"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B-3-1 </w:t>
            </w:r>
            <w:r>
              <w:rPr>
                <w:rFonts w:eastAsia="標楷體" w:hint="eastAsia"/>
                <w:sz w:val="20"/>
                <w:szCs w:val="20"/>
              </w:rPr>
              <w:t>所有學生都積極與組員互動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  <w:rPr>
                <w:rFonts w:eastAsia="新細明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注意聽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幫助同學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鼓勵同學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發言討論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 w:hint="eastAsia"/>
                <w:sz w:val="20"/>
                <w:szCs w:val="20"/>
              </w:rPr>
              <w:t>認真參與</w:t>
            </w:r>
          </w:p>
          <w:p w:rsidR="00A52D80" w:rsidRDefault="00A52D80" w:rsidP="00A52D80">
            <w:pPr>
              <w:spacing w:afterLines="20" w:after="48"/>
              <w:ind w:left="281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/>
                <w:sz w:val="20"/>
                <w:szCs w:val="20"/>
              </w:rPr>
              <w:t>________________</w:t>
            </w:r>
          </w:p>
          <w:p w:rsidR="00A52D80" w:rsidRDefault="00A52D80" w:rsidP="00A52D80">
            <w:pPr>
              <w:suppressAutoHyphens/>
              <w:autoSpaceDN w:val="0"/>
              <w:spacing w:afterLines="20" w:after="48"/>
              <w:ind w:left="281"/>
              <w:jc w:val="both"/>
              <w:rPr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eastAsia="標楷體"/>
                <w:sz w:val="20"/>
                <w:szCs w:val="20"/>
              </w:rPr>
              <w:t>________________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</w:tbl>
    <w:p w:rsidR="00A52D80" w:rsidRDefault="00A52D80" w:rsidP="00A52D80">
      <w:pPr>
        <w:pageBreakBefore/>
        <w:rPr>
          <w:rFonts w:ascii="Times New Roman" w:eastAsia="標楷體" w:hAnsi="Times New Roman" w:cs="Times New Roman"/>
          <w:kern w:val="3"/>
        </w:rPr>
      </w:pPr>
    </w:p>
    <w:tbl>
      <w:tblPr>
        <w:tblW w:w="109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38"/>
        <w:gridCol w:w="1453"/>
        <w:gridCol w:w="4143"/>
        <w:gridCol w:w="3059"/>
        <w:gridCol w:w="339"/>
        <w:gridCol w:w="21"/>
        <w:gridCol w:w="360"/>
        <w:gridCol w:w="360"/>
        <w:gridCol w:w="383"/>
      </w:tblGrid>
      <w:tr w:rsidR="00A52D80" w:rsidTr="00A52D80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評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鑑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標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28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評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鑑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項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kern w:val="3"/>
                <w:szCs w:val="24"/>
              </w:rPr>
            </w:pPr>
            <w:r>
              <w:rPr>
                <w:rFonts w:eastAsia="標楷體" w:hint="eastAsia"/>
                <w:bCs/>
                <w:sz w:val="28"/>
              </w:rPr>
              <w:t>文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字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敘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Cs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bCs/>
                <w:sz w:val="18"/>
                <w:szCs w:val="18"/>
              </w:rPr>
              <w:t>評量</w:t>
            </w:r>
          </w:p>
        </w:tc>
      </w:tr>
      <w:tr w:rsidR="00A52D80" w:rsidTr="00A52D80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Cs/>
                <w:kern w:val="3"/>
                <w:sz w:val="28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spacing w:val="-20"/>
                <w:sz w:val="18"/>
                <w:szCs w:val="18"/>
              </w:rPr>
              <w:t>\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滿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待</w:t>
            </w:r>
          </w:p>
          <w:p w:rsidR="00A52D80" w:rsidRDefault="00A52D80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改</w:t>
            </w:r>
          </w:p>
          <w:p w:rsidR="00A52D80" w:rsidRDefault="00A52D80">
            <w:pPr>
              <w:suppressAutoHyphens/>
              <w:autoSpaceDN w:val="0"/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不</w:t>
            </w:r>
          </w:p>
          <w:p w:rsid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A52D80" w:rsidRPr="00102BCD" w:rsidRDefault="00102BCD" w:rsidP="00102BCD">
            <w:pPr>
              <w:spacing w:line="20" w:lineRule="atLeast"/>
              <w:jc w:val="center"/>
              <w:rPr>
                <w:rFonts w:eastAsia="標楷體"/>
                <w:spacing w:val="-20"/>
                <w:kern w:val="3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A52D80" w:rsidTr="00A52D80">
        <w:trPr>
          <w:cantSplit/>
          <w:trHeight w:val="83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C-1-1 </w:t>
            </w:r>
            <w:r>
              <w:rPr>
                <w:rFonts w:eastAsia="標楷體" w:hint="eastAsia"/>
                <w:sz w:val="20"/>
                <w:szCs w:val="20"/>
              </w:rPr>
              <w:t>給予小組表揚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86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b/>
                <w:bCs/>
                <w:kern w:val="3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spacing w:line="240" w:lineRule="exact"/>
              <w:ind w:left="566" w:hanging="566"/>
              <w:jc w:val="both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C-1-2 </w:t>
            </w:r>
            <w:r>
              <w:rPr>
                <w:rFonts w:eastAsia="標楷體" w:hint="eastAsia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D80" w:rsidRDefault="00A52D80">
            <w:pPr>
              <w:widowControl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</w:tr>
      <w:tr w:rsidR="00A52D80" w:rsidTr="00A52D80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軼事紀錄表</w:t>
            </w:r>
          </w:p>
        </w:tc>
      </w:tr>
      <w:tr w:rsidR="00A52D80" w:rsidTr="00A52D80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52D80" w:rsidRDefault="00A52D80">
            <w:pPr>
              <w:suppressAutoHyphens/>
              <w:autoSpaceDN w:val="0"/>
              <w:jc w:val="center"/>
              <w:rPr>
                <w:rFonts w:eastAsia="標楷體"/>
                <w:b/>
                <w:kern w:val="3"/>
                <w:szCs w:val="24"/>
              </w:rPr>
            </w:pPr>
            <w:r>
              <w:rPr>
                <w:rFonts w:eastAsia="標楷體" w:hint="eastAsia"/>
                <w:b/>
              </w:rPr>
              <w:t>備註</w:t>
            </w:r>
          </w:p>
        </w:tc>
      </w:tr>
      <w:tr w:rsidR="00A52D80" w:rsidTr="00A52D80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rPr>
                <w:rFonts w:eastAsia="標楷體"/>
                <w:kern w:val="3"/>
                <w:szCs w:val="24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rPr>
                <w:rFonts w:eastAsia="標楷體"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kern w:val="3"/>
                <w:szCs w:val="24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Cs w:val="24"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b/>
                <w:kern w:val="3"/>
                <w:szCs w:val="24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80" w:rsidRDefault="00A52D80">
            <w:pPr>
              <w:widowControl/>
              <w:rPr>
                <w:rFonts w:eastAsia="標楷體"/>
                <w:b/>
                <w:kern w:val="3"/>
                <w:szCs w:val="24"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widowControl/>
              <w:rPr>
                <w:rFonts w:eastAsia="標楷體"/>
                <w:b/>
              </w:rPr>
            </w:pPr>
          </w:p>
          <w:p w:rsidR="00A52D80" w:rsidRDefault="00A52D80">
            <w:pPr>
              <w:suppressAutoHyphens/>
              <w:autoSpaceDN w:val="0"/>
              <w:rPr>
                <w:rFonts w:eastAsia="標楷體"/>
                <w:b/>
                <w:kern w:val="3"/>
                <w:szCs w:val="24"/>
              </w:rPr>
            </w:pPr>
          </w:p>
        </w:tc>
      </w:tr>
    </w:tbl>
    <w:p w:rsidR="00A52D80" w:rsidRDefault="00A52D80" w:rsidP="00A52D80">
      <w:pPr>
        <w:numPr>
          <w:ilvl w:val="0"/>
          <w:numId w:val="9"/>
        </w:numPr>
        <w:suppressAutoHyphens/>
        <w:autoSpaceDN w:val="0"/>
        <w:jc w:val="both"/>
        <w:rPr>
          <w:rFonts w:ascii="Times New Roman" w:eastAsia="新細明體" w:hAnsi="Times New Roman" w:cs="Times New Roman"/>
          <w:kern w:val="3"/>
        </w:rPr>
      </w:pPr>
      <w:r>
        <w:rPr>
          <w:rFonts w:eastAsia="標楷體" w:hint="eastAsia"/>
          <w:b/>
          <w:bCs/>
        </w:rPr>
        <w:t>可根據特定學科教學行為需求，另行增列評鑑</w:t>
      </w:r>
      <w:proofErr w:type="gramStart"/>
      <w:r>
        <w:rPr>
          <w:rFonts w:eastAsia="標楷體" w:hint="eastAsia"/>
          <w:b/>
          <w:bCs/>
        </w:rPr>
        <w:t>規準</w:t>
      </w:r>
      <w:proofErr w:type="gramEnd"/>
      <w:r>
        <w:rPr>
          <w:rFonts w:eastAsia="標楷體" w:hint="eastAsia"/>
          <w:b/>
          <w:bCs/>
        </w:rPr>
        <w:t>向度和評鑑項目，作彈性組合。</w:t>
      </w:r>
    </w:p>
    <w:p w:rsidR="00A52D80" w:rsidRDefault="00A52D80" w:rsidP="00A52D80">
      <w:pPr>
        <w:ind w:firstLine="240"/>
        <w:jc w:val="both"/>
        <w:rPr>
          <w:rFonts w:eastAsia="標楷體"/>
          <w:b/>
          <w:bCs/>
        </w:rPr>
      </w:pPr>
    </w:p>
    <w:p w:rsidR="00102BCD" w:rsidRDefault="00102BCD" w:rsidP="00A52D80">
      <w:pPr>
        <w:ind w:firstLine="240"/>
        <w:jc w:val="both"/>
        <w:rPr>
          <w:rFonts w:eastAsia="標楷體"/>
          <w:b/>
          <w:bCs/>
        </w:rPr>
      </w:pPr>
    </w:p>
    <w:p w:rsidR="00102BCD" w:rsidRDefault="00102BCD" w:rsidP="00102BCD">
      <w:pPr>
        <w:tabs>
          <w:tab w:val="left" w:pos="5812"/>
        </w:tabs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                                            </w:t>
      </w:r>
      <w:r w:rsidR="00A52D80">
        <w:rPr>
          <w:rFonts w:eastAsia="標楷體" w:hint="eastAsia"/>
          <w:b/>
          <w:bCs/>
        </w:rPr>
        <w:t>觀察人員簽名：</w:t>
      </w: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標楷體"/>
          <w:b/>
          <w:bCs/>
        </w:rPr>
      </w:pP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標楷體"/>
          <w:b/>
          <w:bCs/>
        </w:rPr>
      </w:pPr>
    </w:p>
    <w:p w:rsidR="00102BCD" w:rsidRDefault="00102BCD" w:rsidP="00A52D80">
      <w:pPr>
        <w:tabs>
          <w:tab w:val="left" w:pos="5812"/>
        </w:tabs>
        <w:ind w:firstLine="360"/>
        <w:jc w:val="both"/>
        <w:rPr>
          <w:rFonts w:eastAsia="新細明體"/>
        </w:rPr>
      </w:pPr>
      <w:r>
        <w:rPr>
          <w:rFonts w:eastAsia="標楷體" w:hint="eastAsia"/>
          <w:b/>
          <w:bCs/>
        </w:rPr>
        <w:t xml:space="preserve">                                             </w:t>
      </w:r>
      <w:r>
        <w:rPr>
          <w:rFonts w:eastAsia="標楷體" w:hint="eastAsia"/>
          <w:b/>
          <w:bCs/>
        </w:rPr>
        <w:t>教學者簽名</w:t>
      </w:r>
      <w:r>
        <w:rPr>
          <w:rFonts w:ascii="新細明體" w:eastAsia="新細明體" w:hAnsi="新細明體" w:hint="eastAsia"/>
          <w:b/>
          <w:bCs/>
        </w:rPr>
        <w:t>：</w:t>
      </w:r>
    </w:p>
    <w:p w:rsidR="00A52D80" w:rsidRPr="00205C70" w:rsidRDefault="00A52D80" w:rsidP="00205C70">
      <w:pPr>
        <w:tabs>
          <w:tab w:val="left" w:pos="567"/>
          <w:tab w:val="left" w:pos="1276"/>
        </w:tabs>
        <w:spacing w:line="440" w:lineRule="exact"/>
        <w:rPr>
          <w:rFonts w:ascii="標楷體" w:eastAsia="標楷體" w:hAnsi="標楷體"/>
          <w:szCs w:val="24"/>
        </w:rPr>
      </w:pPr>
    </w:p>
    <w:sectPr w:rsidR="00A52D80" w:rsidRPr="00205C70" w:rsidSect="00102BCD">
      <w:footerReference w:type="default" r:id="rId9"/>
      <w:pgSz w:w="11907" w:h="16840" w:code="9"/>
      <w:pgMar w:top="1021" w:right="1134" w:bottom="1021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4F" w:rsidRDefault="001E6B4F">
      <w:r>
        <w:separator/>
      </w:r>
    </w:p>
  </w:endnote>
  <w:endnote w:type="continuationSeparator" w:id="0">
    <w:p w:rsidR="001E6B4F" w:rsidRDefault="001E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B0" w:rsidRDefault="001E6B4F">
    <w:pPr>
      <w:pStyle w:val="a3"/>
      <w:jc w:val="center"/>
    </w:pPr>
  </w:p>
  <w:p w:rsidR="000512B0" w:rsidRDefault="001E6B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4F" w:rsidRDefault="001E6B4F">
      <w:r>
        <w:separator/>
      </w:r>
    </w:p>
  </w:footnote>
  <w:footnote w:type="continuationSeparator" w:id="0">
    <w:p w:rsidR="001E6B4F" w:rsidRDefault="001E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29C"/>
    <w:multiLevelType w:val="multilevel"/>
    <w:tmpl w:val="68E6B4C2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1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AC47EB"/>
    <w:multiLevelType w:val="hybridMultilevel"/>
    <w:tmpl w:val="77ECFE96"/>
    <w:lvl w:ilvl="0" w:tplc="6572496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9D15DE6"/>
    <w:multiLevelType w:val="hybridMultilevel"/>
    <w:tmpl w:val="9BD4A55E"/>
    <w:lvl w:ilvl="0" w:tplc="7A3A852E">
      <w:start w:val="1"/>
      <w:numFmt w:val="taiwaneseCountingThousand"/>
      <w:lvlText w:val="%1、"/>
      <w:lvlJc w:val="left"/>
      <w:pPr>
        <w:ind w:left="624" w:hanging="384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7F54AC"/>
    <w:multiLevelType w:val="hybridMultilevel"/>
    <w:tmpl w:val="002E2614"/>
    <w:lvl w:ilvl="0" w:tplc="419C7CD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3AC2A85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C1C1110"/>
    <w:multiLevelType w:val="hybridMultilevel"/>
    <w:tmpl w:val="B03C9EA6"/>
    <w:lvl w:ilvl="0" w:tplc="E43C897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7FF81475"/>
    <w:multiLevelType w:val="hybridMultilevel"/>
    <w:tmpl w:val="ECFE8F46"/>
    <w:lvl w:ilvl="0" w:tplc="B98A8C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114E9"/>
    <w:rsid w:val="00032787"/>
    <w:rsid w:val="00043732"/>
    <w:rsid w:val="00060ED6"/>
    <w:rsid w:val="00086E61"/>
    <w:rsid w:val="000A4888"/>
    <w:rsid w:val="000B376E"/>
    <w:rsid w:val="000B58F2"/>
    <w:rsid w:val="000C3543"/>
    <w:rsid w:val="00102BCD"/>
    <w:rsid w:val="0011359F"/>
    <w:rsid w:val="00122E9D"/>
    <w:rsid w:val="00137F8C"/>
    <w:rsid w:val="00150B10"/>
    <w:rsid w:val="001A1009"/>
    <w:rsid w:val="001C4500"/>
    <w:rsid w:val="001D69B7"/>
    <w:rsid w:val="001E6B4F"/>
    <w:rsid w:val="001F1C3C"/>
    <w:rsid w:val="00205C70"/>
    <w:rsid w:val="00240F92"/>
    <w:rsid w:val="002B2B18"/>
    <w:rsid w:val="002E23A4"/>
    <w:rsid w:val="00312AAB"/>
    <w:rsid w:val="00332CF0"/>
    <w:rsid w:val="00361D1D"/>
    <w:rsid w:val="0036485C"/>
    <w:rsid w:val="003A0C47"/>
    <w:rsid w:val="003A5880"/>
    <w:rsid w:val="003C729F"/>
    <w:rsid w:val="003D2D4B"/>
    <w:rsid w:val="00402109"/>
    <w:rsid w:val="00470023"/>
    <w:rsid w:val="00480494"/>
    <w:rsid w:val="004B18DA"/>
    <w:rsid w:val="005472BF"/>
    <w:rsid w:val="005766BA"/>
    <w:rsid w:val="00595AA9"/>
    <w:rsid w:val="005A0283"/>
    <w:rsid w:val="00604D30"/>
    <w:rsid w:val="00630713"/>
    <w:rsid w:val="006322B3"/>
    <w:rsid w:val="00636A25"/>
    <w:rsid w:val="00640CFA"/>
    <w:rsid w:val="0069234E"/>
    <w:rsid w:val="006A06E1"/>
    <w:rsid w:val="006B1567"/>
    <w:rsid w:val="006C20D9"/>
    <w:rsid w:val="006E2C3C"/>
    <w:rsid w:val="006F0DFD"/>
    <w:rsid w:val="00753EC4"/>
    <w:rsid w:val="00766AB3"/>
    <w:rsid w:val="007A1409"/>
    <w:rsid w:val="00810595"/>
    <w:rsid w:val="00827708"/>
    <w:rsid w:val="00832DC9"/>
    <w:rsid w:val="00833253"/>
    <w:rsid w:val="008777A1"/>
    <w:rsid w:val="0089230B"/>
    <w:rsid w:val="008A2922"/>
    <w:rsid w:val="008A44FA"/>
    <w:rsid w:val="008F31ED"/>
    <w:rsid w:val="00922FC7"/>
    <w:rsid w:val="0097260B"/>
    <w:rsid w:val="00980CB9"/>
    <w:rsid w:val="00982883"/>
    <w:rsid w:val="0098538B"/>
    <w:rsid w:val="00996F76"/>
    <w:rsid w:val="009C3B70"/>
    <w:rsid w:val="009D2B4A"/>
    <w:rsid w:val="00A030D4"/>
    <w:rsid w:val="00A068C4"/>
    <w:rsid w:val="00A14189"/>
    <w:rsid w:val="00A27DDA"/>
    <w:rsid w:val="00A52D80"/>
    <w:rsid w:val="00A93EAE"/>
    <w:rsid w:val="00AE6F15"/>
    <w:rsid w:val="00B33752"/>
    <w:rsid w:val="00B50A9C"/>
    <w:rsid w:val="00B74EF3"/>
    <w:rsid w:val="00BC56F4"/>
    <w:rsid w:val="00BD3057"/>
    <w:rsid w:val="00C32BD1"/>
    <w:rsid w:val="00C96DFA"/>
    <w:rsid w:val="00C975BE"/>
    <w:rsid w:val="00CC3196"/>
    <w:rsid w:val="00CD7A75"/>
    <w:rsid w:val="00D269D8"/>
    <w:rsid w:val="00D43BEE"/>
    <w:rsid w:val="00D501DF"/>
    <w:rsid w:val="00D54027"/>
    <w:rsid w:val="00D70B17"/>
    <w:rsid w:val="00D71EB4"/>
    <w:rsid w:val="00D87967"/>
    <w:rsid w:val="00DA0764"/>
    <w:rsid w:val="00DC6DD6"/>
    <w:rsid w:val="00E17932"/>
    <w:rsid w:val="00E33D6C"/>
    <w:rsid w:val="00E54ED1"/>
    <w:rsid w:val="00E8395D"/>
    <w:rsid w:val="00E91F82"/>
    <w:rsid w:val="00F03BE9"/>
    <w:rsid w:val="00F072DD"/>
    <w:rsid w:val="00F31E21"/>
    <w:rsid w:val="00F402DC"/>
    <w:rsid w:val="00F6651F"/>
    <w:rsid w:val="00F66BD3"/>
    <w:rsid w:val="00F80973"/>
    <w:rsid w:val="00F85BD2"/>
    <w:rsid w:val="00FA55C1"/>
    <w:rsid w:val="00FD5C85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蘇明順</cp:lastModifiedBy>
  <cp:revision>2</cp:revision>
  <cp:lastPrinted>2018-11-26T02:25:00Z</cp:lastPrinted>
  <dcterms:created xsi:type="dcterms:W3CDTF">2018-11-26T02:31:00Z</dcterms:created>
  <dcterms:modified xsi:type="dcterms:W3CDTF">2018-11-26T02:31:00Z</dcterms:modified>
</cp:coreProperties>
</file>