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7D" w:rsidRPr="00150697" w:rsidRDefault="00B83B7D" w:rsidP="00B83B7D">
      <w:pPr>
        <w:spacing w:line="480" w:lineRule="exact"/>
        <w:jc w:val="center"/>
        <w:rPr>
          <w:rFonts w:ascii="標楷體" w:eastAsia="標楷體" w:hAnsi="標楷體"/>
          <w:b/>
          <w:sz w:val="36"/>
          <w:szCs w:val="22"/>
        </w:rPr>
      </w:pPr>
      <w:r w:rsidRPr="00150697">
        <w:rPr>
          <w:rFonts w:ascii="標楷體" w:eastAsia="標楷體" w:hAnsi="標楷體" w:hint="eastAsia"/>
          <w:b/>
          <w:sz w:val="36"/>
          <w:szCs w:val="22"/>
        </w:rPr>
        <w:t>臺北市政府</w:t>
      </w:r>
      <w:proofErr w:type="gramStart"/>
      <w:r>
        <w:rPr>
          <w:rFonts w:ascii="標楷體" w:eastAsia="標楷體" w:hAnsi="標楷體" w:hint="eastAsia"/>
          <w:b/>
          <w:sz w:val="36"/>
          <w:szCs w:val="22"/>
        </w:rPr>
        <w:t>107</w:t>
      </w:r>
      <w:proofErr w:type="gramEnd"/>
      <w:r>
        <w:rPr>
          <w:rFonts w:ascii="標楷體" w:eastAsia="標楷體" w:hAnsi="標楷體" w:hint="eastAsia"/>
          <w:b/>
          <w:sz w:val="36"/>
          <w:szCs w:val="22"/>
        </w:rPr>
        <w:t>年度電子公文</w:t>
      </w:r>
      <w:proofErr w:type="gramStart"/>
      <w:r w:rsidRPr="00150697">
        <w:rPr>
          <w:rFonts w:ascii="標楷體" w:eastAsia="標楷體" w:hAnsi="標楷體" w:hint="eastAsia"/>
          <w:b/>
          <w:sz w:val="36"/>
          <w:szCs w:val="22"/>
        </w:rPr>
        <w:t>節能減紙</w:t>
      </w:r>
      <w:r>
        <w:rPr>
          <w:rFonts w:ascii="標楷體" w:eastAsia="標楷體" w:hAnsi="標楷體" w:hint="eastAsia"/>
          <w:b/>
          <w:sz w:val="36"/>
          <w:szCs w:val="22"/>
        </w:rPr>
        <w:t>實施</w:t>
      </w:r>
      <w:proofErr w:type="gramEnd"/>
      <w:r w:rsidRPr="00150697">
        <w:rPr>
          <w:rFonts w:ascii="標楷體" w:eastAsia="標楷體" w:hAnsi="標楷體" w:hint="eastAsia"/>
          <w:b/>
          <w:sz w:val="36"/>
          <w:szCs w:val="22"/>
        </w:rPr>
        <w:t>計畫</w:t>
      </w:r>
    </w:p>
    <w:p w:rsidR="00B83B7D" w:rsidRPr="00CE7EDD" w:rsidRDefault="00B83B7D" w:rsidP="00B94DFD">
      <w:pPr>
        <w:wordWrap w:val="0"/>
        <w:spacing w:line="480" w:lineRule="exact"/>
        <w:jc w:val="right"/>
        <w:rPr>
          <w:rFonts w:ascii="標楷體" w:eastAsia="標楷體" w:hAnsi="標楷體"/>
          <w:szCs w:val="22"/>
        </w:rPr>
      </w:pPr>
      <w:r w:rsidRPr="00CE7EDD">
        <w:rPr>
          <w:rFonts w:ascii="標楷體" w:eastAsia="標楷體" w:hAnsi="標楷體" w:hint="eastAsia"/>
          <w:sz w:val="20"/>
          <w:szCs w:val="22"/>
        </w:rPr>
        <w:t>107年2月</w:t>
      </w:r>
      <w:r w:rsidR="00CE7EDD" w:rsidRPr="00CE7EDD">
        <w:rPr>
          <w:rFonts w:ascii="標楷體" w:eastAsia="標楷體" w:hAnsi="標楷體" w:hint="eastAsia"/>
          <w:sz w:val="20"/>
          <w:szCs w:val="22"/>
        </w:rPr>
        <w:t>22</w:t>
      </w:r>
      <w:r w:rsidRPr="00CE7EDD">
        <w:rPr>
          <w:rFonts w:ascii="標楷體" w:eastAsia="標楷體" w:hAnsi="標楷體"/>
          <w:sz w:val="20"/>
          <w:szCs w:val="22"/>
        </w:rPr>
        <w:t xml:space="preserve"> </w:t>
      </w:r>
      <w:proofErr w:type="gramStart"/>
      <w:r w:rsidRPr="00CE7EDD">
        <w:rPr>
          <w:rFonts w:ascii="標楷體" w:eastAsia="標楷體" w:hAnsi="標楷體" w:hint="eastAsia"/>
          <w:sz w:val="20"/>
          <w:szCs w:val="22"/>
        </w:rPr>
        <w:t>日府授秘</w:t>
      </w:r>
      <w:proofErr w:type="gramEnd"/>
      <w:r w:rsidRPr="00CE7EDD">
        <w:rPr>
          <w:rFonts w:ascii="標楷體" w:eastAsia="標楷體" w:hAnsi="標楷體" w:hint="eastAsia"/>
          <w:sz w:val="20"/>
          <w:szCs w:val="22"/>
        </w:rPr>
        <w:t>文字第</w:t>
      </w:r>
      <w:r w:rsidR="00CE7EDD" w:rsidRPr="00CE7EDD">
        <w:rPr>
          <w:rFonts w:ascii="標楷體" w:eastAsia="標楷體" w:hAnsi="標楷體"/>
          <w:sz w:val="20"/>
          <w:szCs w:val="22"/>
        </w:rPr>
        <w:t>1073003806</w:t>
      </w:r>
      <w:r w:rsidRPr="00CE7EDD">
        <w:rPr>
          <w:rFonts w:ascii="標楷體" w:eastAsia="標楷體" w:hAnsi="標楷體" w:hint="eastAsia"/>
          <w:sz w:val="20"/>
          <w:szCs w:val="22"/>
        </w:rPr>
        <w:t>號函頒</w:t>
      </w:r>
    </w:p>
    <w:p w:rsidR="000B338B" w:rsidRDefault="009128DF" w:rsidP="00E03EE0">
      <w:pPr>
        <w:pStyle w:val="1"/>
        <w:spacing w:before="180"/>
        <w:jc w:val="both"/>
      </w:pPr>
      <w:r>
        <w:rPr>
          <w:rFonts w:hint="eastAsia"/>
        </w:rPr>
        <w:t>計畫目標</w:t>
      </w:r>
    </w:p>
    <w:p w:rsidR="00473ADC" w:rsidRDefault="00C47E47" w:rsidP="00E03EE0">
      <w:pPr>
        <w:pStyle w:val="10"/>
        <w:ind w:firstLine="560"/>
        <w:jc w:val="both"/>
      </w:pPr>
      <w:r w:rsidRPr="00C47E47">
        <w:rPr>
          <w:rFonts w:hint="eastAsia"/>
        </w:rPr>
        <w:t>臺北市政府</w:t>
      </w:r>
      <w:r w:rsidRPr="00C47E47">
        <w:t>(</w:t>
      </w:r>
      <w:r w:rsidRPr="00C47E47">
        <w:rPr>
          <w:rFonts w:hint="eastAsia"/>
        </w:rPr>
        <w:t>以下簡稱本府</w:t>
      </w:r>
      <w:r w:rsidRPr="00C47E47">
        <w:t>)</w:t>
      </w:r>
      <w:r w:rsidRPr="00C47E47">
        <w:rPr>
          <w:rFonts w:hint="eastAsia"/>
        </w:rPr>
        <w:t>為持續</w:t>
      </w:r>
      <w:r>
        <w:rPr>
          <w:rFonts w:hint="eastAsia"/>
        </w:rPr>
        <w:t>拓展文書E化範疇、減少行政紙張耗用，以</w:t>
      </w:r>
      <w:r w:rsidR="00D10B51">
        <w:rPr>
          <w:rFonts w:hint="eastAsia"/>
        </w:rPr>
        <w:t>達到整體</w:t>
      </w:r>
      <w:proofErr w:type="gramStart"/>
      <w:r w:rsidR="00D10B51">
        <w:rPr>
          <w:rFonts w:hint="eastAsia"/>
        </w:rPr>
        <w:t>公文線上簽</w:t>
      </w:r>
      <w:proofErr w:type="gramEnd"/>
      <w:r w:rsidR="00D10B51">
        <w:rPr>
          <w:rFonts w:hint="eastAsia"/>
        </w:rPr>
        <w:t>核8</w:t>
      </w:r>
      <w:r w:rsidR="00744DF2">
        <w:rPr>
          <w:rFonts w:hint="eastAsia"/>
        </w:rPr>
        <w:t>5</w:t>
      </w:r>
      <w:r w:rsidR="00D10B51">
        <w:rPr>
          <w:rFonts w:hint="eastAsia"/>
        </w:rPr>
        <w:t>%、電子化會議95%、</w:t>
      </w:r>
      <w:proofErr w:type="gramStart"/>
      <w:r w:rsidR="00D10B51">
        <w:rPr>
          <w:rFonts w:hint="eastAsia"/>
        </w:rPr>
        <w:t>撙</w:t>
      </w:r>
      <w:proofErr w:type="gramEnd"/>
      <w:r w:rsidR="00D10B51">
        <w:rPr>
          <w:rFonts w:hint="eastAsia"/>
        </w:rPr>
        <w:t>節紙張採購5</w:t>
      </w:r>
      <w:r w:rsidR="00CB5E1F">
        <w:rPr>
          <w:rFonts w:hint="eastAsia"/>
        </w:rPr>
        <w:t>%</w:t>
      </w:r>
      <w:r w:rsidR="00D10B51">
        <w:rPr>
          <w:rFonts w:hint="eastAsia"/>
        </w:rPr>
        <w:t>目標，特訂定本實施計畫</w:t>
      </w:r>
      <w:r w:rsidR="000F3E94">
        <w:t>(</w:t>
      </w:r>
      <w:r w:rsidR="000F3E94">
        <w:rPr>
          <w:rFonts w:hint="eastAsia"/>
        </w:rPr>
        <w:t>以下簡稱本計畫</w:t>
      </w:r>
      <w:r w:rsidR="000F3E94">
        <w:t>)</w:t>
      </w:r>
      <w:r w:rsidR="00D10B51">
        <w:rPr>
          <w:rFonts w:hint="eastAsia"/>
        </w:rPr>
        <w:t>。</w:t>
      </w:r>
    </w:p>
    <w:p w:rsidR="003A7F1C" w:rsidRDefault="003A7F1C" w:rsidP="00E03EE0">
      <w:pPr>
        <w:pStyle w:val="1"/>
        <w:spacing w:before="180"/>
        <w:jc w:val="both"/>
      </w:pPr>
      <w:r>
        <w:rPr>
          <w:rFonts w:hint="eastAsia"/>
        </w:rPr>
        <w:t>實施對象</w:t>
      </w:r>
    </w:p>
    <w:p w:rsidR="00224DFD" w:rsidRPr="00413868" w:rsidRDefault="00413868" w:rsidP="00E03EE0">
      <w:pPr>
        <w:pStyle w:val="1"/>
        <w:numPr>
          <w:ilvl w:val="0"/>
          <w:numId w:val="0"/>
        </w:numPr>
        <w:spacing w:beforeLines="0" w:before="0"/>
        <w:ind w:firstLineChars="200" w:firstLine="560"/>
        <w:jc w:val="both"/>
        <w:outlineLvl w:val="9"/>
        <w:rPr>
          <w:b w:val="0"/>
        </w:rPr>
      </w:pPr>
      <w:r w:rsidRPr="00413868">
        <w:rPr>
          <w:rFonts w:hint="eastAsia"/>
          <w:b w:val="0"/>
        </w:rPr>
        <w:t>本府所屬各機關學校</w:t>
      </w:r>
      <w:r w:rsidR="00BC69FC">
        <w:rPr>
          <w:rFonts w:hint="eastAsia"/>
          <w:b w:val="0"/>
        </w:rPr>
        <w:t>（以下簡稱各機關學校）</w:t>
      </w:r>
      <w:r w:rsidR="004435D0">
        <w:rPr>
          <w:rFonts w:hint="eastAsia"/>
          <w:b w:val="0"/>
        </w:rPr>
        <w:t>。</w:t>
      </w:r>
    </w:p>
    <w:p w:rsidR="003A7F1C" w:rsidRDefault="003A7F1C" w:rsidP="00E03EE0">
      <w:pPr>
        <w:pStyle w:val="1"/>
        <w:spacing w:before="180"/>
        <w:jc w:val="both"/>
      </w:pPr>
      <w:r>
        <w:rPr>
          <w:rFonts w:hint="eastAsia"/>
        </w:rPr>
        <w:t>實施期程</w:t>
      </w:r>
    </w:p>
    <w:p w:rsidR="00517319" w:rsidRPr="00517319" w:rsidRDefault="00517319" w:rsidP="00E03EE0">
      <w:pPr>
        <w:pStyle w:val="1"/>
        <w:numPr>
          <w:ilvl w:val="0"/>
          <w:numId w:val="0"/>
        </w:numPr>
        <w:spacing w:beforeLines="0" w:before="0"/>
        <w:ind w:firstLineChars="200" w:firstLine="560"/>
        <w:jc w:val="both"/>
        <w:outlineLvl w:val="9"/>
        <w:rPr>
          <w:b w:val="0"/>
        </w:rPr>
      </w:pPr>
      <w:proofErr w:type="gramStart"/>
      <w:r w:rsidRPr="00517319">
        <w:rPr>
          <w:rFonts w:hint="eastAsia"/>
          <w:b w:val="0"/>
        </w:rPr>
        <w:t>自函頒日</w:t>
      </w:r>
      <w:proofErr w:type="gramEnd"/>
      <w:r w:rsidRPr="00517319">
        <w:rPr>
          <w:rFonts w:hint="eastAsia"/>
          <w:b w:val="0"/>
        </w:rPr>
        <w:t>起至</w:t>
      </w:r>
      <w:r>
        <w:rPr>
          <w:rFonts w:hint="eastAsia"/>
          <w:b w:val="0"/>
        </w:rPr>
        <w:t>10</w:t>
      </w:r>
      <w:r>
        <w:rPr>
          <w:b w:val="0"/>
        </w:rPr>
        <w:t>7</w:t>
      </w:r>
      <w:r w:rsidRPr="00517319">
        <w:rPr>
          <w:rFonts w:hint="eastAsia"/>
          <w:b w:val="0"/>
        </w:rPr>
        <w:t>年12月31日止</w:t>
      </w:r>
      <w:r>
        <w:rPr>
          <w:rFonts w:hint="eastAsia"/>
          <w:b w:val="0"/>
        </w:rPr>
        <w:t>。</w:t>
      </w:r>
    </w:p>
    <w:p w:rsidR="003A7F1C" w:rsidRDefault="00C77E32" w:rsidP="00E03EE0">
      <w:pPr>
        <w:pStyle w:val="1"/>
        <w:spacing w:before="180"/>
        <w:jc w:val="both"/>
      </w:pPr>
      <w:r>
        <w:rPr>
          <w:rFonts w:hint="eastAsia"/>
        </w:rPr>
        <w:t>計畫分工</w:t>
      </w:r>
    </w:p>
    <w:p w:rsidR="006007F1" w:rsidRDefault="00C2529B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 w:rsidRPr="00C2529B">
        <w:rPr>
          <w:rFonts w:hint="eastAsia"/>
          <w:b w:val="0"/>
        </w:rPr>
        <w:t>一、</w:t>
      </w:r>
      <w:r w:rsidR="00A01DBD">
        <w:rPr>
          <w:rFonts w:hint="eastAsia"/>
          <w:b w:val="0"/>
        </w:rPr>
        <w:t>秘書處：負責本計畫</w:t>
      </w:r>
      <w:r w:rsidR="008D2598">
        <w:rPr>
          <w:rFonts w:hint="eastAsia"/>
          <w:b w:val="0"/>
        </w:rPr>
        <w:t>整體</w:t>
      </w:r>
      <w:r w:rsidR="00A01DBD">
        <w:rPr>
          <w:rFonts w:hint="eastAsia"/>
          <w:b w:val="0"/>
        </w:rPr>
        <w:t>目標控管</w:t>
      </w:r>
      <w:r w:rsidR="00035A45">
        <w:rPr>
          <w:rFonts w:hint="eastAsia"/>
          <w:b w:val="0"/>
        </w:rPr>
        <w:t>，</w:t>
      </w:r>
      <w:r w:rsidR="007F4CB4">
        <w:rPr>
          <w:rFonts w:hint="eastAsia"/>
          <w:b w:val="0"/>
        </w:rPr>
        <w:t>督導各機關執行成效，並</w:t>
      </w:r>
      <w:r w:rsidR="00035A45">
        <w:rPr>
          <w:rFonts w:hint="eastAsia"/>
          <w:b w:val="0"/>
        </w:rPr>
        <w:t>定期公布各機關學校</w:t>
      </w:r>
      <w:r w:rsidR="007F4CB4">
        <w:rPr>
          <w:rFonts w:hint="eastAsia"/>
          <w:b w:val="0"/>
        </w:rPr>
        <w:t>績效。</w:t>
      </w:r>
    </w:p>
    <w:p w:rsidR="006007F1" w:rsidRDefault="006007F1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>
        <w:rPr>
          <w:rFonts w:hint="eastAsia"/>
          <w:b w:val="0"/>
        </w:rPr>
        <w:t>二、</w:t>
      </w:r>
      <w:r w:rsidR="007F4CB4">
        <w:rPr>
          <w:rFonts w:hint="eastAsia"/>
          <w:b w:val="0"/>
        </w:rPr>
        <w:t>資訊局：負責維運、優化本府共用資訊系統，並配合於本府共用資訊系統</w:t>
      </w:r>
      <w:proofErr w:type="gramStart"/>
      <w:r w:rsidR="007F4CB4">
        <w:rPr>
          <w:rFonts w:hint="eastAsia"/>
          <w:b w:val="0"/>
        </w:rPr>
        <w:t>產製本計畫管考所需</w:t>
      </w:r>
      <w:proofErr w:type="gramEnd"/>
      <w:r w:rsidR="007F4CB4">
        <w:rPr>
          <w:rFonts w:hint="eastAsia"/>
          <w:b w:val="0"/>
        </w:rPr>
        <w:t>之報表。</w:t>
      </w:r>
    </w:p>
    <w:p w:rsidR="006007F1" w:rsidRDefault="001A3875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>
        <w:rPr>
          <w:rFonts w:hint="eastAsia"/>
          <w:b w:val="0"/>
        </w:rPr>
        <w:t>三、教育局：負責督導</w:t>
      </w:r>
      <w:r w:rsidR="00773006">
        <w:rPr>
          <w:rFonts w:hint="eastAsia"/>
          <w:b w:val="0"/>
        </w:rPr>
        <w:t>、</w:t>
      </w:r>
      <w:proofErr w:type="gramStart"/>
      <w:r w:rsidR="00773006">
        <w:rPr>
          <w:rFonts w:hint="eastAsia"/>
          <w:b w:val="0"/>
        </w:rPr>
        <w:t>管考</w:t>
      </w:r>
      <w:r>
        <w:rPr>
          <w:rFonts w:hint="eastAsia"/>
          <w:b w:val="0"/>
        </w:rPr>
        <w:t>各級</w:t>
      </w:r>
      <w:proofErr w:type="gramEnd"/>
      <w:r>
        <w:rPr>
          <w:rFonts w:hint="eastAsia"/>
          <w:b w:val="0"/>
        </w:rPr>
        <w:t>學校</w:t>
      </w:r>
      <w:r w:rsidR="00FB7C22">
        <w:rPr>
          <w:rFonts w:hint="eastAsia"/>
          <w:b w:val="0"/>
        </w:rPr>
        <w:t>績效填報情形、</w:t>
      </w:r>
      <w:r w:rsidR="00773006">
        <w:rPr>
          <w:rFonts w:hint="eastAsia"/>
          <w:b w:val="0"/>
        </w:rPr>
        <w:t>執行成效</w:t>
      </w:r>
      <w:r w:rsidR="00166A9D">
        <w:rPr>
          <w:rFonts w:hint="eastAsia"/>
          <w:b w:val="0"/>
        </w:rPr>
        <w:t>，並得視需要另訂管理方式。</w:t>
      </w:r>
    </w:p>
    <w:p w:rsidR="006007F1" w:rsidRDefault="00166A9D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>
        <w:rPr>
          <w:rFonts w:hint="eastAsia"/>
          <w:b w:val="0"/>
        </w:rPr>
        <w:t>四</w:t>
      </w:r>
      <w:r w:rsidR="007F4CB4">
        <w:rPr>
          <w:rFonts w:hint="eastAsia"/>
          <w:b w:val="0"/>
        </w:rPr>
        <w:t>、</w:t>
      </w:r>
      <w:r w:rsidR="007723FB">
        <w:rPr>
          <w:rFonts w:hint="eastAsia"/>
          <w:b w:val="0"/>
        </w:rPr>
        <w:t>各機關：</w:t>
      </w:r>
      <w:r w:rsidR="000F3E94">
        <w:rPr>
          <w:rFonts w:hint="eastAsia"/>
          <w:b w:val="0"/>
        </w:rPr>
        <w:t>指派本計畫之機關「</w:t>
      </w:r>
      <w:proofErr w:type="gramStart"/>
      <w:r w:rsidR="000F3E94">
        <w:rPr>
          <w:rFonts w:hint="eastAsia"/>
          <w:b w:val="0"/>
        </w:rPr>
        <w:t>當責者</w:t>
      </w:r>
      <w:proofErr w:type="gramEnd"/>
      <w:r w:rsidR="000F3E94">
        <w:rPr>
          <w:rFonts w:hint="eastAsia"/>
          <w:b w:val="0"/>
        </w:rPr>
        <w:t>」督導機關績效，並</w:t>
      </w:r>
      <w:r w:rsidR="004151A9">
        <w:rPr>
          <w:rFonts w:hint="eastAsia"/>
          <w:b w:val="0"/>
        </w:rPr>
        <w:t>指定機關「負責者」</w:t>
      </w:r>
      <w:r w:rsidR="00F67E01">
        <w:rPr>
          <w:rFonts w:hint="eastAsia"/>
          <w:b w:val="0"/>
        </w:rPr>
        <w:t>推動本計畫內容。</w:t>
      </w:r>
    </w:p>
    <w:p w:rsidR="00166A9D" w:rsidRPr="007F4CB4" w:rsidRDefault="00166A9D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>
        <w:rPr>
          <w:rFonts w:hint="eastAsia"/>
          <w:b w:val="0"/>
        </w:rPr>
        <w:t>五、各學校：</w:t>
      </w:r>
      <w:r w:rsidR="005E6B05">
        <w:rPr>
          <w:rFonts w:hint="eastAsia"/>
          <w:b w:val="0"/>
        </w:rPr>
        <w:t>依教育局規定方式，推動本計畫內容。</w:t>
      </w:r>
    </w:p>
    <w:p w:rsidR="007F4CB4" w:rsidRDefault="000476C5" w:rsidP="00E03EE0">
      <w:pPr>
        <w:pStyle w:val="1"/>
        <w:spacing w:before="180"/>
        <w:jc w:val="both"/>
      </w:pPr>
      <w:r>
        <w:rPr>
          <w:rFonts w:hint="eastAsia"/>
        </w:rPr>
        <w:t>各機關績效目標及</w:t>
      </w:r>
      <w:r w:rsidR="00C77E32">
        <w:rPr>
          <w:rFonts w:hint="eastAsia"/>
        </w:rPr>
        <w:t>衡量指標</w:t>
      </w:r>
    </w:p>
    <w:p w:rsidR="00033D4B" w:rsidRDefault="00033D4B" w:rsidP="004A184B">
      <w:pPr>
        <w:pStyle w:val="a3"/>
        <w:ind w:left="240"/>
        <w:jc w:val="both"/>
      </w:pPr>
      <w:r>
        <w:rPr>
          <w:rFonts w:hint="eastAsia"/>
        </w:rPr>
        <w:t>一、</w:t>
      </w:r>
      <w:proofErr w:type="gramStart"/>
      <w:r w:rsidRPr="006E6B04">
        <w:rPr>
          <w:rFonts w:hint="eastAsia"/>
        </w:rPr>
        <w:t>公文線上簽</w:t>
      </w:r>
      <w:proofErr w:type="gramEnd"/>
      <w:r w:rsidRPr="006E6B04">
        <w:rPr>
          <w:rFonts w:hint="eastAsia"/>
        </w:rPr>
        <w:t>核比率</w:t>
      </w:r>
    </w:p>
    <w:p w:rsidR="00033D4B" w:rsidRDefault="004A184B" w:rsidP="004A184B">
      <w:pPr>
        <w:pStyle w:val="a4"/>
        <w:ind w:left="679" w:hangingChars="71" w:hanging="199"/>
        <w:jc w:val="both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 w:rsidR="00033D4B">
        <w:rPr>
          <w:rFonts w:hint="eastAsia"/>
        </w:rPr>
        <w:t>績效目標</w:t>
      </w:r>
    </w:p>
    <w:p w:rsidR="004A184B" w:rsidRDefault="00676FB5" w:rsidP="004A184B">
      <w:pPr>
        <w:pStyle w:val="a4"/>
        <w:ind w:leftChars="400" w:left="1159" w:hangingChars="71" w:hanging="199"/>
        <w:jc w:val="both"/>
      </w:pPr>
      <w:r>
        <w:rPr>
          <w:rFonts w:hint="eastAsia"/>
        </w:rPr>
        <w:t>1、106年</w:t>
      </w:r>
      <w:proofErr w:type="gramStart"/>
      <w:r>
        <w:rPr>
          <w:rFonts w:hint="eastAsia"/>
        </w:rPr>
        <w:t>公文線上簽</w:t>
      </w:r>
      <w:proofErr w:type="gramEnd"/>
      <w:r>
        <w:rPr>
          <w:rFonts w:hint="eastAsia"/>
        </w:rPr>
        <w:t>核比率為85%以上者，107年應達90%以上。</w:t>
      </w:r>
    </w:p>
    <w:p w:rsidR="00676FB5" w:rsidRDefault="00676FB5" w:rsidP="004A184B">
      <w:pPr>
        <w:pStyle w:val="a4"/>
        <w:ind w:leftChars="400" w:left="1159" w:hangingChars="71" w:hanging="199"/>
        <w:jc w:val="both"/>
      </w:pPr>
      <w:r>
        <w:rPr>
          <w:rFonts w:hint="eastAsia"/>
        </w:rPr>
        <w:t>2、</w:t>
      </w:r>
      <w:r w:rsidR="00687181">
        <w:rPr>
          <w:rFonts w:hint="eastAsia"/>
        </w:rPr>
        <w:t>106年</w:t>
      </w:r>
      <w:proofErr w:type="gramStart"/>
      <w:r w:rsidR="00687181">
        <w:rPr>
          <w:rFonts w:hint="eastAsia"/>
        </w:rPr>
        <w:t>公文線上簽</w:t>
      </w:r>
      <w:proofErr w:type="gramEnd"/>
      <w:r w:rsidR="00687181">
        <w:rPr>
          <w:rFonts w:hint="eastAsia"/>
        </w:rPr>
        <w:t>核比率未達85</w:t>
      </w:r>
      <w:r w:rsidR="00687181">
        <w:t>%</w:t>
      </w:r>
      <w:r w:rsidR="00687181">
        <w:rPr>
          <w:rFonts w:hint="eastAsia"/>
        </w:rPr>
        <w:t>者，107年應較106年進步5</w:t>
      </w:r>
      <w:r w:rsidR="00687181">
        <w:t>%</w:t>
      </w:r>
      <w:r w:rsidR="00687181">
        <w:rPr>
          <w:rFonts w:hint="eastAsia"/>
        </w:rPr>
        <w:t>以上。</w:t>
      </w:r>
    </w:p>
    <w:p w:rsidR="00033D4B" w:rsidRDefault="00033D4B" w:rsidP="004A184B">
      <w:pPr>
        <w:pStyle w:val="a4"/>
        <w:ind w:leftChars="400" w:left="1440" w:hanging="480"/>
        <w:jc w:val="both"/>
      </w:pPr>
      <w:proofErr w:type="gramStart"/>
      <w:r>
        <w:rPr>
          <w:rFonts w:hint="eastAsia"/>
          <w:sz w:val="24"/>
          <w:szCs w:val="28"/>
        </w:rPr>
        <w:t>註</w:t>
      </w:r>
      <w:proofErr w:type="gramEnd"/>
      <w:r>
        <w:rPr>
          <w:rFonts w:hint="eastAsia"/>
          <w:sz w:val="24"/>
          <w:szCs w:val="28"/>
        </w:rPr>
        <w:t>：進步指</w:t>
      </w:r>
      <w:proofErr w:type="gramStart"/>
      <w:r w:rsidRPr="00F52DE7">
        <w:rPr>
          <w:sz w:val="24"/>
        </w:rPr>
        <w:t>10</w:t>
      </w:r>
      <w:r>
        <w:rPr>
          <w:rFonts w:hint="eastAsia"/>
          <w:sz w:val="24"/>
        </w:rPr>
        <w:t>7</w:t>
      </w:r>
      <w:proofErr w:type="gramEnd"/>
      <w:r w:rsidRPr="00F52DE7">
        <w:rPr>
          <w:rFonts w:hint="eastAsia"/>
          <w:sz w:val="24"/>
        </w:rPr>
        <w:t>年度</w:t>
      </w:r>
      <w:proofErr w:type="gramStart"/>
      <w:r w:rsidRPr="00F52DE7">
        <w:rPr>
          <w:rFonts w:hint="eastAsia"/>
          <w:sz w:val="24"/>
        </w:rPr>
        <w:t>公文線上簽</w:t>
      </w:r>
      <w:proofErr w:type="gramEnd"/>
      <w:r w:rsidRPr="00F52DE7">
        <w:rPr>
          <w:rFonts w:hint="eastAsia"/>
          <w:sz w:val="24"/>
        </w:rPr>
        <w:t>核比率</w:t>
      </w:r>
      <w:r>
        <w:rPr>
          <w:rFonts w:hint="eastAsia"/>
          <w:sz w:val="24"/>
        </w:rPr>
        <w:t>-</w:t>
      </w:r>
      <w:proofErr w:type="gramStart"/>
      <w:r>
        <w:rPr>
          <w:rFonts w:hint="eastAsia"/>
          <w:sz w:val="24"/>
        </w:rPr>
        <w:t>106</w:t>
      </w:r>
      <w:proofErr w:type="gramEnd"/>
      <w:r w:rsidRPr="00F52DE7">
        <w:rPr>
          <w:rFonts w:hint="eastAsia"/>
          <w:sz w:val="24"/>
        </w:rPr>
        <w:t>年度</w:t>
      </w:r>
      <w:proofErr w:type="gramStart"/>
      <w:r w:rsidRPr="00F52DE7">
        <w:rPr>
          <w:rFonts w:hint="eastAsia"/>
          <w:sz w:val="24"/>
        </w:rPr>
        <w:t>公文線上簽</w:t>
      </w:r>
      <w:proofErr w:type="gramEnd"/>
      <w:r w:rsidRPr="00F52DE7">
        <w:rPr>
          <w:rFonts w:hint="eastAsia"/>
          <w:sz w:val="24"/>
        </w:rPr>
        <w:t>核比率</w:t>
      </w:r>
      <m:oMath>
        <m:r>
          <m:rPr>
            <m:sty m:val="p"/>
          </m:rPr>
          <w:rPr>
            <w:rFonts w:ascii="Cambria Math" w:hAnsi="Cambria Math"/>
            <w:sz w:val="24"/>
          </w:rPr>
          <m:t>≥</m:t>
        </m:r>
      </m:oMath>
      <w:r w:rsidR="003336BB">
        <w:rPr>
          <w:rFonts w:hint="eastAsia"/>
          <w:sz w:val="24"/>
        </w:rPr>
        <w:t>5</w:t>
      </w:r>
      <w:r w:rsidRPr="00F52DE7"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033D4B" w:rsidRPr="003336BB" w:rsidRDefault="00C64632" w:rsidP="00C64632">
      <w:pPr>
        <w:pStyle w:val="a4"/>
        <w:ind w:left="679" w:hangingChars="71" w:hanging="199"/>
        <w:jc w:val="both"/>
        <w:rPr>
          <w:sz w:val="32"/>
        </w:rPr>
      </w:pPr>
      <w:r>
        <w:t>(</w:t>
      </w:r>
      <w:r>
        <w:rPr>
          <w:rFonts w:hint="eastAsia"/>
        </w:rPr>
        <w:t>二</w:t>
      </w:r>
      <w:r>
        <w:t>)</w:t>
      </w:r>
      <w:r w:rsidR="00033D4B" w:rsidRPr="00021414">
        <w:rPr>
          <w:rFonts w:hint="eastAsia"/>
        </w:rPr>
        <w:t>衡量指標</w:t>
      </w:r>
    </w:p>
    <w:p w:rsidR="00033D4B" w:rsidRPr="003336BB" w:rsidRDefault="00033D4B" w:rsidP="00C64632">
      <w:pPr>
        <w:spacing w:line="480" w:lineRule="exact"/>
        <w:ind w:leftChars="400" w:left="960"/>
        <w:jc w:val="both"/>
        <w:rPr>
          <w:rFonts w:ascii="標楷體" w:eastAsia="標楷體" w:hAnsi="標楷體"/>
          <w:sz w:val="28"/>
        </w:rPr>
      </w:pPr>
      <w:proofErr w:type="gramStart"/>
      <w:r w:rsidRPr="003336BB">
        <w:rPr>
          <w:rFonts w:ascii="標楷體" w:eastAsia="標楷體" w:hAnsi="標楷體" w:hint="eastAsia"/>
          <w:sz w:val="28"/>
        </w:rPr>
        <w:t>公文線上簽</w:t>
      </w:r>
      <w:proofErr w:type="gramEnd"/>
      <w:r w:rsidRPr="003336BB">
        <w:rPr>
          <w:rFonts w:ascii="標楷體" w:eastAsia="標楷體" w:hAnsi="標楷體" w:hint="eastAsia"/>
          <w:sz w:val="28"/>
        </w:rPr>
        <w:t>核比率=</w:t>
      </w:r>
      <w:r w:rsidRPr="003336BB">
        <w:rPr>
          <w:rFonts w:ascii="標楷體" w:eastAsia="標楷體" w:hAnsi="標楷體"/>
          <w:sz w:val="28"/>
        </w:rPr>
        <w:t>公文</w:t>
      </w:r>
      <w:proofErr w:type="gramStart"/>
      <w:r w:rsidRPr="003336BB">
        <w:rPr>
          <w:rFonts w:ascii="標楷體" w:eastAsia="標楷體" w:hAnsi="標楷體"/>
          <w:sz w:val="28"/>
        </w:rPr>
        <w:t>線上簽核件</w:t>
      </w:r>
      <w:proofErr w:type="gramEnd"/>
      <w:r w:rsidRPr="003336BB">
        <w:rPr>
          <w:rFonts w:ascii="標楷體" w:eastAsia="標楷體" w:hAnsi="標楷體"/>
          <w:sz w:val="28"/>
        </w:rPr>
        <w:t>數/（電子公文收文總數＋</w:t>
      </w:r>
      <w:r w:rsidRPr="003336BB">
        <w:rPr>
          <w:rFonts w:ascii="標楷體" w:eastAsia="標楷體" w:hAnsi="標楷體" w:hint="eastAsia"/>
          <w:sz w:val="28"/>
        </w:rPr>
        <w:t>紙本來文</w:t>
      </w:r>
      <w:r w:rsidR="00D476BF">
        <w:rPr>
          <w:rFonts w:ascii="標楷體" w:eastAsia="標楷體" w:hAnsi="標楷體" w:hint="eastAsia"/>
          <w:sz w:val="28"/>
        </w:rPr>
        <w:t>轉</w:t>
      </w:r>
      <w:r w:rsidRPr="003336BB">
        <w:rPr>
          <w:rFonts w:ascii="標楷體" w:eastAsia="標楷體" w:hAnsi="標楷體" w:hint="eastAsia"/>
          <w:sz w:val="28"/>
        </w:rPr>
        <w:lastRenderedPageBreak/>
        <w:t>線上簽核數</w:t>
      </w:r>
      <w:r w:rsidRPr="003336BB">
        <w:rPr>
          <w:rFonts w:ascii="標楷體" w:eastAsia="標楷體" w:hAnsi="標楷體"/>
          <w:sz w:val="28"/>
        </w:rPr>
        <w:t>＋自創簽稿數）× 100%</w:t>
      </w:r>
    </w:p>
    <w:p w:rsidR="00033D4B" w:rsidRDefault="00033D4B" w:rsidP="00C64632">
      <w:pPr>
        <w:pStyle w:val="a4"/>
        <w:ind w:leftChars="400" w:left="1440" w:hanging="480"/>
        <w:jc w:val="both"/>
      </w:pPr>
      <w:proofErr w:type="gramStart"/>
      <w:r w:rsidRPr="00021414">
        <w:rPr>
          <w:rFonts w:hint="eastAsia"/>
          <w:sz w:val="24"/>
          <w:szCs w:val="28"/>
        </w:rPr>
        <w:t>註</w:t>
      </w:r>
      <w:proofErr w:type="gramEnd"/>
      <w:r w:rsidRPr="00021414">
        <w:rPr>
          <w:rFonts w:hint="eastAsia"/>
          <w:sz w:val="24"/>
          <w:szCs w:val="28"/>
        </w:rPr>
        <w:t>：</w:t>
      </w:r>
      <w:r w:rsidRPr="00652EF1">
        <w:rPr>
          <w:rFonts w:hint="eastAsia"/>
          <w:sz w:val="24"/>
          <w:szCs w:val="28"/>
          <w:lang w:eastAsia="zh-HK"/>
        </w:rPr>
        <w:t>密件及</w:t>
      </w:r>
      <w:r w:rsidRPr="00652EF1">
        <w:rPr>
          <w:rFonts w:hint="eastAsia"/>
          <w:sz w:val="24"/>
          <w:szCs w:val="28"/>
        </w:rPr>
        <w:t>收文</w:t>
      </w:r>
      <w:proofErr w:type="gramStart"/>
      <w:r w:rsidRPr="00652EF1">
        <w:rPr>
          <w:rFonts w:hint="eastAsia"/>
          <w:sz w:val="24"/>
          <w:szCs w:val="28"/>
        </w:rPr>
        <w:t>別屬科</w:t>
      </w:r>
      <w:proofErr w:type="gramEnd"/>
      <w:r w:rsidRPr="00652EF1">
        <w:rPr>
          <w:rFonts w:hint="eastAsia"/>
          <w:sz w:val="24"/>
          <w:szCs w:val="28"/>
        </w:rPr>
        <w:t>室文</w:t>
      </w:r>
      <w:r w:rsidRPr="00652EF1">
        <w:rPr>
          <w:rFonts w:hint="eastAsia"/>
          <w:sz w:val="24"/>
          <w:szCs w:val="28"/>
          <w:lang w:eastAsia="zh-HK"/>
        </w:rPr>
        <w:t>、</w:t>
      </w:r>
      <w:proofErr w:type="gramStart"/>
      <w:r w:rsidRPr="00652EF1">
        <w:rPr>
          <w:rFonts w:hint="eastAsia"/>
          <w:sz w:val="24"/>
          <w:szCs w:val="28"/>
          <w:lang w:eastAsia="zh-HK"/>
        </w:rPr>
        <w:t>個</w:t>
      </w:r>
      <w:proofErr w:type="gramEnd"/>
      <w:r w:rsidRPr="00652EF1">
        <w:rPr>
          <w:rFonts w:hint="eastAsia"/>
          <w:sz w:val="24"/>
          <w:szCs w:val="28"/>
          <w:lang w:eastAsia="zh-HK"/>
        </w:rPr>
        <w:t>人文</w:t>
      </w:r>
      <w:r w:rsidRPr="00652EF1">
        <w:rPr>
          <w:rFonts w:hint="eastAsia"/>
          <w:sz w:val="24"/>
          <w:szCs w:val="28"/>
        </w:rPr>
        <w:t>者不列入收文統計</w:t>
      </w:r>
      <w:r w:rsidR="008E28C9">
        <w:rPr>
          <w:rFonts w:hint="eastAsia"/>
          <w:sz w:val="24"/>
          <w:szCs w:val="28"/>
        </w:rPr>
        <w:t>。</w:t>
      </w:r>
    </w:p>
    <w:p w:rsidR="00033D4B" w:rsidRDefault="00033D4B" w:rsidP="00033D4B">
      <w:pPr>
        <w:pStyle w:val="a3"/>
        <w:ind w:left="240"/>
      </w:pPr>
      <w:r>
        <w:rPr>
          <w:rFonts w:hint="eastAsia"/>
        </w:rPr>
        <w:t>二、</w:t>
      </w:r>
      <w:r w:rsidR="007B5972" w:rsidRPr="00021414">
        <w:rPr>
          <w:rFonts w:hint="eastAsia"/>
        </w:rPr>
        <w:t>電子化會議</w:t>
      </w:r>
      <w:r w:rsidR="008E28C9">
        <w:rPr>
          <w:rFonts w:hint="eastAsia"/>
        </w:rPr>
        <w:t>比率</w:t>
      </w:r>
    </w:p>
    <w:p w:rsidR="007B5972" w:rsidRDefault="0015390C" w:rsidP="0015390C">
      <w:pPr>
        <w:pStyle w:val="a4"/>
        <w:ind w:left="679" w:hangingChars="71" w:hanging="199"/>
        <w:jc w:val="both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 w:rsidR="007B5972">
        <w:rPr>
          <w:rFonts w:hint="eastAsia"/>
        </w:rPr>
        <w:t>績效目標</w:t>
      </w:r>
    </w:p>
    <w:p w:rsidR="008E28C9" w:rsidRDefault="008E28C9" w:rsidP="0015390C">
      <w:pPr>
        <w:pStyle w:val="a4"/>
        <w:ind w:leftChars="400" w:left="1520" w:hanging="560"/>
        <w:jc w:val="both"/>
      </w:pPr>
      <w:r>
        <w:rPr>
          <w:rFonts w:hint="eastAsia"/>
        </w:rPr>
        <w:t>1、106年電子化會議比率為80%以上者，107年應達95%以上。</w:t>
      </w:r>
    </w:p>
    <w:p w:rsidR="008E28C9" w:rsidRDefault="008E28C9" w:rsidP="0015390C">
      <w:pPr>
        <w:pStyle w:val="a4"/>
        <w:ind w:leftChars="400" w:left="1520" w:hanging="560"/>
        <w:jc w:val="both"/>
      </w:pPr>
      <w:r>
        <w:rPr>
          <w:rFonts w:hint="eastAsia"/>
        </w:rPr>
        <w:t>2、106年電子化會議比率未達80</w:t>
      </w:r>
      <w:r>
        <w:t>%</w:t>
      </w:r>
      <w:r>
        <w:rPr>
          <w:rFonts w:hint="eastAsia"/>
        </w:rPr>
        <w:t>者，107年應較106年進步</w:t>
      </w:r>
      <w:r w:rsidR="00CE15AE">
        <w:rPr>
          <w:rFonts w:hint="eastAsia"/>
        </w:rPr>
        <w:t>1</w:t>
      </w:r>
      <w:r>
        <w:rPr>
          <w:rFonts w:hint="eastAsia"/>
        </w:rPr>
        <w:t>5</w:t>
      </w:r>
      <w:r>
        <w:t>%</w:t>
      </w:r>
      <w:r>
        <w:rPr>
          <w:rFonts w:hint="eastAsia"/>
        </w:rPr>
        <w:t>以上</w:t>
      </w:r>
      <w:r w:rsidR="00CE15AE">
        <w:rPr>
          <w:rFonts w:hint="eastAsia"/>
        </w:rPr>
        <w:t>。</w:t>
      </w:r>
    </w:p>
    <w:p w:rsidR="007B5972" w:rsidRPr="00DF7FD6" w:rsidRDefault="00BC03FE" w:rsidP="0015390C">
      <w:pPr>
        <w:pStyle w:val="a4"/>
        <w:ind w:leftChars="400" w:left="1440" w:hanging="480"/>
        <w:jc w:val="both"/>
        <w:rPr>
          <w:sz w:val="24"/>
          <w:szCs w:val="24"/>
        </w:rPr>
      </w:pPr>
      <w:proofErr w:type="gramStart"/>
      <w:r w:rsidRPr="00DF7FD6">
        <w:rPr>
          <w:rFonts w:hint="eastAsia"/>
          <w:sz w:val="24"/>
          <w:szCs w:val="24"/>
        </w:rPr>
        <w:t>註</w:t>
      </w:r>
      <w:proofErr w:type="gramEnd"/>
      <w:r w:rsidRPr="00DF7FD6">
        <w:rPr>
          <w:rFonts w:hint="eastAsia"/>
          <w:sz w:val="24"/>
          <w:szCs w:val="24"/>
        </w:rPr>
        <w:t>：進步指</w:t>
      </w:r>
      <w:proofErr w:type="gramStart"/>
      <w:r w:rsidRPr="00DF7FD6">
        <w:rPr>
          <w:sz w:val="24"/>
          <w:szCs w:val="24"/>
        </w:rPr>
        <w:t>10</w:t>
      </w:r>
      <w:r w:rsidRPr="00DF7FD6">
        <w:rPr>
          <w:rFonts w:hint="eastAsia"/>
          <w:sz w:val="24"/>
          <w:szCs w:val="24"/>
        </w:rPr>
        <w:t>7</w:t>
      </w:r>
      <w:proofErr w:type="gramEnd"/>
      <w:r w:rsidRPr="00DF7FD6">
        <w:rPr>
          <w:rFonts w:hint="eastAsia"/>
          <w:sz w:val="24"/>
          <w:szCs w:val="24"/>
        </w:rPr>
        <w:t>年度電子化會議比率-</w:t>
      </w:r>
      <w:proofErr w:type="gramStart"/>
      <w:r w:rsidRPr="00DF7FD6">
        <w:rPr>
          <w:rFonts w:hint="eastAsia"/>
          <w:sz w:val="24"/>
          <w:szCs w:val="24"/>
        </w:rPr>
        <w:t>106</w:t>
      </w:r>
      <w:proofErr w:type="gramEnd"/>
      <w:r w:rsidRPr="00DF7FD6">
        <w:rPr>
          <w:rFonts w:hint="eastAsia"/>
          <w:sz w:val="24"/>
          <w:szCs w:val="24"/>
        </w:rPr>
        <w:t>年度電子化會議比率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≥</m:t>
        </m:r>
      </m:oMath>
      <w:r w:rsidR="00DF7FD6">
        <w:rPr>
          <w:rFonts w:hint="eastAsia"/>
          <w:sz w:val="24"/>
          <w:szCs w:val="24"/>
        </w:rPr>
        <w:t>15</w:t>
      </w:r>
      <w:r w:rsidRPr="00DF7FD6">
        <w:rPr>
          <w:rFonts w:hint="eastAsia"/>
          <w:sz w:val="24"/>
          <w:szCs w:val="24"/>
        </w:rPr>
        <w:t>%。</w:t>
      </w:r>
    </w:p>
    <w:p w:rsidR="007B5972" w:rsidRDefault="0015390C" w:rsidP="00B7187D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二</w:t>
      </w:r>
      <w:r>
        <w:t>)</w:t>
      </w:r>
      <w:r w:rsidR="007B5972" w:rsidRPr="00021414">
        <w:rPr>
          <w:rFonts w:hint="eastAsia"/>
        </w:rPr>
        <w:t>衡量指標</w:t>
      </w:r>
    </w:p>
    <w:p w:rsidR="00427158" w:rsidRDefault="00427158" w:rsidP="00B7187D">
      <w:pPr>
        <w:spacing w:line="480" w:lineRule="exac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 w:rsidRPr="0034613D">
        <w:rPr>
          <w:rFonts w:ascii="標楷體" w:eastAsia="標楷體" w:hAnsi="標楷體" w:hint="eastAsia"/>
          <w:sz w:val="28"/>
        </w:rPr>
        <w:t>電子化會議比率</w:t>
      </w:r>
      <w:r w:rsidRPr="00150697">
        <w:rPr>
          <w:rFonts w:ascii="標楷體" w:eastAsia="標楷體" w:hAnsi="標楷體" w:hint="eastAsia"/>
          <w:sz w:val="28"/>
          <w:szCs w:val="22"/>
        </w:rPr>
        <w:t>=</w:t>
      </w:r>
      <w:r w:rsidRPr="00150697">
        <w:rPr>
          <w:rFonts w:ascii="標楷體" w:eastAsia="標楷體" w:hAnsi="標楷體"/>
          <w:sz w:val="28"/>
          <w:szCs w:val="28"/>
        </w:rPr>
        <w:t>電子化會議場次/所有會議場次</w:t>
      </w:r>
      <w:r w:rsidR="005020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150697">
        <w:rPr>
          <w:rFonts w:ascii="標楷體" w:eastAsia="標楷體" w:hAnsi="標楷體"/>
          <w:sz w:val="28"/>
          <w:szCs w:val="28"/>
        </w:rPr>
        <w:t>×</w:t>
      </w:r>
      <w:r w:rsidR="005020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150697">
        <w:rPr>
          <w:rFonts w:ascii="標楷體" w:eastAsia="標楷體" w:hAnsi="標楷體"/>
          <w:sz w:val="28"/>
          <w:szCs w:val="28"/>
        </w:rPr>
        <w:t>100%</w:t>
      </w:r>
    </w:p>
    <w:p w:rsidR="00427158" w:rsidRPr="0034613D" w:rsidRDefault="00427158" w:rsidP="0015390C">
      <w:pPr>
        <w:spacing w:line="400" w:lineRule="exact"/>
        <w:ind w:leftChars="400" w:left="1680" w:hangingChars="300" w:hanging="720"/>
        <w:jc w:val="both"/>
        <w:rPr>
          <w:rFonts w:ascii="標楷體" w:eastAsia="標楷體" w:hAnsi="標楷體"/>
        </w:rPr>
      </w:pPr>
      <w:proofErr w:type="gramStart"/>
      <w:r w:rsidRPr="0034613D">
        <w:rPr>
          <w:rFonts w:ascii="標楷體" w:eastAsia="標楷體" w:hAnsi="標楷體"/>
          <w:color w:val="000000"/>
        </w:rPr>
        <w:t>註</w:t>
      </w:r>
      <w:proofErr w:type="gramEnd"/>
      <w:r w:rsidRPr="0034613D">
        <w:rPr>
          <w:rFonts w:ascii="標楷體" w:eastAsia="標楷體" w:hAnsi="標楷體" w:hint="eastAsia"/>
          <w:color w:val="000000"/>
        </w:rPr>
        <w:t>1</w:t>
      </w:r>
      <w:r w:rsidRPr="0034613D">
        <w:rPr>
          <w:rFonts w:ascii="標楷體" w:eastAsia="標楷體" w:hAnsi="標楷體" w:hint="eastAsia"/>
        </w:rPr>
        <w:t>：</w:t>
      </w:r>
      <w:r w:rsidRPr="0034613D">
        <w:rPr>
          <w:rFonts w:ascii="標楷體" w:eastAsia="標楷體" w:hAnsi="標楷體"/>
        </w:rPr>
        <w:t>電子化會議係指</w:t>
      </w:r>
      <w:r w:rsidRPr="0034613D">
        <w:rPr>
          <w:rFonts w:ascii="標楷體" w:eastAsia="標楷體" w:hAnsi="標楷體" w:hint="eastAsia"/>
        </w:rPr>
        <w:t>會議主辦機關以電子方式提供</w:t>
      </w:r>
      <w:r w:rsidRPr="0034613D">
        <w:rPr>
          <w:rFonts w:ascii="標楷體" w:eastAsia="標楷體" w:hAnsi="標楷體" w:hint="eastAsia"/>
          <w:b/>
        </w:rPr>
        <w:t>會議資料</w:t>
      </w:r>
      <w:r w:rsidRPr="0034613D">
        <w:rPr>
          <w:rFonts w:ascii="標楷體" w:eastAsia="標楷體" w:hAnsi="標楷體" w:hint="eastAsia"/>
        </w:rPr>
        <w:t>予所有與會人員，且會場上未發送本機關印製之書面資料，並運用電子化設備顯示會議資料者。</w:t>
      </w:r>
    </w:p>
    <w:p w:rsidR="00427158" w:rsidRDefault="00427158" w:rsidP="0015390C">
      <w:pPr>
        <w:spacing w:line="400" w:lineRule="exact"/>
        <w:ind w:leftChars="400" w:left="1680" w:hangingChars="300" w:hanging="720"/>
        <w:jc w:val="both"/>
      </w:pPr>
      <w:proofErr w:type="gramStart"/>
      <w:r w:rsidRPr="0034613D">
        <w:rPr>
          <w:rFonts w:ascii="標楷體" w:eastAsia="標楷體" w:hAnsi="標楷體" w:hint="eastAsia"/>
        </w:rPr>
        <w:t>註</w:t>
      </w:r>
      <w:proofErr w:type="gramEnd"/>
      <w:r w:rsidRPr="0034613D">
        <w:rPr>
          <w:rFonts w:ascii="標楷體" w:eastAsia="標楷體" w:hAnsi="標楷體" w:hint="eastAsia"/>
        </w:rPr>
        <w:t>2：</w:t>
      </w:r>
      <w:r w:rsidRPr="0034613D">
        <w:rPr>
          <w:rFonts w:ascii="標楷體" w:eastAsia="標楷體" w:hAnsi="標楷體"/>
        </w:rPr>
        <w:t>會議場次係統計具開會通知單之會議及依業務需求、任務編組或會議規則等相關規定召開之</w:t>
      </w:r>
      <w:r w:rsidRPr="0034613D">
        <w:rPr>
          <w:rFonts w:ascii="標楷體" w:eastAsia="標楷體" w:hAnsi="標楷體"/>
          <w:b/>
        </w:rPr>
        <w:t>例行性會議</w:t>
      </w:r>
      <w:r w:rsidRPr="0034613D">
        <w:rPr>
          <w:rFonts w:ascii="標楷體" w:eastAsia="標楷體" w:hAnsi="標楷體"/>
        </w:rPr>
        <w:t>，包括以郵寄、人工及電子方式傳遞者；</w:t>
      </w:r>
      <w:r w:rsidRPr="0034613D">
        <w:rPr>
          <w:rFonts w:ascii="標楷體" w:eastAsia="標楷體" w:hAnsi="標楷體" w:hint="eastAsia"/>
        </w:rPr>
        <w:t>會議內容具機密性、敏感性、</w:t>
      </w:r>
      <w:proofErr w:type="gramStart"/>
      <w:r w:rsidRPr="0034613D">
        <w:rPr>
          <w:rFonts w:ascii="標楷體" w:eastAsia="標楷體" w:hAnsi="標楷體" w:hint="eastAsia"/>
        </w:rPr>
        <w:t>屬</w:t>
      </w:r>
      <w:r w:rsidRPr="0034613D">
        <w:rPr>
          <w:rFonts w:ascii="標楷體" w:eastAsia="標楷體" w:hAnsi="標楷體"/>
        </w:rPr>
        <w:t>密等</w:t>
      </w:r>
      <w:proofErr w:type="gramEnd"/>
      <w:r w:rsidRPr="0034613D">
        <w:rPr>
          <w:rFonts w:ascii="標楷體" w:eastAsia="標楷體" w:hAnsi="標楷體"/>
        </w:rPr>
        <w:t>以上之會議</w:t>
      </w:r>
      <w:r w:rsidRPr="0034613D">
        <w:rPr>
          <w:rFonts w:ascii="標楷體" w:eastAsia="標楷體" w:hAnsi="標楷體" w:hint="eastAsia"/>
        </w:rPr>
        <w:t>及具現場查驗、會</w:t>
      </w:r>
      <w:proofErr w:type="gramStart"/>
      <w:r w:rsidRPr="0034613D">
        <w:rPr>
          <w:rFonts w:ascii="標楷體" w:eastAsia="標楷體" w:hAnsi="標楷體" w:hint="eastAsia"/>
        </w:rPr>
        <w:t>勘</w:t>
      </w:r>
      <w:proofErr w:type="gramEnd"/>
      <w:r w:rsidRPr="0034613D">
        <w:rPr>
          <w:rFonts w:ascii="標楷體" w:eastAsia="標楷體" w:hAnsi="標楷體" w:hint="eastAsia"/>
        </w:rPr>
        <w:t>性質之開會通知單皆</w:t>
      </w:r>
      <w:r w:rsidRPr="0034613D">
        <w:rPr>
          <w:rFonts w:ascii="標楷體" w:eastAsia="標楷體" w:hAnsi="標楷體"/>
        </w:rPr>
        <w:t>不計入</w:t>
      </w:r>
      <w:r w:rsidR="0084619A">
        <w:rPr>
          <w:rFonts w:ascii="標楷體" w:eastAsia="標楷體" w:hAnsi="標楷體" w:hint="eastAsia"/>
        </w:rPr>
        <w:t>會議場次。</w:t>
      </w:r>
    </w:p>
    <w:p w:rsidR="007B5972" w:rsidRDefault="007B5972" w:rsidP="00E7560E">
      <w:pPr>
        <w:pStyle w:val="a3"/>
        <w:spacing w:beforeLines="50" w:before="180"/>
        <w:ind w:left="240"/>
        <w:jc w:val="both"/>
      </w:pPr>
      <w:r>
        <w:rPr>
          <w:rFonts w:hint="eastAsia"/>
        </w:rPr>
        <w:t>三、</w:t>
      </w:r>
      <w:proofErr w:type="gramStart"/>
      <w:r w:rsidR="00010846">
        <w:rPr>
          <w:rFonts w:hint="eastAsia"/>
        </w:rPr>
        <w:t>撙</w:t>
      </w:r>
      <w:proofErr w:type="gramEnd"/>
      <w:r w:rsidR="00010846">
        <w:rPr>
          <w:rFonts w:hint="eastAsia"/>
        </w:rPr>
        <w:t>節紙張採購比率</w:t>
      </w:r>
    </w:p>
    <w:p w:rsidR="007B5972" w:rsidRDefault="0015390C" w:rsidP="0015390C">
      <w:pPr>
        <w:pStyle w:val="a4"/>
        <w:ind w:left="1040" w:hanging="560"/>
        <w:jc w:val="both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 w:rsidR="007B5972">
        <w:rPr>
          <w:rFonts w:hint="eastAsia"/>
        </w:rPr>
        <w:t>績效目標</w:t>
      </w:r>
    </w:p>
    <w:p w:rsidR="007324FC" w:rsidRPr="007324FC" w:rsidRDefault="007324FC" w:rsidP="0015390C">
      <w:pPr>
        <w:pStyle w:val="a4"/>
        <w:ind w:leftChars="400" w:left="960" w:firstLineChars="0" w:firstLine="0"/>
        <w:jc w:val="both"/>
      </w:pPr>
      <w:r>
        <w:rPr>
          <w:rFonts w:hint="eastAsia"/>
          <w:szCs w:val="28"/>
          <w:lang w:eastAsia="zh-HK"/>
        </w:rPr>
        <w:t>以</w:t>
      </w:r>
      <w:r w:rsidRPr="00041AB1">
        <w:rPr>
          <w:rFonts w:hint="eastAsia"/>
          <w:szCs w:val="28"/>
        </w:rPr>
        <w:t>106年</w:t>
      </w:r>
      <w:r w:rsidR="00E7560E">
        <w:rPr>
          <w:rFonts w:hint="eastAsia"/>
        </w:rPr>
        <w:t>紙張採購</w:t>
      </w:r>
      <w:r>
        <w:rPr>
          <w:rFonts w:hint="eastAsia"/>
        </w:rPr>
        <w:t>箱數為</w:t>
      </w:r>
      <w:r>
        <w:rPr>
          <w:rFonts w:hint="eastAsia"/>
          <w:lang w:eastAsia="zh-HK"/>
        </w:rPr>
        <w:t>衡量基準</w:t>
      </w:r>
      <w:r w:rsidRPr="00041AB1">
        <w:rPr>
          <w:rFonts w:hint="eastAsia"/>
          <w:szCs w:val="28"/>
        </w:rPr>
        <w:t>，</w:t>
      </w:r>
      <w:r>
        <w:rPr>
          <w:rFonts w:hint="eastAsia"/>
        </w:rPr>
        <w:t>107</w:t>
      </w:r>
      <w:r w:rsidR="00E7560E">
        <w:rPr>
          <w:rFonts w:hint="eastAsia"/>
        </w:rPr>
        <w:t>年</w:t>
      </w:r>
      <w:r>
        <w:rPr>
          <w:rFonts w:hint="eastAsia"/>
        </w:rPr>
        <w:t>應減少採購5%以上。</w:t>
      </w:r>
    </w:p>
    <w:p w:rsidR="007B5972" w:rsidRDefault="0015390C" w:rsidP="0015390C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二</w:t>
      </w:r>
      <w:r>
        <w:t>)</w:t>
      </w:r>
      <w:r w:rsidR="007B5972" w:rsidRPr="00021414">
        <w:rPr>
          <w:rFonts w:hint="eastAsia"/>
        </w:rPr>
        <w:t>衡量指標</w:t>
      </w:r>
    </w:p>
    <w:p w:rsidR="007B5972" w:rsidRPr="007B5972" w:rsidRDefault="007324FC" w:rsidP="0015390C">
      <w:pPr>
        <w:pStyle w:val="a4"/>
        <w:ind w:leftChars="400" w:left="960" w:firstLineChars="0" w:firstLine="0"/>
        <w:jc w:val="both"/>
      </w:pPr>
      <w:r>
        <w:t>(</w:t>
      </w:r>
      <w:r>
        <w:rPr>
          <w:rFonts w:hint="eastAsia"/>
        </w:rPr>
        <w:t>106</w:t>
      </w:r>
      <w:r w:rsidR="00E7560E">
        <w:rPr>
          <w:rFonts w:hint="eastAsia"/>
        </w:rPr>
        <w:t>年</w:t>
      </w:r>
      <w:r>
        <w:rPr>
          <w:rFonts w:hint="eastAsia"/>
        </w:rPr>
        <w:t>紙張採購箱數-107</w:t>
      </w:r>
      <w:r w:rsidR="00E7560E">
        <w:rPr>
          <w:rFonts w:hint="eastAsia"/>
        </w:rPr>
        <w:t>年</w:t>
      </w:r>
      <w:r>
        <w:rPr>
          <w:rFonts w:hint="eastAsia"/>
        </w:rPr>
        <w:t>紙張採購箱數</w:t>
      </w:r>
      <w:r>
        <w:t>)</w:t>
      </w:r>
      <w:r>
        <w:rPr>
          <w:rFonts w:hint="eastAsia"/>
        </w:rPr>
        <w:t>/106</w:t>
      </w:r>
      <w:r w:rsidR="00E7560E">
        <w:rPr>
          <w:rFonts w:hint="eastAsia"/>
        </w:rPr>
        <w:t>年</w:t>
      </w:r>
      <w:r>
        <w:rPr>
          <w:rFonts w:hint="eastAsia"/>
        </w:rPr>
        <w:t>紙張採購箱數</w:t>
      </w:r>
      <w:r w:rsidR="00502083">
        <w:rPr>
          <w:rFonts w:hint="eastAsia"/>
        </w:rPr>
        <w:t xml:space="preserve"> </w:t>
      </w:r>
      <w:r w:rsidRPr="00D460DE">
        <w:rPr>
          <w:rFonts w:hint="eastAsia"/>
          <w:szCs w:val="28"/>
        </w:rPr>
        <w:t>×</w:t>
      </w:r>
      <w:r w:rsidR="00502083">
        <w:rPr>
          <w:rFonts w:hint="eastAsia"/>
          <w:szCs w:val="28"/>
        </w:rPr>
        <w:t xml:space="preserve"> </w:t>
      </w:r>
      <w:r w:rsidRPr="00D460DE">
        <w:rPr>
          <w:rFonts w:hint="eastAsia"/>
          <w:szCs w:val="28"/>
        </w:rPr>
        <w:t>100%</w:t>
      </w:r>
    </w:p>
    <w:p w:rsidR="00033D4B" w:rsidRDefault="00CB5E1F" w:rsidP="002F206B">
      <w:pPr>
        <w:pStyle w:val="1"/>
        <w:spacing w:before="180"/>
        <w:jc w:val="both"/>
      </w:pPr>
      <w:r>
        <w:rPr>
          <w:rFonts w:hint="eastAsia"/>
        </w:rPr>
        <w:t>執行內容</w:t>
      </w:r>
    </w:p>
    <w:p w:rsidR="005A4EE0" w:rsidRDefault="005A4EE0" w:rsidP="002F206B">
      <w:pPr>
        <w:pStyle w:val="a3"/>
        <w:ind w:left="240"/>
        <w:jc w:val="both"/>
      </w:pPr>
      <w:r>
        <w:rPr>
          <w:rFonts w:hint="eastAsia"/>
        </w:rPr>
        <w:t>一、提升</w:t>
      </w:r>
      <w:proofErr w:type="gramStart"/>
      <w:r>
        <w:rPr>
          <w:rFonts w:hint="eastAsia"/>
        </w:rPr>
        <w:t>公文線上簽</w:t>
      </w:r>
      <w:proofErr w:type="gramEnd"/>
      <w:r>
        <w:rPr>
          <w:rFonts w:hint="eastAsia"/>
        </w:rPr>
        <w:t>核比率</w:t>
      </w:r>
    </w:p>
    <w:p w:rsidR="005A4EE0" w:rsidRDefault="00B7187D" w:rsidP="00B7187D">
      <w:pPr>
        <w:pStyle w:val="a4"/>
        <w:ind w:left="679" w:hangingChars="71" w:hanging="199"/>
        <w:jc w:val="both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proofErr w:type="gramStart"/>
      <w:r w:rsidR="00502083">
        <w:rPr>
          <w:rFonts w:hint="eastAsia"/>
        </w:rPr>
        <w:t>公</w:t>
      </w:r>
      <w:r w:rsidR="005A4EE0">
        <w:rPr>
          <w:rFonts w:hint="eastAsia"/>
        </w:rPr>
        <w:t>文線上簽</w:t>
      </w:r>
      <w:proofErr w:type="gramEnd"/>
      <w:r w:rsidR="005A4EE0">
        <w:rPr>
          <w:rFonts w:hint="eastAsia"/>
        </w:rPr>
        <w:t>核之原則與限制</w:t>
      </w:r>
    </w:p>
    <w:p w:rsidR="00760114" w:rsidRDefault="00760114" w:rsidP="000945DD">
      <w:pPr>
        <w:pStyle w:val="11"/>
        <w:ind w:leftChars="400" w:left="1380" w:hanging="420"/>
        <w:jc w:val="both"/>
      </w:pPr>
      <w:r>
        <w:rPr>
          <w:rFonts w:hint="eastAsia"/>
        </w:rPr>
        <w:t>1、</w:t>
      </w:r>
      <w:r w:rsidRPr="00150697">
        <w:rPr>
          <w:rFonts w:hint="eastAsia"/>
        </w:rPr>
        <w:t>保存年限在30年</w:t>
      </w:r>
      <w:r w:rsidRPr="00150697">
        <w:t>(</w:t>
      </w:r>
      <w:r w:rsidRPr="00150697">
        <w:rPr>
          <w:rFonts w:hint="eastAsia"/>
        </w:rPr>
        <w:t>含</w:t>
      </w:r>
      <w:r w:rsidRPr="00150697">
        <w:t>)</w:t>
      </w:r>
      <w:r w:rsidR="00120701">
        <w:rPr>
          <w:rFonts w:hint="eastAsia"/>
        </w:rPr>
        <w:t>以下之公文</w:t>
      </w:r>
      <w:r w:rsidR="00D85993">
        <w:rPr>
          <w:rFonts w:hint="eastAsia"/>
        </w:rPr>
        <w:t>，應優先</w:t>
      </w:r>
      <w:proofErr w:type="gramStart"/>
      <w:r w:rsidR="00D85993">
        <w:rPr>
          <w:rFonts w:hint="eastAsia"/>
        </w:rPr>
        <w:t>以線上簽</w:t>
      </w:r>
      <w:proofErr w:type="gramEnd"/>
      <w:r w:rsidR="00D85993">
        <w:rPr>
          <w:rFonts w:hint="eastAsia"/>
        </w:rPr>
        <w:t>核方式辦理。</w:t>
      </w:r>
    </w:p>
    <w:p w:rsidR="00D041CE" w:rsidRDefault="00D85993" w:rsidP="000945DD">
      <w:pPr>
        <w:pStyle w:val="11"/>
        <w:ind w:leftChars="400" w:left="1380" w:hanging="420"/>
        <w:jc w:val="both"/>
      </w:pPr>
      <w:r>
        <w:rPr>
          <w:rFonts w:hint="eastAsia"/>
        </w:rPr>
        <w:t>2、紙本來文及附件</w:t>
      </w:r>
      <w:r>
        <w:t>(</w:t>
      </w:r>
      <w:r>
        <w:rPr>
          <w:rFonts w:hint="eastAsia"/>
        </w:rPr>
        <w:t>無需歸檔者除外</w:t>
      </w:r>
      <w:r>
        <w:t>)</w:t>
      </w:r>
      <w:r w:rsidRPr="00B60F73">
        <w:rPr>
          <w:rFonts w:hint="eastAsia"/>
        </w:rPr>
        <w:t>均可轉製成電子型式並上傳至</w:t>
      </w:r>
      <w:r w:rsidRPr="00E03B77">
        <w:rPr>
          <w:rFonts w:hint="eastAsia"/>
        </w:rPr>
        <w:t>公文系統</w:t>
      </w:r>
      <w:r w:rsidRPr="00B60F73">
        <w:rPr>
          <w:rFonts w:hint="eastAsia"/>
        </w:rPr>
        <w:t>處理者，始可改</w:t>
      </w:r>
      <w:proofErr w:type="gramStart"/>
      <w:r w:rsidRPr="00B60F73">
        <w:rPr>
          <w:rFonts w:hint="eastAsia"/>
        </w:rPr>
        <w:t>採線上</w:t>
      </w:r>
      <w:proofErr w:type="gramEnd"/>
      <w:r w:rsidRPr="00B60F73">
        <w:rPr>
          <w:rFonts w:hint="eastAsia"/>
        </w:rPr>
        <w:t>簽核辦理</w:t>
      </w:r>
      <w:r w:rsidR="00E0556A">
        <w:rPr>
          <w:rFonts w:hint="eastAsia"/>
        </w:rPr>
        <w:t>；</w:t>
      </w:r>
      <w:r>
        <w:rPr>
          <w:rFonts w:hint="eastAsia"/>
        </w:rPr>
        <w:t>其</w:t>
      </w:r>
      <w:r w:rsidRPr="00B60F73">
        <w:rPr>
          <w:rFonts w:hint="eastAsia"/>
        </w:rPr>
        <w:t>電子型式檔案上傳格式、</w:t>
      </w:r>
      <w:r>
        <w:rPr>
          <w:rFonts w:hint="eastAsia"/>
        </w:rPr>
        <w:t>容量限制，依本府資訊局公告</w:t>
      </w:r>
      <w:r w:rsidR="00E0556A">
        <w:rPr>
          <w:rFonts w:hint="eastAsia"/>
        </w:rPr>
        <w:t>方式</w:t>
      </w:r>
      <w:r>
        <w:rPr>
          <w:rFonts w:hint="eastAsia"/>
        </w:rPr>
        <w:t>辦理。</w:t>
      </w:r>
      <w:proofErr w:type="gramStart"/>
      <w:r w:rsidR="00E0556A">
        <w:rPr>
          <w:rFonts w:hint="eastAsia"/>
        </w:rPr>
        <w:t>公文辦畢後</w:t>
      </w:r>
      <w:proofErr w:type="gramEnd"/>
      <w:r w:rsidR="00E0556A">
        <w:rPr>
          <w:rFonts w:hint="eastAsia"/>
        </w:rPr>
        <w:t>歸檔作業，應依本府檔案管理作業</w:t>
      </w:r>
      <w:r w:rsidR="007F09E3">
        <w:rPr>
          <w:rFonts w:hint="eastAsia"/>
        </w:rPr>
        <w:t>要點及相關</w:t>
      </w:r>
      <w:r w:rsidR="00E0556A">
        <w:rPr>
          <w:rFonts w:hint="eastAsia"/>
        </w:rPr>
        <w:t>規定辦理。</w:t>
      </w:r>
    </w:p>
    <w:p w:rsidR="00D041CE" w:rsidRDefault="00D041CE" w:rsidP="000945DD">
      <w:pPr>
        <w:pStyle w:val="11"/>
        <w:ind w:leftChars="400" w:left="1380" w:hanging="420"/>
        <w:jc w:val="both"/>
      </w:pPr>
      <w:r>
        <w:rPr>
          <w:rFonts w:hint="eastAsia"/>
        </w:rPr>
        <w:t>3、考量電子檔案長期保存機制未</w:t>
      </w:r>
      <w:proofErr w:type="gramStart"/>
      <w:r>
        <w:rPr>
          <w:rFonts w:hint="eastAsia"/>
        </w:rPr>
        <w:t>臻</w:t>
      </w:r>
      <w:proofErr w:type="gramEnd"/>
      <w:r>
        <w:rPr>
          <w:rFonts w:hint="eastAsia"/>
        </w:rPr>
        <w:t>完善、公文保密及作業完整性</w:t>
      </w:r>
      <w:r w:rsidRPr="003D6114">
        <w:rPr>
          <w:rFonts w:hint="eastAsia"/>
        </w:rPr>
        <w:t>需求，各機關學校永久保存、密件及同一文件無法全程</w:t>
      </w:r>
      <w:proofErr w:type="gramStart"/>
      <w:r w:rsidRPr="003D6114">
        <w:rPr>
          <w:rFonts w:hint="eastAsia"/>
        </w:rPr>
        <w:t>採線上</w:t>
      </w:r>
      <w:proofErr w:type="gramEnd"/>
      <w:r w:rsidRPr="003D6114">
        <w:rPr>
          <w:rFonts w:hint="eastAsia"/>
        </w:rPr>
        <w:t>辦理之公文，</w:t>
      </w:r>
      <w:proofErr w:type="gramStart"/>
      <w:r w:rsidRPr="003D6114">
        <w:rPr>
          <w:rFonts w:hint="eastAsia"/>
        </w:rPr>
        <w:t>均不得以線上</w:t>
      </w:r>
      <w:proofErr w:type="gramEnd"/>
      <w:r w:rsidRPr="003D6114">
        <w:rPr>
          <w:rFonts w:hint="eastAsia"/>
        </w:rPr>
        <w:t>簽核方式辦理</w:t>
      </w:r>
      <w:r>
        <w:rPr>
          <w:rFonts w:hint="eastAsia"/>
        </w:rPr>
        <w:t>。</w:t>
      </w:r>
    </w:p>
    <w:p w:rsidR="00760114" w:rsidRDefault="000945DD" w:rsidP="000945DD">
      <w:pPr>
        <w:pStyle w:val="a4"/>
        <w:ind w:left="679" w:hangingChars="71" w:hanging="199"/>
        <w:jc w:val="both"/>
      </w:pPr>
      <w:r>
        <w:lastRenderedPageBreak/>
        <w:t>(</w:t>
      </w:r>
      <w:r>
        <w:rPr>
          <w:rFonts w:hint="eastAsia"/>
        </w:rPr>
        <w:t>二</w:t>
      </w:r>
      <w:r>
        <w:t>)</w:t>
      </w:r>
      <w:r w:rsidR="00504E28">
        <w:rPr>
          <w:rFonts w:hint="eastAsia"/>
        </w:rPr>
        <w:t>新公文系統新增</w:t>
      </w:r>
      <w:r w:rsidR="00760114" w:rsidRPr="00652EF1">
        <w:rPr>
          <w:rFonts w:hint="eastAsia"/>
        </w:rPr>
        <w:t>功能</w:t>
      </w:r>
    </w:p>
    <w:p w:rsidR="000127DB" w:rsidRDefault="000127DB" w:rsidP="000945DD">
      <w:pPr>
        <w:pStyle w:val="11"/>
        <w:ind w:leftChars="400" w:left="1380" w:hanging="420"/>
        <w:jc w:val="both"/>
      </w:pPr>
      <w:r>
        <w:rPr>
          <w:rFonts w:hint="eastAsia"/>
        </w:rPr>
        <w:t>1、</w:t>
      </w:r>
      <w:r w:rsidR="00067773">
        <w:rPr>
          <w:rFonts w:hint="eastAsia"/>
        </w:rPr>
        <w:t>紙本</w:t>
      </w:r>
      <w:proofErr w:type="gramStart"/>
      <w:r w:rsidR="00067773">
        <w:rPr>
          <w:rFonts w:hint="eastAsia"/>
        </w:rPr>
        <w:t>來文線上辦理</w:t>
      </w:r>
      <w:proofErr w:type="gramEnd"/>
      <w:r w:rsidR="00067773">
        <w:rPr>
          <w:rFonts w:hint="eastAsia"/>
        </w:rPr>
        <w:t>：提供紙本來文本文、</w:t>
      </w:r>
      <w:r w:rsidR="00067773" w:rsidRPr="00652EF1">
        <w:rPr>
          <w:rFonts w:hint="eastAsia"/>
        </w:rPr>
        <w:t>附件</w:t>
      </w:r>
      <w:r w:rsidR="00067773">
        <w:rPr>
          <w:rFonts w:hint="eastAsia"/>
        </w:rPr>
        <w:t>上傳電子檔後，</w:t>
      </w:r>
      <w:proofErr w:type="gramStart"/>
      <w:r w:rsidR="00067773" w:rsidRPr="00652EF1">
        <w:rPr>
          <w:rFonts w:hint="eastAsia"/>
        </w:rPr>
        <w:t>以線上</w:t>
      </w:r>
      <w:r w:rsidR="00067773">
        <w:rPr>
          <w:rFonts w:hint="eastAsia"/>
        </w:rPr>
        <w:t>簽</w:t>
      </w:r>
      <w:proofErr w:type="gramEnd"/>
      <w:r w:rsidR="00067773">
        <w:rPr>
          <w:rFonts w:hint="eastAsia"/>
        </w:rPr>
        <w:t>核辦理</w:t>
      </w:r>
      <w:r w:rsidR="00B95FC4">
        <w:rPr>
          <w:rFonts w:hint="eastAsia"/>
        </w:rPr>
        <w:t>之</w:t>
      </w:r>
      <w:r w:rsidR="00067773">
        <w:rPr>
          <w:rFonts w:hint="eastAsia"/>
        </w:rPr>
        <w:t>功能。</w:t>
      </w:r>
    </w:p>
    <w:p w:rsidR="00067773" w:rsidRDefault="00067773" w:rsidP="000945DD">
      <w:pPr>
        <w:pStyle w:val="11"/>
        <w:ind w:leftChars="400" w:left="1380" w:hanging="420"/>
        <w:jc w:val="both"/>
      </w:pPr>
      <w:r>
        <w:rPr>
          <w:rFonts w:hint="eastAsia"/>
        </w:rPr>
        <w:t>2、</w:t>
      </w:r>
      <w:proofErr w:type="gramStart"/>
      <w:r w:rsidR="002E1C2C" w:rsidRPr="00652EF1">
        <w:rPr>
          <w:rFonts w:hint="eastAsia"/>
        </w:rPr>
        <w:t>電子郵件線上辦理</w:t>
      </w:r>
      <w:proofErr w:type="gramEnd"/>
      <w:r w:rsidR="00424CB0">
        <w:rPr>
          <w:rFonts w:hint="eastAsia"/>
        </w:rPr>
        <w:t>：</w:t>
      </w:r>
      <w:r w:rsidR="002E1C2C" w:rsidRPr="00652EF1">
        <w:rPr>
          <w:rFonts w:hint="eastAsia"/>
        </w:rPr>
        <w:t>提供電子郵件轉檔</w:t>
      </w:r>
      <w:proofErr w:type="gramStart"/>
      <w:r w:rsidR="002E1C2C" w:rsidRPr="00652EF1">
        <w:rPr>
          <w:rFonts w:hint="eastAsia"/>
        </w:rPr>
        <w:t>以線上簽</w:t>
      </w:r>
      <w:proofErr w:type="gramEnd"/>
      <w:r w:rsidR="002E1C2C" w:rsidRPr="00652EF1">
        <w:rPr>
          <w:rFonts w:hint="eastAsia"/>
        </w:rPr>
        <w:t>核辦理</w:t>
      </w:r>
      <w:r w:rsidR="00B95FC4">
        <w:rPr>
          <w:rFonts w:hint="eastAsia"/>
        </w:rPr>
        <w:t>之</w:t>
      </w:r>
      <w:r w:rsidR="002E1C2C" w:rsidRPr="00652EF1">
        <w:rPr>
          <w:rFonts w:hint="eastAsia"/>
        </w:rPr>
        <w:t>功能</w:t>
      </w:r>
      <w:r w:rsidR="002E1C2C">
        <w:rPr>
          <w:rFonts w:hint="eastAsia"/>
        </w:rPr>
        <w:t>。</w:t>
      </w:r>
    </w:p>
    <w:p w:rsidR="003E07C6" w:rsidRDefault="003E07C6" w:rsidP="000945DD">
      <w:pPr>
        <w:pStyle w:val="11"/>
        <w:ind w:leftChars="400" w:left="1380" w:hanging="420"/>
        <w:jc w:val="both"/>
      </w:pPr>
      <w:r>
        <w:rPr>
          <w:rFonts w:hint="eastAsia"/>
        </w:rPr>
        <w:t>3、</w:t>
      </w:r>
      <w:proofErr w:type="gramStart"/>
      <w:r w:rsidRPr="00652EF1">
        <w:rPr>
          <w:rFonts w:hint="eastAsia"/>
        </w:rPr>
        <w:t>受會單位</w:t>
      </w:r>
      <w:proofErr w:type="gramEnd"/>
      <w:r w:rsidRPr="00652EF1">
        <w:rPr>
          <w:rFonts w:hint="eastAsia"/>
        </w:rPr>
        <w:t>新</w:t>
      </w:r>
      <w:r>
        <w:rPr>
          <w:rFonts w:hint="eastAsia"/>
        </w:rPr>
        <w:t>增檔案</w:t>
      </w:r>
      <w:r w:rsidR="00424CB0">
        <w:rPr>
          <w:rFonts w:hint="eastAsia"/>
        </w:rPr>
        <w:t>：</w:t>
      </w:r>
      <w:proofErr w:type="gramStart"/>
      <w:r w:rsidRPr="00652EF1">
        <w:rPr>
          <w:rFonts w:hint="eastAsia"/>
        </w:rPr>
        <w:t>提供受會單位</w:t>
      </w:r>
      <w:proofErr w:type="gramEnd"/>
      <w:r w:rsidRPr="00652EF1">
        <w:rPr>
          <w:rFonts w:hint="eastAsia"/>
        </w:rPr>
        <w:t>新增</w:t>
      </w:r>
      <w:r>
        <w:rPr>
          <w:rFonts w:hint="eastAsia"/>
        </w:rPr>
        <w:t>會辦簽及附加</w:t>
      </w:r>
      <w:r w:rsidRPr="00652EF1">
        <w:rPr>
          <w:rFonts w:hint="eastAsia"/>
        </w:rPr>
        <w:t>附件檔案功能，以提供送會</w:t>
      </w:r>
      <w:proofErr w:type="gramStart"/>
      <w:r w:rsidRPr="00652EF1">
        <w:rPr>
          <w:rFonts w:hint="eastAsia"/>
        </w:rPr>
        <w:t>單位參辦</w:t>
      </w:r>
      <w:proofErr w:type="gramEnd"/>
      <w:r>
        <w:rPr>
          <w:rFonts w:hint="eastAsia"/>
        </w:rPr>
        <w:t>。</w:t>
      </w:r>
    </w:p>
    <w:p w:rsidR="00C822A8" w:rsidRDefault="003E07C6" w:rsidP="000945DD">
      <w:pPr>
        <w:pStyle w:val="11"/>
        <w:ind w:leftChars="400" w:left="1380" w:hanging="420"/>
        <w:jc w:val="both"/>
      </w:pPr>
      <w:r>
        <w:rPr>
          <w:rFonts w:hint="eastAsia"/>
        </w:rPr>
        <w:t>4</w:t>
      </w:r>
      <w:r w:rsidR="00C822A8">
        <w:rPr>
          <w:rFonts w:hint="eastAsia"/>
        </w:rPr>
        <w:t>、</w:t>
      </w:r>
      <w:proofErr w:type="gramStart"/>
      <w:r w:rsidR="00C822A8">
        <w:rPr>
          <w:rFonts w:hint="eastAsia"/>
        </w:rPr>
        <w:t>線上公文</w:t>
      </w:r>
      <w:proofErr w:type="gramEnd"/>
      <w:r w:rsidR="00C822A8" w:rsidRPr="00652EF1">
        <w:rPr>
          <w:rFonts w:hint="eastAsia"/>
        </w:rPr>
        <w:t>同步</w:t>
      </w:r>
      <w:proofErr w:type="gramStart"/>
      <w:r w:rsidR="00C822A8" w:rsidRPr="00652EF1">
        <w:rPr>
          <w:rFonts w:hint="eastAsia"/>
        </w:rPr>
        <w:t>複閱</w:t>
      </w:r>
      <w:proofErr w:type="gramEnd"/>
      <w:r w:rsidR="00C822A8" w:rsidRPr="00652EF1">
        <w:rPr>
          <w:rFonts w:hint="eastAsia"/>
        </w:rPr>
        <w:t>：</w:t>
      </w:r>
      <w:proofErr w:type="gramStart"/>
      <w:r w:rsidR="00C822A8">
        <w:rPr>
          <w:rFonts w:hint="eastAsia"/>
        </w:rPr>
        <w:t>針對線上簽</w:t>
      </w:r>
      <w:proofErr w:type="gramEnd"/>
      <w:r w:rsidR="00C822A8">
        <w:rPr>
          <w:rFonts w:hint="eastAsia"/>
        </w:rPr>
        <w:t>核公文，</w:t>
      </w:r>
      <w:r w:rsidR="00C822A8" w:rsidRPr="00652EF1">
        <w:rPr>
          <w:rFonts w:hint="eastAsia"/>
        </w:rPr>
        <w:t>提供</w:t>
      </w:r>
      <w:r w:rsidR="00C822A8">
        <w:rPr>
          <w:rFonts w:hint="eastAsia"/>
        </w:rPr>
        <w:t>機關自行設定</w:t>
      </w:r>
      <w:r w:rsidR="00C822A8" w:rsidRPr="00652EF1">
        <w:rPr>
          <w:rFonts w:hint="eastAsia"/>
        </w:rPr>
        <w:t>同步</w:t>
      </w:r>
      <w:proofErr w:type="gramStart"/>
      <w:r w:rsidR="00C822A8" w:rsidRPr="00652EF1">
        <w:rPr>
          <w:rFonts w:hint="eastAsia"/>
        </w:rPr>
        <w:t>複</w:t>
      </w:r>
      <w:proofErr w:type="gramEnd"/>
      <w:r w:rsidR="00C822A8" w:rsidRPr="00652EF1">
        <w:rPr>
          <w:rFonts w:hint="eastAsia"/>
        </w:rPr>
        <w:t>閱功能，即於公文核定後，同步即時傳送核批結果</w:t>
      </w:r>
      <w:proofErr w:type="gramStart"/>
      <w:r w:rsidR="00C822A8" w:rsidRPr="00652EF1">
        <w:rPr>
          <w:rFonts w:hint="eastAsia"/>
        </w:rPr>
        <w:t>予原陳</w:t>
      </w:r>
      <w:proofErr w:type="gramEnd"/>
      <w:r w:rsidR="00C822A8" w:rsidRPr="00652EF1">
        <w:rPr>
          <w:rFonts w:hint="eastAsia"/>
        </w:rPr>
        <w:t>核流程點人員，以節省逐級</w:t>
      </w:r>
      <w:proofErr w:type="gramStart"/>
      <w:r w:rsidR="00C822A8" w:rsidRPr="00652EF1">
        <w:rPr>
          <w:rFonts w:hint="eastAsia"/>
        </w:rPr>
        <w:t>複</w:t>
      </w:r>
      <w:proofErr w:type="gramEnd"/>
      <w:r w:rsidR="00C822A8" w:rsidRPr="00652EF1">
        <w:rPr>
          <w:rFonts w:hint="eastAsia"/>
        </w:rPr>
        <w:t>閱時間</w:t>
      </w:r>
      <w:r w:rsidR="00C822A8">
        <w:rPr>
          <w:rFonts w:hint="eastAsia"/>
        </w:rPr>
        <w:t>。</w:t>
      </w:r>
    </w:p>
    <w:p w:rsidR="00FC131C" w:rsidRDefault="00FC131C" w:rsidP="000945DD">
      <w:pPr>
        <w:pStyle w:val="11"/>
        <w:ind w:leftChars="400" w:left="1380" w:hanging="420"/>
        <w:jc w:val="both"/>
      </w:pPr>
      <w:r>
        <w:rPr>
          <w:rFonts w:hint="eastAsia"/>
        </w:rPr>
        <w:t>5、</w:t>
      </w:r>
      <w:r w:rsidR="0010371F">
        <w:rPr>
          <w:rFonts w:hint="eastAsia"/>
        </w:rPr>
        <w:t>決行後分會、</w:t>
      </w:r>
      <w:r>
        <w:rPr>
          <w:rFonts w:hint="eastAsia"/>
        </w:rPr>
        <w:t>發文後會</w:t>
      </w:r>
      <w:r w:rsidR="0010371F">
        <w:rPr>
          <w:rFonts w:hint="eastAsia"/>
        </w:rPr>
        <w:t>辦</w:t>
      </w:r>
      <w:r>
        <w:rPr>
          <w:rFonts w:hint="eastAsia"/>
        </w:rPr>
        <w:t>：</w:t>
      </w:r>
      <w:proofErr w:type="gramStart"/>
      <w:r w:rsidR="0010371F">
        <w:rPr>
          <w:rFonts w:hint="eastAsia"/>
        </w:rPr>
        <w:t>提供線上簽</w:t>
      </w:r>
      <w:proofErr w:type="gramEnd"/>
      <w:r w:rsidR="0010371F">
        <w:rPr>
          <w:rFonts w:hint="eastAsia"/>
        </w:rPr>
        <w:t>核公文決行後得</w:t>
      </w:r>
      <w:proofErr w:type="gramStart"/>
      <w:r w:rsidR="0010371F">
        <w:rPr>
          <w:rFonts w:hint="eastAsia"/>
        </w:rPr>
        <w:t>採</w:t>
      </w:r>
      <w:proofErr w:type="gramEnd"/>
      <w:r w:rsidR="0010371F">
        <w:rPr>
          <w:rFonts w:hint="eastAsia"/>
        </w:rPr>
        <w:t>分會，屬發文件者，並可先完成發文，再進行後會，以加速處理時效。</w:t>
      </w:r>
    </w:p>
    <w:p w:rsidR="003E07C6" w:rsidRDefault="008F352D" w:rsidP="000945DD">
      <w:pPr>
        <w:pStyle w:val="11"/>
        <w:ind w:leftChars="400" w:left="1380" w:hanging="420"/>
        <w:jc w:val="both"/>
      </w:pPr>
      <w:r>
        <w:rPr>
          <w:rFonts w:hint="eastAsia"/>
        </w:rPr>
        <w:t>6</w:t>
      </w:r>
      <w:r w:rsidR="003E07C6">
        <w:rPr>
          <w:rFonts w:hint="eastAsia"/>
        </w:rPr>
        <w:t>、</w:t>
      </w:r>
      <w:r w:rsidR="003E07C6" w:rsidRPr="00652EF1">
        <w:rPr>
          <w:rFonts w:hint="eastAsia"/>
        </w:rPr>
        <w:t>臨時憑證</w:t>
      </w:r>
      <w:r w:rsidR="00E807D5">
        <w:rPr>
          <w:rFonts w:hint="eastAsia"/>
        </w:rPr>
        <w:t>簽章</w:t>
      </w:r>
      <w:r w:rsidR="003E07C6" w:rsidRPr="00652EF1">
        <w:rPr>
          <w:rFonts w:hint="eastAsia"/>
        </w:rPr>
        <w:t>功能：因故無法使用</w:t>
      </w:r>
      <w:r w:rsidR="00E807D5" w:rsidRPr="00652EF1">
        <w:rPr>
          <w:rFonts w:hint="eastAsia"/>
        </w:rPr>
        <w:t>自然人憑證</w:t>
      </w:r>
      <w:r w:rsidR="00E807D5">
        <w:rPr>
          <w:rFonts w:hint="eastAsia"/>
        </w:rPr>
        <w:t>簽</w:t>
      </w:r>
      <w:proofErr w:type="gramStart"/>
      <w:r w:rsidR="00E807D5">
        <w:rPr>
          <w:rFonts w:hint="eastAsia"/>
        </w:rPr>
        <w:t>核線上</w:t>
      </w:r>
      <w:proofErr w:type="gramEnd"/>
      <w:r w:rsidR="00E807D5">
        <w:rPr>
          <w:rFonts w:hint="eastAsia"/>
        </w:rPr>
        <w:t>公文者，可透過臨時憑證先行簽核公文</w:t>
      </w:r>
      <w:r w:rsidR="005B6E5C">
        <w:rPr>
          <w:rFonts w:hint="eastAsia"/>
        </w:rPr>
        <w:t>；</w:t>
      </w:r>
      <w:r w:rsidR="00E807D5">
        <w:rPr>
          <w:rFonts w:hint="eastAsia"/>
        </w:rPr>
        <w:t>除有特殊理由者外，應於次一</w:t>
      </w:r>
      <w:r w:rsidR="003E07C6" w:rsidRPr="00652EF1">
        <w:rPr>
          <w:rFonts w:hint="eastAsia"/>
        </w:rPr>
        <w:t>個工作</w:t>
      </w:r>
      <w:r w:rsidR="00E807D5">
        <w:rPr>
          <w:rFonts w:hint="eastAsia"/>
        </w:rPr>
        <w:t>日</w:t>
      </w:r>
      <w:r w:rsidR="003E07C6" w:rsidRPr="00652EF1">
        <w:rPr>
          <w:rFonts w:hint="eastAsia"/>
        </w:rPr>
        <w:t>以自然人憑證</w:t>
      </w:r>
      <w:r w:rsidR="00E807D5">
        <w:rPr>
          <w:rFonts w:hint="eastAsia"/>
        </w:rPr>
        <w:t>完成</w:t>
      </w:r>
      <w:r w:rsidR="003E07C6" w:rsidRPr="00652EF1">
        <w:rPr>
          <w:rFonts w:hint="eastAsia"/>
        </w:rPr>
        <w:t>補簽</w:t>
      </w:r>
      <w:r w:rsidR="00E807D5">
        <w:rPr>
          <w:rFonts w:hint="eastAsia"/>
        </w:rPr>
        <w:t>作業。</w:t>
      </w:r>
    </w:p>
    <w:p w:rsidR="005A4EE0" w:rsidRPr="00AC0B83" w:rsidRDefault="005A4EE0" w:rsidP="00880F4E">
      <w:pPr>
        <w:pStyle w:val="a3"/>
        <w:spacing w:beforeLines="50" w:before="180"/>
        <w:ind w:left="240"/>
        <w:rPr>
          <w:b w:val="0"/>
          <w:color w:val="2F5496" w:themeColor="accent5" w:themeShade="BF"/>
        </w:rPr>
      </w:pPr>
      <w:r>
        <w:rPr>
          <w:rFonts w:hint="eastAsia"/>
        </w:rPr>
        <w:t>二、</w:t>
      </w:r>
      <w:r w:rsidR="006C34BE" w:rsidRPr="00AC0B83">
        <w:rPr>
          <w:rFonts w:hint="eastAsia"/>
          <w:b w:val="0"/>
          <w:color w:val="2F5496" w:themeColor="accent5" w:themeShade="BF"/>
        </w:rPr>
        <w:t>落實執行電子化會議</w:t>
      </w:r>
    </w:p>
    <w:p w:rsidR="00F21A7D" w:rsidRPr="00AC0B83" w:rsidRDefault="000945DD" w:rsidP="000945DD">
      <w:pPr>
        <w:pStyle w:val="a4"/>
        <w:ind w:left="679" w:hangingChars="71" w:hanging="199"/>
        <w:jc w:val="both"/>
        <w:rPr>
          <w:color w:val="2F5496" w:themeColor="accent5" w:themeShade="BF"/>
        </w:rPr>
      </w:pPr>
      <w:r w:rsidRPr="00AC0B83">
        <w:rPr>
          <w:color w:val="2F5496" w:themeColor="accent5" w:themeShade="BF"/>
        </w:rPr>
        <w:t>(</w:t>
      </w:r>
      <w:proofErr w:type="gramStart"/>
      <w:r w:rsidRPr="00AC0B83">
        <w:rPr>
          <w:rFonts w:hint="eastAsia"/>
          <w:color w:val="2F5496" w:themeColor="accent5" w:themeShade="BF"/>
        </w:rPr>
        <w:t>一</w:t>
      </w:r>
      <w:proofErr w:type="gramEnd"/>
      <w:r w:rsidRPr="00AC0B83">
        <w:rPr>
          <w:color w:val="2F5496" w:themeColor="accent5" w:themeShade="BF"/>
        </w:rPr>
        <w:t>)</w:t>
      </w:r>
      <w:r w:rsidR="000575C3" w:rsidRPr="00AC0B83">
        <w:rPr>
          <w:rFonts w:hint="eastAsia"/>
          <w:color w:val="2F5496" w:themeColor="accent5" w:themeShade="BF"/>
        </w:rPr>
        <w:t>加強控管例行性會議</w:t>
      </w:r>
    </w:p>
    <w:p w:rsidR="000575C3" w:rsidRPr="00AC0B83" w:rsidRDefault="000575C3" w:rsidP="00082EB3">
      <w:pPr>
        <w:pStyle w:val="a4"/>
        <w:ind w:leftChars="450" w:left="1080" w:firstLineChars="200" w:firstLine="560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各機關學校因業務需求、任務編組或會議規則等規定召開未具備開會通知單之例行性會議</w:t>
      </w:r>
      <w:r w:rsidRPr="00AC0B83">
        <w:rPr>
          <w:color w:val="2F5496" w:themeColor="accent5" w:themeShade="BF"/>
        </w:rPr>
        <w:t>(</w:t>
      </w:r>
      <w:r w:rsidRPr="00AC0B83">
        <w:rPr>
          <w:rFonts w:hint="eastAsia"/>
          <w:color w:val="2F5496" w:themeColor="accent5" w:themeShade="BF"/>
        </w:rPr>
        <w:t>例：局</w:t>
      </w:r>
      <w:proofErr w:type="gramStart"/>
      <w:r w:rsidRPr="00AC0B83">
        <w:rPr>
          <w:rFonts w:hint="eastAsia"/>
          <w:color w:val="2F5496" w:themeColor="accent5" w:themeShade="BF"/>
        </w:rPr>
        <w:t>務</w:t>
      </w:r>
      <w:proofErr w:type="gramEnd"/>
      <w:r w:rsidRPr="00AC0B83">
        <w:rPr>
          <w:rFonts w:hint="eastAsia"/>
          <w:color w:val="2F5496" w:themeColor="accent5" w:themeShade="BF"/>
        </w:rPr>
        <w:t>會議)，</w:t>
      </w:r>
      <w:proofErr w:type="gramStart"/>
      <w:r w:rsidRPr="00AC0B83">
        <w:rPr>
          <w:rFonts w:hint="eastAsia"/>
          <w:color w:val="2F5496" w:themeColor="accent5" w:themeShade="BF"/>
        </w:rPr>
        <w:t>均應落實</w:t>
      </w:r>
      <w:proofErr w:type="gramEnd"/>
      <w:r w:rsidRPr="00AC0B83">
        <w:rPr>
          <w:rFonts w:hint="eastAsia"/>
          <w:color w:val="2F5496" w:themeColor="accent5" w:themeShade="BF"/>
        </w:rPr>
        <w:t>電子化會議之執行，並自行列管機關例行性且未具開會通知單之會議種類，納入每月電子化會議比率統計範疇。</w:t>
      </w:r>
    </w:p>
    <w:p w:rsidR="000575C3" w:rsidRPr="00AC0B83" w:rsidRDefault="000575C3" w:rsidP="000945DD">
      <w:pPr>
        <w:pStyle w:val="a4"/>
        <w:ind w:left="679" w:hangingChars="71" w:hanging="199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(二)完善會議室軟硬體設備</w:t>
      </w:r>
    </w:p>
    <w:p w:rsidR="000575C3" w:rsidRPr="00AC0B83" w:rsidRDefault="000B6A34" w:rsidP="000945DD">
      <w:pPr>
        <w:pStyle w:val="11"/>
        <w:ind w:leftChars="400" w:left="1380" w:hanging="420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1、各機關學校</w:t>
      </w:r>
      <w:r w:rsidR="008F352D" w:rsidRPr="00AC0B83">
        <w:rPr>
          <w:rFonts w:hint="eastAsia"/>
          <w:color w:val="2F5496" w:themeColor="accent5" w:themeShade="BF"/>
        </w:rPr>
        <w:t>應儘量採用本府資訊局建置之</w:t>
      </w:r>
      <w:r w:rsidR="00011E40" w:rsidRPr="00AC0B83">
        <w:rPr>
          <w:rFonts w:hint="eastAsia"/>
          <w:color w:val="2F5496" w:themeColor="accent5" w:themeShade="BF"/>
        </w:rPr>
        <w:t>會議管理系統或</w:t>
      </w:r>
      <w:r w:rsidR="008F352D" w:rsidRPr="00AC0B83">
        <w:rPr>
          <w:rFonts w:hint="eastAsia"/>
          <w:color w:val="2F5496" w:themeColor="accent5" w:themeShade="BF"/>
        </w:rPr>
        <w:t>無紙會議系統</w:t>
      </w:r>
      <w:r w:rsidRPr="00AC0B83">
        <w:rPr>
          <w:rStyle w:val="af"/>
          <w:color w:val="2F5496" w:themeColor="accent5" w:themeShade="BF"/>
        </w:rPr>
        <w:footnoteReference w:id="1"/>
      </w:r>
      <w:r w:rsidR="008F352D" w:rsidRPr="00AC0B83">
        <w:rPr>
          <w:rFonts w:hint="eastAsia"/>
          <w:color w:val="2F5496" w:themeColor="accent5" w:themeShade="BF"/>
        </w:rPr>
        <w:t>召開</w:t>
      </w:r>
      <w:r w:rsidR="008F352D" w:rsidRPr="00AC0B83">
        <w:rPr>
          <w:rFonts w:hint="eastAsia"/>
          <w:color w:val="2F5496" w:themeColor="accent5" w:themeShade="BF"/>
          <w:lang w:eastAsia="zh-HK"/>
        </w:rPr>
        <w:t>會議</w:t>
      </w:r>
      <w:r w:rsidR="008E6DDC" w:rsidRPr="00AC0B83">
        <w:rPr>
          <w:rFonts w:hint="eastAsia"/>
          <w:color w:val="2F5496" w:themeColor="accent5" w:themeShade="BF"/>
        </w:rPr>
        <w:t>，以電子方式處理、呈現會議資料，減少會議資料之列印。</w:t>
      </w:r>
    </w:p>
    <w:p w:rsidR="006C4DB7" w:rsidRPr="00AC0B83" w:rsidRDefault="006C4DB7" w:rsidP="00082EB3">
      <w:pPr>
        <w:pStyle w:val="11"/>
        <w:ind w:leftChars="400" w:left="1380" w:hanging="420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2、各機關學校於市政大樓召開會議時，應儘量優先利用市政大樓2樓會議室專區之電子化設施，其使用規定依公管中心公告內容辦理。</w:t>
      </w:r>
    </w:p>
    <w:p w:rsidR="008E6DDC" w:rsidRPr="00AC0B83" w:rsidRDefault="006C4DB7" w:rsidP="008A59EE">
      <w:pPr>
        <w:pStyle w:val="11"/>
        <w:spacing w:afterLines="50" w:after="180"/>
        <w:ind w:leftChars="400" w:left="1380" w:hanging="420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3、各機關學校應持續改善</w:t>
      </w:r>
      <w:proofErr w:type="gramStart"/>
      <w:r w:rsidRPr="00AC0B83">
        <w:rPr>
          <w:rFonts w:hint="eastAsia"/>
          <w:color w:val="2F5496" w:themeColor="accent5" w:themeShade="BF"/>
        </w:rPr>
        <w:t>負責維管之</w:t>
      </w:r>
      <w:proofErr w:type="gramEnd"/>
      <w:r w:rsidRPr="00AC0B83">
        <w:rPr>
          <w:rFonts w:hint="eastAsia"/>
          <w:color w:val="2F5496" w:themeColor="accent5" w:themeShade="BF"/>
        </w:rPr>
        <w:t>會議室設施，提供會議進行所需之投影設備</w:t>
      </w:r>
      <w:proofErr w:type="gramStart"/>
      <w:r w:rsidRPr="00AC0B83">
        <w:rPr>
          <w:rFonts w:hint="eastAsia"/>
          <w:color w:val="2F5496" w:themeColor="accent5" w:themeShade="BF"/>
        </w:rPr>
        <w:t>（</w:t>
      </w:r>
      <w:proofErr w:type="gramEnd"/>
      <w:r w:rsidRPr="00AC0B83">
        <w:rPr>
          <w:rFonts w:hint="eastAsia"/>
          <w:color w:val="2F5496" w:themeColor="accent5" w:themeShade="BF"/>
        </w:rPr>
        <w:t>如：投影機、</w:t>
      </w:r>
      <w:proofErr w:type="gramStart"/>
      <w:r w:rsidRPr="00AC0B83">
        <w:rPr>
          <w:rFonts w:hint="eastAsia"/>
          <w:color w:val="2F5496" w:themeColor="accent5" w:themeShade="BF"/>
        </w:rPr>
        <w:t>布幕或顯示器</w:t>
      </w:r>
      <w:proofErr w:type="gramEnd"/>
      <w:r w:rsidRPr="00AC0B83">
        <w:rPr>
          <w:rFonts w:hint="eastAsia"/>
          <w:color w:val="2F5496" w:themeColor="accent5" w:themeShade="BF"/>
        </w:rPr>
        <w:t>等</w:t>
      </w:r>
      <w:proofErr w:type="gramStart"/>
      <w:r w:rsidRPr="00AC0B83">
        <w:rPr>
          <w:rFonts w:hint="eastAsia"/>
          <w:color w:val="2F5496" w:themeColor="accent5" w:themeShade="BF"/>
        </w:rPr>
        <w:t>）</w:t>
      </w:r>
      <w:proofErr w:type="gramEnd"/>
      <w:r w:rsidRPr="00AC0B83">
        <w:rPr>
          <w:rFonts w:hint="eastAsia"/>
          <w:color w:val="2F5496" w:themeColor="accent5" w:themeShade="BF"/>
        </w:rPr>
        <w:t>，或提供與會人員</w:t>
      </w:r>
      <w:r w:rsidRPr="00AC0B83">
        <w:rPr>
          <w:color w:val="2F5496" w:themeColor="accent5" w:themeShade="BF"/>
          <w:szCs w:val="28"/>
        </w:rPr>
        <w:t>桌上型電腦、平板電腦、筆記型電腦</w:t>
      </w:r>
      <w:r w:rsidRPr="00AC0B83">
        <w:rPr>
          <w:rFonts w:hint="eastAsia"/>
          <w:color w:val="2F5496" w:themeColor="accent5" w:themeShade="BF"/>
          <w:szCs w:val="28"/>
        </w:rPr>
        <w:t>等</w:t>
      </w:r>
      <w:r w:rsidRPr="00AC0B83">
        <w:rPr>
          <w:rFonts w:hint="eastAsia"/>
          <w:color w:val="2F5496" w:themeColor="accent5" w:themeShade="BF"/>
        </w:rPr>
        <w:t>電子設備。</w:t>
      </w:r>
    </w:p>
    <w:p w:rsidR="000575C3" w:rsidRPr="00AC0B83" w:rsidRDefault="00ED5BBA" w:rsidP="00ED5BBA">
      <w:pPr>
        <w:pStyle w:val="a4"/>
        <w:ind w:left="679" w:hangingChars="71" w:hanging="199"/>
        <w:jc w:val="both"/>
        <w:rPr>
          <w:color w:val="2F5496" w:themeColor="accent5" w:themeShade="BF"/>
        </w:rPr>
      </w:pPr>
      <w:r w:rsidRPr="00AC0B83">
        <w:rPr>
          <w:color w:val="2F5496" w:themeColor="accent5" w:themeShade="BF"/>
        </w:rPr>
        <w:lastRenderedPageBreak/>
        <w:t>(</w:t>
      </w:r>
      <w:r w:rsidRPr="00AC0B83">
        <w:rPr>
          <w:rFonts w:hint="eastAsia"/>
          <w:color w:val="2F5496" w:themeColor="accent5" w:themeShade="BF"/>
        </w:rPr>
        <w:t>三</w:t>
      </w:r>
      <w:r w:rsidRPr="00AC0B83">
        <w:rPr>
          <w:color w:val="2F5496" w:themeColor="accent5" w:themeShade="BF"/>
        </w:rPr>
        <w:t>)</w:t>
      </w:r>
      <w:r w:rsidR="00CE66F6" w:rsidRPr="00AC0B83">
        <w:rPr>
          <w:rFonts w:hint="eastAsia"/>
          <w:color w:val="2F5496" w:themeColor="accent5" w:themeShade="BF"/>
        </w:rPr>
        <w:t>充實人員</w:t>
      </w:r>
      <w:r w:rsidR="006007F1" w:rsidRPr="00AC0B83">
        <w:rPr>
          <w:rFonts w:hint="eastAsia"/>
          <w:color w:val="2F5496" w:themeColor="accent5" w:themeShade="BF"/>
        </w:rPr>
        <w:t>電子化會議觀念</w:t>
      </w:r>
    </w:p>
    <w:p w:rsidR="00E2353B" w:rsidRPr="00AC0B83" w:rsidRDefault="00E2353B" w:rsidP="00E2353B">
      <w:pPr>
        <w:pStyle w:val="a4"/>
        <w:ind w:leftChars="400" w:left="1380" w:hangingChars="150" w:hanging="420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1、</w:t>
      </w:r>
      <w:r w:rsidR="00B04727" w:rsidRPr="00AC0B83">
        <w:rPr>
          <w:rFonts w:hint="eastAsia"/>
          <w:color w:val="2F5496" w:themeColor="accent5" w:themeShade="BF"/>
        </w:rPr>
        <w:t>各機關學校應利用各式會議、研習場合或製作</w:t>
      </w:r>
      <w:r w:rsidR="006665B4" w:rsidRPr="00AC0B83">
        <w:rPr>
          <w:rFonts w:hint="eastAsia"/>
          <w:color w:val="2F5496" w:themeColor="accent5" w:themeShade="BF"/>
        </w:rPr>
        <w:t>相關</w:t>
      </w:r>
      <w:r w:rsidR="00B04727" w:rsidRPr="00AC0B83">
        <w:rPr>
          <w:rFonts w:hint="eastAsia"/>
          <w:color w:val="2F5496" w:themeColor="accent5" w:themeShade="BF"/>
        </w:rPr>
        <w:t>電子文件，向同仁宣導主辦或參加電子化會議之觀念，建立同仁以電子資料取代紙本資料之習慣</w:t>
      </w:r>
      <w:r w:rsidR="00190113" w:rsidRPr="00AC0B83">
        <w:rPr>
          <w:rFonts w:hint="eastAsia"/>
          <w:color w:val="2F5496" w:themeColor="accent5" w:themeShade="BF"/>
        </w:rPr>
        <w:t>，不得以人員異動頻繁、對於電子化會議規定不熟悉</w:t>
      </w:r>
      <w:proofErr w:type="gramStart"/>
      <w:r w:rsidR="00190113" w:rsidRPr="00AC0B83">
        <w:rPr>
          <w:rFonts w:hint="eastAsia"/>
          <w:color w:val="2F5496" w:themeColor="accent5" w:themeShade="BF"/>
        </w:rPr>
        <w:t>等說詞</w:t>
      </w:r>
      <w:proofErr w:type="gramEnd"/>
      <w:r w:rsidR="00190113" w:rsidRPr="00AC0B83">
        <w:rPr>
          <w:rFonts w:hint="eastAsia"/>
          <w:color w:val="2F5496" w:themeColor="accent5" w:themeShade="BF"/>
        </w:rPr>
        <w:t>，作為未落實執行電子化會議之理由。</w:t>
      </w:r>
    </w:p>
    <w:p w:rsidR="00EE24DF" w:rsidRPr="00AC0B83" w:rsidRDefault="00EE24DF" w:rsidP="00E2353B">
      <w:pPr>
        <w:pStyle w:val="a4"/>
        <w:ind w:leftChars="400" w:left="1380" w:hangingChars="150" w:hanging="420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2、各機關學校應</w:t>
      </w:r>
      <w:proofErr w:type="gramStart"/>
      <w:r w:rsidRPr="00AC0B83">
        <w:rPr>
          <w:rFonts w:hint="eastAsia"/>
          <w:color w:val="2F5496" w:themeColor="accent5" w:themeShade="BF"/>
        </w:rPr>
        <w:t>主動向府外</w:t>
      </w:r>
      <w:proofErr w:type="gramEnd"/>
      <w:r w:rsidRPr="00AC0B83">
        <w:rPr>
          <w:rFonts w:hint="eastAsia"/>
          <w:color w:val="2F5496" w:themeColor="accent5" w:themeShade="BF"/>
        </w:rPr>
        <w:t>委員、民眾</w:t>
      </w:r>
      <w:r w:rsidR="00CE66F6" w:rsidRPr="00AC0B83">
        <w:rPr>
          <w:rFonts w:hint="eastAsia"/>
          <w:color w:val="2F5496" w:themeColor="accent5" w:themeShade="BF"/>
        </w:rPr>
        <w:t>或</w:t>
      </w:r>
      <w:r w:rsidR="00190113" w:rsidRPr="00AC0B83">
        <w:rPr>
          <w:rFonts w:hint="eastAsia"/>
          <w:color w:val="2F5496" w:themeColor="accent5" w:themeShade="BF"/>
        </w:rPr>
        <w:t>與會者說明本府會議</w:t>
      </w:r>
      <w:proofErr w:type="gramStart"/>
      <w:r w:rsidR="00190113" w:rsidRPr="00AC0B83">
        <w:rPr>
          <w:rFonts w:hint="eastAsia"/>
          <w:color w:val="2F5496" w:themeColor="accent5" w:themeShade="BF"/>
        </w:rPr>
        <w:t>採</w:t>
      </w:r>
      <w:proofErr w:type="gramEnd"/>
      <w:r w:rsidR="00190113" w:rsidRPr="00AC0B83">
        <w:rPr>
          <w:rFonts w:hint="eastAsia"/>
          <w:color w:val="2F5496" w:themeColor="accent5" w:themeShade="BF"/>
        </w:rPr>
        <w:t>電子化會議原則</w:t>
      </w:r>
      <w:r w:rsidRPr="00AC0B83">
        <w:rPr>
          <w:rFonts w:hint="eastAsia"/>
          <w:color w:val="2F5496" w:themeColor="accent5" w:themeShade="BF"/>
        </w:rPr>
        <w:t>，逐步培養與會者以電子設備閱讀會議資料或參與會議之習慣</w:t>
      </w:r>
      <w:r w:rsidR="00CE66F6" w:rsidRPr="00AC0B83">
        <w:rPr>
          <w:rFonts w:hint="eastAsia"/>
          <w:color w:val="2F5496" w:themeColor="accent5" w:themeShade="BF"/>
        </w:rPr>
        <w:t>。</w:t>
      </w:r>
    </w:p>
    <w:p w:rsidR="00ED5BBA" w:rsidRPr="00AC0B83" w:rsidRDefault="00ED5BBA" w:rsidP="00ED5BBA">
      <w:pPr>
        <w:pStyle w:val="a4"/>
        <w:ind w:left="679" w:hangingChars="71" w:hanging="199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(四)</w:t>
      </w:r>
      <w:r w:rsidR="00353906" w:rsidRPr="00AC0B83">
        <w:rPr>
          <w:rFonts w:hint="eastAsia"/>
          <w:color w:val="2F5496" w:themeColor="accent5" w:themeShade="BF"/>
        </w:rPr>
        <w:t>主辦電子化會議注意事項</w:t>
      </w:r>
    </w:p>
    <w:p w:rsidR="00D4593B" w:rsidRPr="00AC0B83" w:rsidRDefault="00D4593B" w:rsidP="00D4593B">
      <w:pPr>
        <w:pStyle w:val="a4"/>
        <w:ind w:leftChars="400" w:left="1380" w:hangingChars="150" w:hanging="420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1、</w:t>
      </w:r>
      <w:r w:rsidR="00BE5B6C" w:rsidRPr="00AC0B83">
        <w:rPr>
          <w:rFonts w:hint="eastAsia"/>
          <w:color w:val="2F5496" w:themeColor="accent5" w:themeShade="BF"/>
        </w:rPr>
        <w:t>會</w:t>
      </w:r>
      <w:bookmarkStart w:id="0" w:name="_GoBack"/>
      <w:bookmarkEnd w:id="0"/>
      <w:r w:rsidR="00BE5B6C" w:rsidRPr="00AC0B83">
        <w:rPr>
          <w:rFonts w:hint="eastAsia"/>
          <w:color w:val="2F5496" w:themeColor="accent5" w:themeShade="BF"/>
        </w:rPr>
        <w:t>議資料應以公文電子交換、電子郵件傳遞、提供電子</w:t>
      </w:r>
      <w:proofErr w:type="gramStart"/>
      <w:r w:rsidR="00BE5B6C" w:rsidRPr="00AC0B83">
        <w:rPr>
          <w:rFonts w:hint="eastAsia"/>
          <w:color w:val="2F5496" w:themeColor="accent5" w:themeShade="BF"/>
        </w:rPr>
        <w:t>檔</w:t>
      </w:r>
      <w:proofErr w:type="gramEnd"/>
      <w:r w:rsidR="00BE5B6C" w:rsidRPr="00AC0B83">
        <w:rPr>
          <w:rFonts w:hint="eastAsia"/>
          <w:color w:val="2F5496" w:themeColor="accent5" w:themeShade="BF"/>
        </w:rPr>
        <w:t>下載等方式提供與會者，並告知會議現場不提供紙本資料，非有特殊需求，禁止列印、印刷紙本資料。</w:t>
      </w:r>
    </w:p>
    <w:p w:rsidR="00BE5B6C" w:rsidRPr="00AC0B83" w:rsidRDefault="00BE5B6C" w:rsidP="00D4593B">
      <w:pPr>
        <w:pStyle w:val="a4"/>
        <w:ind w:leftChars="400" w:left="1380" w:hangingChars="150" w:hanging="420"/>
        <w:jc w:val="both"/>
        <w:rPr>
          <w:color w:val="2F5496" w:themeColor="accent5" w:themeShade="BF"/>
          <w:szCs w:val="28"/>
        </w:rPr>
      </w:pPr>
      <w:r w:rsidRPr="00AC0B83">
        <w:rPr>
          <w:rFonts w:hint="eastAsia"/>
          <w:color w:val="2F5496" w:themeColor="accent5" w:themeShade="BF"/>
        </w:rPr>
        <w:t>2、會</w:t>
      </w:r>
      <w:r w:rsidRPr="00AC0B83">
        <w:rPr>
          <w:rFonts w:hint="eastAsia"/>
          <w:color w:val="2F5496" w:themeColor="accent5" w:themeShade="BF"/>
          <w:szCs w:val="28"/>
        </w:rPr>
        <w:t>議應優先</w:t>
      </w:r>
      <w:proofErr w:type="gramStart"/>
      <w:r w:rsidRPr="00AC0B83">
        <w:rPr>
          <w:rFonts w:hint="eastAsia"/>
          <w:color w:val="2F5496" w:themeColor="accent5" w:themeShade="BF"/>
          <w:szCs w:val="28"/>
        </w:rPr>
        <w:t>採線上</w:t>
      </w:r>
      <w:proofErr w:type="gramEnd"/>
      <w:r w:rsidRPr="00AC0B83">
        <w:rPr>
          <w:rFonts w:hint="eastAsia"/>
          <w:color w:val="2F5496" w:themeColor="accent5" w:themeShade="BF"/>
          <w:szCs w:val="28"/>
        </w:rPr>
        <w:t>簽到方式辦理，</w:t>
      </w:r>
      <w:r w:rsidR="00630292" w:rsidRPr="00AC0B83">
        <w:rPr>
          <w:rFonts w:hint="eastAsia"/>
          <w:color w:val="2F5496" w:themeColor="accent5" w:themeShade="BF"/>
          <w:szCs w:val="28"/>
        </w:rPr>
        <w:t>相關作業得使用本府會議管理系統或</w:t>
      </w:r>
      <w:r w:rsidRPr="00AC0B83">
        <w:rPr>
          <w:rFonts w:hint="eastAsia"/>
          <w:color w:val="2F5496" w:themeColor="accent5" w:themeShade="BF"/>
        </w:rPr>
        <w:t>無紙會議系統</w:t>
      </w:r>
      <w:r w:rsidR="00630292" w:rsidRPr="00AC0B83">
        <w:rPr>
          <w:rFonts w:hint="eastAsia"/>
          <w:color w:val="2F5496" w:themeColor="accent5" w:themeShade="BF"/>
          <w:szCs w:val="28"/>
        </w:rPr>
        <w:t>功能辦理</w:t>
      </w:r>
      <w:r w:rsidRPr="00AC0B83">
        <w:rPr>
          <w:rFonts w:hint="eastAsia"/>
          <w:color w:val="2F5496" w:themeColor="accent5" w:themeShade="BF"/>
          <w:szCs w:val="28"/>
        </w:rPr>
        <w:t>。</w:t>
      </w:r>
    </w:p>
    <w:p w:rsidR="00BE5B6C" w:rsidRPr="00AC0B83" w:rsidRDefault="00BE5B6C" w:rsidP="00D4593B">
      <w:pPr>
        <w:pStyle w:val="a4"/>
        <w:ind w:leftChars="400" w:left="1380" w:hangingChars="150" w:hanging="420"/>
        <w:jc w:val="both"/>
        <w:rPr>
          <w:color w:val="2F5496" w:themeColor="accent5" w:themeShade="BF"/>
          <w:szCs w:val="28"/>
        </w:rPr>
      </w:pPr>
      <w:r w:rsidRPr="00AC0B83">
        <w:rPr>
          <w:rFonts w:hint="eastAsia"/>
          <w:color w:val="2F5496" w:themeColor="accent5" w:themeShade="BF"/>
          <w:szCs w:val="28"/>
        </w:rPr>
        <w:t>3、</w:t>
      </w:r>
      <w:r w:rsidR="009A41EA" w:rsidRPr="00AC0B83">
        <w:rPr>
          <w:rFonts w:hint="eastAsia"/>
          <w:color w:val="2F5496" w:themeColor="accent5" w:themeShade="BF"/>
          <w:szCs w:val="28"/>
        </w:rPr>
        <w:t>會議現場應以投影或其他電子設備顯示會議資料，非有特殊需求，不得提供紙本資料。</w:t>
      </w:r>
    </w:p>
    <w:p w:rsidR="009A41EA" w:rsidRPr="00AC0B83" w:rsidRDefault="009A41EA" w:rsidP="00D4593B">
      <w:pPr>
        <w:pStyle w:val="a4"/>
        <w:ind w:leftChars="400" w:left="1380" w:hangingChars="150" w:hanging="420"/>
        <w:jc w:val="both"/>
        <w:rPr>
          <w:color w:val="2F5496" w:themeColor="accent5" w:themeShade="BF"/>
          <w:szCs w:val="28"/>
        </w:rPr>
      </w:pPr>
      <w:r w:rsidRPr="00AC0B83">
        <w:rPr>
          <w:rFonts w:hint="eastAsia"/>
          <w:color w:val="2F5496" w:themeColor="accent5" w:themeShade="BF"/>
          <w:szCs w:val="28"/>
        </w:rPr>
        <w:t>4、會議紀錄應以公文電子交換、電子郵件傳遞、提供電子</w:t>
      </w:r>
      <w:proofErr w:type="gramStart"/>
      <w:r w:rsidRPr="00AC0B83">
        <w:rPr>
          <w:rFonts w:hint="eastAsia"/>
          <w:color w:val="2F5496" w:themeColor="accent5" w:themeShade="BF"/>
          <w:szCs w:val="28"/>
        </w:rPr>
        <w:t>檔</w:t>
      </w:r>
      <w:proofErr w:type="gramEnd"/>
      <w:r w:rsidRPr="00AC0B83">
        <w:rPr>
          <w:rFonts w:hint="eastAsia"/>
          <w:color w:val="2F5496" w:themeColor="accent5" w:themeShade="BF"/>
          <w:szCs w:val="28"/>
        </w:rPr>
        <w:t>下載等方式提供與會者。</w:t>
      </w:r>
    </w:p>
    <w:p w:rsidR="0055009E" w:rsidRPr="00AC0B83" w:rsidRDefault="0055009E" w:rsidP="00997145">
      <w:pPr>
        <w:pStyle w:val="a4"/>
        <w:ind w:leftChars="400" w:left="1380" w:hangingChars="150" w:hanging="420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  <w:szCs w:val="28"/>
        </w:rPr>
        <w:t>5、會</w:t>
      </w:r>
      <w:r w:rsidRPr="00AC0B83">
        <w:rPr>
          <w:rFonts w:hint="eastAsia"/>
          <w:color w:val="2F5496" w:themeColor="accent5" w:themeShade="BF"/>
        </w:rPr>
        <w:t>議具特殊性而不適合</w:t>
      </w:r>
      <w:proofErr w:type="gramStart"/>
      <w:r w:rsidRPr="00AC0B83">
        <w:rPr>
          <w:rFonts w:hint="eastAsia"/>
          <w:color w:val="2F5496" w:themeColor="accent5" w:themeShade="BF"/>
        </w:rPr>
        <w:t>採</w:t>
      </w:r>
      <w:proofErr w:type="gramEnd"/>
      <w:r w:rsidRPr="00AC0B83">
        <w:rPr>
          <w:rFonts w:hint="eastAsia"/>
          <w:color w:val="2F5496" w:themeColor="accent5" w:themeShade="BF"/>
        </w:rPr>
        <w:t>電子化方式召開或與會人員具無障礙需求時，主辦機關應適時提供紙本資料應變。</w:t>
      </w:r>
    </w:p>
    <w:p w:rsidR="00D4593B" w:rsidRPr="00AC0B83" w:rsidRDefault="00D4593B" w:rsidP="00ED5BBA">
      <w:pPr>
        <w:pStyle w:val="a4"/>
        <w:ind w:left="679" w:hangingChars="71" w:hanging="199"/>
        <w:jc w:val="both"/>
        <w:rPr>
          <w:color w:val="2F5496" w:themeColor="accent5" w:themeShade="BF"/>
        </w:rPr>
      </w:pPr>
      <w:r w:rsidRPr="00AC0B83">
        <w:rPr>
          <w:rFonts w:hint="eastAsia"/>
          <w:color w:val="2F5496" w:themeColor="accent5" w:themeShade="BF"/>
        </w:rPr>
        <w:t>(五)參加電子化會議注意事項</w:t>
      </w:r>
    </w:p>
    <w:p w:rsidR="005C2EA8" w:rsidRDefault="000D7294" w:rsidP="007130DB">
      <w:pPr>
        <w:pStyle w:val="a4"/>
        <w:ind w:leftChars="450" w:left="1080" w:firstLineChars="200" w:firstLine="560"/>
        <w:jc w:val="both"/>
      </w:pPr>
      <w:r w:rsidRPr="00AC0B83">
        <w:rPr>
          <w:rFonts w:hint="eastAsia"/>
          <w:color w:val="2F5496" w:themeColor="accent5" w:themeShade="BF"/>
        </w:rPr>
        <w:t>各機關學校同仁參與會議時</w:t>
      </w:r>
      <w:r w:rsidR="002B047C" w:rsidRPr="00AC0B83">
        <w:rPr>
          <w:rFonts w:hint="eastAsia"/>
          <w:color w:val="2F5496" w:themeColor="accent5" w:themeShade="BF"/>
        </w:rPr>
        <w:t>，除使用會場提供設備開會外，宜自行攜帶可攜式設備參與會議，以避免</w:t>
      </w:r>
      <w:r w:rsidRPr="00AC0B83">
        <w:rPr>
          <w:rFonts w:hint="eastAsia"/>
          <w:color w:val="2F5496" w:themeColor="accent5" w:themeShade="BF"/>
        </w:rPr>
        <w:t>列印會議資料，</w:t>
      </w:r>
      <w:r w:rsidRPr="00AC0B83">
        <w:rPr>
          <w:rFonts w:hint="eastAsia"/>
          <w:color w:val="2F5496" w:themeColor="accent5" w:themeShade="BF"/>
          <w:szCs w:val="28"/>
        </w:rPr>
        <w:t>減少</w:t>
      </w:r>
      <w:r w:rsidRPr="00AC0B83">
        <w:rPr>
          <w:color w:val="2F5496" w:themeColor="accent5" w:themeShade="BF"/>
          <w:szCs w:val="28"/>
        </w:rPr>
        <w:t>紙張</w:t>
      </w:r>
      <w:r w:rsidR="00454CE0" w:rsidRPr="00AC0B83">
        <w:rPr>
          <w:rFonts w:hint="eastAsia"/>
          <w:color w:val="2F5496" w:themeColor="accent5" w:themeShade="BF"/>
          <w:szCs w:val="28"/>
        </w:rPr>
        <w:t>使</w:t>
      </w:r>
      <w:r w:rsidRPr="00AC0B83">
        <w:rPr>
          <w:rFonts w:hint="eastAsia"/>
          <w:color w:val="2F5496" w:themeColor="accent5" w:themeShade="BF"/>
          <w:szCs w:val="28"/>
        </w:rPr>
        <w:t>用</w:t>
      </w:r>
      <w:r>
        <w:rPr>
          <w:rFonts w:hint="eastAsia"/>
          <w:szCs w:val="28"/>
        </w:rPr>
        <w:t>。</w:t>
      </w:r>
    </w:p>
    <w:p w:rsidR="006C34BE" w:rsidRPr="00150697" w:rsidRDefault="006C34BE" w:rsidP="00010846">
      <w:pPr>
        <w:pStyle w:val="a3"/>
        <w:spacing w:beforeLines="50" w:before="180"/>
        <w:ind w:left="240"/>
      </w:pPr>
      <w:r>
        <w:rPr>
          <w:rFonts w:hint="eastAsia"/>
        </w:rPr>
        <w:t>三、</w:t>
      </w:r>
      <w:r w:rsidRPr="006E6B04">
        <w:rPr>
          <w:rFonts w:hint="eastAsia"/>
        </w:rPr>
        <w:t>減少文書行政紙張耗用</w:t>
      </w:r>
    </w:p>
    <w:p w:rsidR="005A4EE0" w:rsidRPr="000C4AE1" w:rsidRDefault="00EF1653" w:rsidP="000C4AE1">
      <w:pPr>
        <w:pStyle w:val="1"/>
        <w:numPr>
          <w:ilvl w:val="0"/>
          <w:numId w:val="0"/>
        </w:numPr>
        <w:spacing w:beforeLines="0" w:before="0"/>
        <w:ind w:leftChars="200" w:left="480"/>
        <w:jc w:val="both"/>
        <w:outlineLvl w:val="9"/>
        <w:rPr>
          <w:b w:val="0"/>
        </w:rPr>
      </w:pPr>
      <w:r w:rsidRPr="00EF1653">
        <w:rPr>
          <w:rFonts w:hint="eastAsia"/>
          <w:b w:val="0"/>
        </w:rPr>
        <w:t>(</w:t>
      </w:r>
      <w:proofErr w:type="gramStart"/>
      <w:r w:rsidRPr="00EF1653">
        <w:rPr>
          <w:rFonts w:hint="eastAsia"/>
          <w:b w:val="0"/>
        </w:rPr>
        <w:t>一</w:t>
      </w:r>
      <w:proofErr w:type="gramEnd"/>
      <w:r w:rsidRPr="00A16BBF">
        <w:rPr>
          <w:rFonts w:hint="eastAsia"/>
          <w:b w:val="0"/>
        </w:rPr>
        <w:t>)</w:t>
      </w:r>
      <w:r w:rsidR="00A16BBF" w:rsidRPr="00A16BBF">
        <w:rPr>
          <w:rFonts w:hint="eastAsia"/>
          <w:b w:val="0"/>
        </w:rPr>
        <w:t>管控印表機、影印機使用</w:t>
      </w:r>
    </w:p>
    <w:p w:rsidR="000C4AE1" w:rsidRPr="000C4AE1" w:rsidRDefault="00A16BBF" w:rsidP="000C4AE1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 w:rsidRPr="000C4AE1">
        <w:rPr>
          <w:rFonts w:hint="eastAsia"/>
          <w:b w:val="0"/>
        </w:rPr>
        <w:t>1、</w:t>
      </w:r>
      <w:r w:rsidR="000C4AE1">
        <w:rPr>
          <w:rFonts w:hint="eastAsia"/>
          <w:b w:val="0"/>
        </w:rPr>
        <w:t>各</w:t>
      </w:r>
      <w:r w:rsidR="002B047C" w:rsidRPr="000C4AE1">
        <w:rPr>
          <w:rFonts w:hint="eastAsia"/>
          <w:b w:val="0"/>
        </w:rPr>
        <w:t>機關學校應</w:t>
      </w:r>
      <w:r w:rsidR="000C4AE1">
        <w:rPr>
          <w:rFonts w:hint="eastAsia"/>
          <w:b w:val="0"/>
        </w:rPr>
        <w:t>用力思考各項業務</w:t>
      </w:r>
      <w:proofErr w:type="gramStart"/>
      <w:r w:rsidR="000C4AE1">
        <w:rPr>
          <w:rFonts w:hint="eastAsia"/>
          <w:b w:val="0"/>
        </w:rPr>
        <w:t>採</w:t>
      </w:r>
      <w:proofErr w:type="gramEnd"/>
      <w:r w:rsidR="000C4AE1">
        <w:rPr>
          <w:rFonts w:hint="eastAsia"/>
          <w:b w:val="0"/>
        </w:rPr>
        <w:t>e化可行性，減少紙本處理作業，避免不</w:t>
      </w:r>
      <w:r w:rsidR="000C4AE1" w:rsidRPr="000C4AE1">
        <w:rPr>
          <w:rFonts w:hint="eastAsia"/>
          <w:b w:val="0"/>
        </w:rPr>
        <w:t>必要</w:t>
      </w:r>
      <w:r w:rsidR="00463882">
        <w:rPr>
          <w:rFonts w:hint="eastAsia"/>
          <w:b w:val="0"/>
        </w:rPr>
        <w:t>之</w:t>
      </w:r>
      <w:r w:rsidR="000C4AE1" w:rsidRPr="000C4AE1">
        <w:rPr>
          <w:rFonts w:hint="eastAsia"/>
          <w:b w:val="0"/>
        </w:rPr>
        <w:t>列印行為。</w:t>
      </w:r>
    </w:p>
    <w:p w:rsidR="000C4AE1" w:rsidRDefault="000C4AE1" w:rsidP="000C4AE1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 w:rsidRPr="000C4AE1">
        <w:rPr>
          <w:rFonts w:hint="eastAsia"/>
          <w:b w:val="0"/>
        </w:rPr>
        <w:t>2、各</w:t>
      </w:r>
      <w:r w:rsidR="00463882">
        <w:rPr>
          <w:rFonts w:hint="eastAsia"/>
          <w:b w:val="0"/>
        </w:rPr>
        <w:t>機關學校應落實影印機控管作業</w:t>
      </w:r>
      <w:r w:rsidRPr="000C4AE1">
        <w:rPr>
          <w:rFonts w:hint="eastAsia"/>
          <w:b w:val="0"/>
        </w:rPr>
        <w:t>，自訂影印數量管理方式，避免不必要之影印行為</w:t>
      </w:r>
      <w:r w:rsidR="00C44925">
        <w:rPr>
          <w:rFonts w:hint="eastAsia"/>
          <w:b w:val="0"/>
        </w:rPr>
        <w:t>。</w:t>
      </w:r>
    </w:p>
    <w:p w:rsidR="00463882" w:rsidRPr="00463882" w:rsidRDefault="00463882" w:rsidP="000C4AE1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 w:rsidRPr="00463882">
        <w:rPr>
          <w:rFonts w:hint="eastAsia"/>
          <w:b w:val="0"/>
        </w:rPr>
        <w:t>3、</w:t>
      </w:r>
      <w:r>
        <w:rPr>
          <w:rFonts w:hint="eastAsia"/>
          <w:b w:val="0"/>
        </w:rPr>
        <w:t>各</w:t>
      </w:r>
      <w:r w:rsidRPr="00463882">
        <w:rPr>
          <w:rFonts w:hint="eastAsia"/>
          <w:b w:val="0"/>
        </w:rPr>
        <w:t>機關學校應增設影印機掃描功能，備份留存文件應以掃描取代影印，</w:t>
      </w:r>
      <w:r w:rsidRPr="00463882">
        <w:rPr>
          <w:rFonts w:hint="eastAsia"/>
          <w:b w:val="0"/>
        </w:rPr>
        <w:lastRenderedPageBreak/>
        <w:t>以減少紙張使用</w:t>
      </w:r>
      <w:r w:rsidR="002D6C63">
        <w:rPr>
          <w:rFonts w:hint="eastAsia"/>
          <w:b w:val="0"/>
        </w:rPr>
        <w:t>。</w:t>
      </w:r>
    </w:p>
    <w:p w:rsidR="00A16BBF" w:rsidRDefault="00403DD7" w:rsidP="008612F4">
      <w:pPr>
        <w:pStyle w:val="1"/>
        <w:numPr>
          <w:ilvl w:val="0"/>
          <w:numId w:val="0"/>
        </w:numPr>
        <w:spacing w:beforeLines="0" w:before="0"/>
        <w:ind w:leftChars="200" w:left="480"/>
        <w:jc w:val="both"/>
        <w:outlineLvl w:val="9"/>
        <w:rPr>
          <w:b w:val="0"/>
        </w:rPr>
      </w:pPr>
      <w:r w:rsidRPr="00BC5A5D">
        <w:rPr>
          <w:b w:val="0"/>
        </w:rPr>
        <w:t>(</w:t>
      </w:r>
      <w:r w:rsidRPr="00BC5A5D">
        <w:rPr>
          <w:rFonts w:hint="eastAsia"/>
          <w:b w:val="0"/>
        </w:rPr>
        <w:t>二</w:t>
      </w:r>
      <w:r w:rsidRPr="00BC5A5D">
        <w:rPr>
          <w:b w:val="0"/>
        </w:rPr>
        <w:t>)</w:t>
      </w:r>
      <w:r w:rsidR="00BC5A5D" w:rsidRPr="00BC5A5D">
        <w:rPr>
          <w:rFonts w:hint="eastAsia"/>
          <w:b w:val="0"/>
        </w:rPr>
        <w:t>文</w:t>
      </w:r>
      <w:r w:rsidR="00510BC1">
        <w:rPr>
          <w:rFonts w:hint="eastAsia"/>
          <w:b w:val="0"/>
        </w:rPr>
        <w:t>書e化及減量</w:t>
      </w:r>
    </w:p>
    <w:p w:rsidR="00902057" w:rsidRDefault="0001523E" w:rsidP="0001523E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1、</w:t>
      </w:r>
      <w:r w:rsidR="00510BC1">
        <w:rPr>
          <w:rFonts w:hint="eastAsia"/>
          <w:b w:val="0"/>
        </w:rPr>
        <w:t>屬</w:t>
      </w:r>
      <w:r w:rsidR="00510BC1">
        <w:rPr>
          <w:b w:val="0"/>
        </w:rPr>
        <w:t>通報</w:t>
      </w:r>
      <w:r w:rsidR="00A35BBB">
        <w:rPr>
          <w:rFonts w:hint="eastAsia"/>
          <w:b w:val="0"/>
        </w:rPr>
        <w:t>各機關學校</w:t>
      </w:r>
      <w:r w:rsidR="00510BC1">
        <w:rPr>
          <w:b w:val="0"/>
        </w:rPr>
        <w:t>周知性公文，應</w:t>
      </w:r>
      <w:r w:rsidR="002B56F8" w:rsidRPr="002B56F8">
        <w:rPr>
          <w:b w:val="0"/>
        </w:rPr>
        <w:t>以登載</w:t>
      </w:r>
      <w:r w:rsidR="00510BC1">
        <w:rPr>
          <w:rFonts w:hint="eastAsia"/>
          <w:b w:val="0"/>
        </w:rPr>
        <w:t>於</w:t>
      </w:r>
      <w:r w:rsidR="002B56F8" w:rsidRPr="002B56F8">
        <w:rPr>
          <w:b w:val="0"/>
        </w:rPr>
        <w:t>電子公布欄代替行文</w:t>
      </w:r>
      <w:r w:rsidR="00510BC1">
        <w:rPr>
          <w:rFonts w:hint="eastAsia"/>
          <w:b w:val="0"/>
        </w:rPr>
        <w:t>。</w:t>
      </w:r>
    </w:p>
    <w:p w:rsidR="00832F15" w:rsidRDefault="00510BC1" w:rsidP="00832F15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2、</w:t>
      </w:r>
      <w:r w:rsidR="00A35BBB">
        <w:rPr>
          <w:rFonts w:hint="eastAsia"/>
          <w:b w:val="0"/>
        </w:rPr>
        <w:t>屬機關內部宣導、</w:t>
      </w:r>
      <w:r w:rsidR="006038CF">
        <w:rPr>
          <w:rFonts w:hint="eastAsia"/>
          <w:b w:val="0"/>
        </w:rPr>
        <w:t>公告</w:t>
      </w:r>
      <w:r w:rsidR="00A35BBB">
        <w:rPr>
          <w:rFonts w:hint="eastAsia"/>
          <w:b w:val="0"/>
        </w:rPr>
        <w:t>周知訊息，</w:t>
      </w:r>
      <w:r w:rsidR="004217C0">
        <w:rPr>
          <w:rFonts w:hint="eastAsia"/>
          <w:b w:val="0"/>
        </w:rPr>
        <w:t>應以電子方式公告或傳閱周知。</w:t>
      </w:r>
    </w:p>
    <w:p w:rsidR="000B3E75" w:rsidRDefault="00832F15" w:rsidP="00832F15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3、</w:t>
      </w:r>
      <w:r w:rsidR="000B3E75">
        <w:rPr>
          <w:rFonts w:hint="eastAsia"/>
          <w:b w:val="0"/>
        </w:rPr>
        <w:t>機關或單位間公務蒐集資料</w:t>
      </w:r>
      <w:r w:rsidR="00CC15B8">
        <w:rPr>
          <w:rStyle w:val="af"/>
          <w:b w:val="0"/>
        </w:rPr>
        <w:footnoteReference w:id="2"/>
      </w:r>
      <w:r w:rsidR="000B3E75">
        <w:rPr>
          <w:rFonts w:hint="eastAsia"/>
          <w:b w:val="0"/>
        </w:rPr>
        <w:t>、回復簡單案情，應優先以電子方式處理，</w:t>
      </w:r>
      <w:r w:rsidR="009B70A3">
        <w:rPr>
          <w:rFonts w:hint="eastAsia"/>
          <w:b w:val="0"/>
        </w:rPr>
        <w:t>減少</w:t>
      </w:r>
      <w:r w:rsidR="008D4235">
        <w:rPr>
          <w:rFonts w:hint="eastAsia"/>
          <w:b w:val="0"/>
        </w:rPr>
        <w:t>行文回復或</w:t>
      </w:r>
      <w:proofErr w:type="gramStart"/>
      <w:r w:rsidR="009B70A3">
        <w:rPr>
          <w:rFonts w:hint="eastAsia"/>
          <w:b w:val="0"/>
        </w:rPr>
        <w:t>紙本核章</w:t>
      </w:r>
      <w:proofErr w:type="gramEnd"/>
      <w:r w:rsidR="009B70A3">
        <w:rPr>
          <w:rFonts w:hint="eastAsia"/>
          <w:b w:val="0"/>
        </w:rPr>
        <w:t>回復作業。</w:t>
      </w:r>
    </w:p>
    <w:p w:rsidR="005D717D" w:rsidRDefault="005D717D" w:rsidP="00832F15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4、</w:t>
      </w:r>
      <w:r w:rsidR="00B279D7">
        <w:rPr>
          <w:rFonts w:hint="eastAsia"/>
          <w:b w:val="0"/>
        </w:rPr>
        <w:t>各類表單申請，應</w:t>
      </w:r>
      <w:proofErr w:type="gramStart"/>
      <w:r w:rsidR="00B279D7">
        <w:rPr>
          <w:rFonts w:hint="eastAsia"/>
          <w:b w:val="0"/>
        </w:rPr>
        <w:t>以線上或</w:t>
      </w:r>
      <w:proofErr w:type="gramEnd"/>
      <w:r w:rsidR="00B279D7">
        <w:rPr>
          <w:rFonts w:hint="eastAsia"/>
          <w:b w:val="0"/>
        </w:rPr>
        <w:t>電子方式處理為原則，減少</w:t>
      </w:r>
      <w:r w:rsidR="00070184">
        <w:rPr>
          <w:rFonts w:hint="eastAsia"/>
          <w:b w:val="0"/>
        </w:rPr>
        <w:t>紙本處理</w:t>
      </w:r>
      <w:r w:rsidR="00630292">
        <w:rPr>
          <w:rFonts w:hint="eastAsia"/>
          <w:b w:val="0"/>
        </w:rPr>
        <w:t>作</w:t>
      </w:r>
      <w:r w:rsidR="00070184" w:rsidRPr="00630292">
        <w:rPr>
          <w:rFonts w:hint="eastAsia"/>
          <w:b w:val="0"/>
        </w:rPr>
        <w:t>業。</w:t>
      </w:r>
    </w:p>
    <w:p w:rsidR="00FB6AD2" w:rsidRDefault="00FB6AD2" w:rsidP="00832F15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5、</w:t>
      </w:r>
      <w:r w:rsidR="00775464">
        <w:rPr>
          <w:rFonts w:hint="eastAsia"/>
          <w:b w:val="0"/>
        </w:rPr>
        <w:t>公文內部傳遞時，應優先</w:t>
      </w:r>
      <w:proofErr w:type="gramStart"/>
      <w:r w:rsidR="00775464">
        <w:rPr>
          <w:rFonts w:hint="eastAsia"/>
          <w:b w:val="0"/>
        </w:rPr>
        <w:t>採線上</w:t>
      </w:r>
      <w:proofErr w:type="gramEnd"/>
      <w:r w:rsidR="00775464">
        <w:rPr>
          <w:rFonts w:hint="eastAsia"/>
          <w:b w:val="0"/>
        </w:rPr>
        <w:t>或電子方式簽收</w:t>
      </w:r>
      <w:r w:rsidR="00D45241">
        <w:rPr>
          <w:rFonts w:hint="eastAsia"/>
          <w:b w:val="0"/>
        </w:rPr>
        <w:t>，或以</w:t>
      </w:r>
      <w:proofErr w:type="gramStart"/>
      <w:r w:rsidR="00D45241">
        <w:rPr>
          <w:rFonts w:hint="eastAsia"/>
          <w:b w:val="0"/>
        </w:rPr>
        <w:t>送文簿代替</w:t>
      </w:r>
      <w:proofErr w:type="gramEnd"/>
      <w:r w:rsidR="00D45241">
        <w:rPr>
          <w:rFonts w:hint="eastAsia"/>
          <w:b w:val="0"/>
        </w:rPr>
        <w:t>清單列印，以減少紙張使用。</w:t>
      </w:r>
    </w:p>
    <w:p w:rsidR="003A7037" w:rsidRPr="00804606" w:rsidRDefault="00BB5E21" w:rsidP="003A7037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6、文</w:t>
      </w:r>
      <w:r w:rsidRPr="00BB5E21">
        <w:rPr>
          <w:rFonts w:hint="eastAsia"/>
          <w:b w:val="0"/>
        </w:rPr>
        <w:t>書需列印者，除依規定須以單面列印</w:t>
      </w:r>
      <w:r w:rsidR="003A7037">
        <w:rPr>
          <w:rFonts w:hint="eastAsia"/>
          <w:b w:val="0"/>
        </w:rPr>
        <w:t>者</w:t>
      </w:r>
      <w:r w:rsidRPr="00BB5E21">
        <w:rPr>
          <w:rFonts w:hint="eastAsia"/>
          <w:b w:val="0"/>
        </w:rPr>
        <w:t>外，均應</w:t>
      </w:r>
      <w:proofErr w:type="gramStart"/>
      <w:r w:rsidRPr="00BB5E21">
        <w:rPr>
          <w:rFonts w:hint="eastAsia"/>
          <w:b w:val="0"/>
        </w:rPr>
        <w:t>採</w:t>
      </w:r>
      <w:proofErr w:type="gramEnd"/>
      <w:r w:rsidRPr="00BB5E21">
        <w:rPr>
          <w:rFonts w:hint="eastAsia"/>
          <w:b w:val="0"/>
        </w:rPr>
        <w:t>雙面列</w:t>
      </w:r>
      <w:r w:rsidR="003A7037">
        <w:rPr>
          <w:rFonts w:hint="eastAsia"/>
          <w:b w:val="0"/>
        </w:rPr>
        <w:t>印。</w:t>
      </w:r>
    </w:p>
    <w:p w:rsidR="00B97591" w:rsidRPr="00B97591" w:rsidRDefault="00B97591" w:rsidP="00B97591">
      <w:pPr>
        <w:pStyle w:val="1"/>
        <w:spacing w:before="180"/>
        <w:ind w:left="482" w:hanging="482"/>
        <w:rPr>
          <w:b w:val="0"/>
        </w:rPr>
      </w:pPr>
      <w:r w:rsidRPr="00150697">
        <w:rPr>
          <w:rFonts w:hint="eastAsia"/>
        </w:rPr>
        <w:t>績效管考與獎懲</w:t>
      </w:r>
    </w:p>
    <w:p w:rsidR="00B97591" w:rsidRDefault="00B97591" w:rsidP="008612F4">
      <w:pPr>
        <w:pStyle w:val="a3"/>
        <w:ind w:left="240"/>
      </w:pPr>
      <w:r>
        <w:rPr>
          <w:rFonts w:hint="eastAsia"/>
        </w:rPr>
        <w:t>一、績效填報</w:t>
      </w:r>
    </w:p>
    <w:p w:rsidR="00B97591" w:rsidRDefault="008612F4" w:rsidP="00485F6B">
      <w:pPr>
        <w:pStyle w:val="a4"/>
        <w:ind w:left="1040" w:hanging="560"/>
        <w:jc w:val="both"/>
        <w:rPr>
          <w:szCs w:val="28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485F6B" w:rsidRPr="00150697">
        <w:rPr>
          <w:szCs w:val="28"/>
        </w:rPr>
        <w:t>各機關學校應指派專人於每月</w:t>
      </w:r>
      <w:r w:rsidR="00485F6B">
        <w:rPr>
          <w:rFonts w:hint="eastAsia"/>
          <w:szCs w:val="28"/>
        </w:rPr>
        <w:t>10</w:t>
      </w:r>
      <w:r w:rsidR="00485F6B" w:rsidRPr="00150697">
        <w:rPr>
          <w:szCs w:val="28"/>
        </w:rPr>
        <w:t>日前</w:t>
      </w:r>
      <w:r w:rsidR="00485F6B">
        <w:rPr>
          <w:rFonts w:hint="eastAsia"/>
          <w:szCs w:val="28"/>
        </w:rPr>
        <w:t>，自公文</w:t>
      </w:r>
      <w:r w:rsidR="00485F6B" w:rsidRPr="00150697">
        <w:rPr>
          <w:rFonts w:hint="eastAsia"/>
          <w:szCs w:val="28"/>
        </w:rPr>
        <w:t>系統</w:t>
      </w:r>
      <w:r w:rsidR="00485F6B">
        <w:rPr>
          <w:rFonts w:hint="eastAsia"/>
          <w:szCs w:val="28"/>
        </w:rPr>
        <w:t>產製電子公文</w:t>
      </w:r>
      <w:proofErr w:type="gramStart"/>
      <w:r w:rsidR="00485F6B">
        <w:rPr>
          <w:rFonts w:hint="eastAsia"/>
          <w:szCs w:val="28"/>
        </w:rPr>
        <w:t>節能減紙績效</w:t>
      </w:r>
      <w:proofErr w:type="gramEnd"/>
      <w:r w:rsidR="00485F6B">
        <w:rPr>
          <w:rFonts w:hint="eastAsia"/>
          <w:szCs w:val="28"/>
        </w:rPr>
        <w:t>填報資料表</w:t>
      </w:r>
      <w:r w:rsidR="00485F6B" w:rsidRPr="00150697">
        <w:rPr>
          <w:rFonts w:hint="eastAsia"/>
          <w:szCs w:val="28"/>
        </w:rPr>
        <w:t>，並</w:t>
      </w:r>
      <w:r w:rsidR="00485F6B">
        <w:rPr>
          <w:rFonts w:hint="eastAsia"/>
          <w:szCs w:val="28"/>
        </w:rPr>
        <w:t>彙整自行控管之未具開會通知單例行性會議</w:t>
      </w:r>
      <w:r w:rsidR="00F6581B">
        <w:rPr>
          <w:rFonts w:hint="eastAsia"/>
          <w:szCs w:val="28"/>
        </w:rPr>
        <w:t>場次</w:t>
      </w:r>
      <w:r w:rsidR="00485F6B">
        <w:rPr>
          <w:rFonts w:hint="eastAsia"/>
          <w:szCs w:val="28"/>
        </w:rPr>
        <w:t>、紙張採購箱數等資料後，</w:t>
      </w:r>
      <w:r w:rsidR="00485F6B" w:rsidRPr="00150697">
        <w:rPr>
          <w:szCs w:val="28"/>
        </w:rPr>
        <w:t>至</w:t>
      </w:r>
      <w:r w:rsidR="00485F6B" w:rsidRPr="00150697">
        <w:rPr>
          <w:rFonts w:hint="eastAsia"/>
          <w:szCs w:val="28"/>
        </w:rPr>
        <w:t>國家發展委員會檔案管理局建置之</w:t>
      </w:r>
      <w:r w:rsidR="00485F6B" w:rsidRPr="00150697">
        <w:rPr>
          <w:szCs w:val="28"/>
        </w:rPr>
        <w:t>「電子公文</w:t>
      </w:r>
      <w:proofErr w:type="gramStart"/>
      <w:r w:rsidR="00485F6B" w:rsidRPr="00150697">
        <w:rPr>
          <w:szCs w:val="28"/>
        </w:rPr>
        <w:t>節能減紙填報</w:t>
      </w:r>
      <w:proofErr w:type="gramEnd"/>
      <w:r w:rsidR="00485F6B" w:rsidRPr="00150697">
        <w:rPr>
          <w:szCs w:val="28"/>
        </w:rPr>
        <w:t>系統」網站</w:t>
      </w:r>
      <w:proofErr w:type="gramStart"/>
      <w:r w:rsidR="00485F6B" w:rsidRPr="00150697">
        <w:rPr>
          <w:szCs w:val="28"/>
        </w:rPr>
        <w:t>（</w:t>
      </w:r>
      <w:proofErr w:type="gramEnd"/>
      <w:r w:rsidR="00485F6B" w:rsidRPr="00150697">
        <w:rPr>
          <w:szCs w:val="28"/>
        </w:rPr>
        <w:t>網址：http://edic.good.nat.gov.tw</w:t>
      </w:r>
      <w:proofErr w:type="gramStart"/>
      <w:r w:rsidR="00485F6B" w:rsidRPr="00150697">
        <w:rPr>
          <w:szCs w:val="28"/>
        </w:rPr>
        <w:t>）</w:t>
      </w:r>
      <w:proofErr w:type="gramEnd"/>
      <w:r w:rsidR="00485F6B" w:rsidRPr="00150697">
        <w:rPr>
          <w:szCs w:val="28"/>
        </w:rPr>
        <w:t>填報前1個月之</w:t>
      </w:r>
      <w:r w:rsidR="00485F6B" w:rsidRPr="00150697">
        <w:rPr>
          <w:rFonts w:hint="eastAsia"/>
          <w:szCs w:val="28"/>
        </w:rPr>
        <w:t>電子公文</w:t>
      </w:r>
      <w:proofErr w:type="gramStart"/>
      <w:r w:rsidR="00485F6B" w:rsidRPr="00150697">
        <w:rPr>
          <w:rFonts w:hint="eastAsia"/>
          <w:szCs w:val="28"/>
        </w:rPr>
        <w:t>節能減紙相關</w:t>
      </w:r>
      <w:proofErr w:type="gramEnd"/>
      <w:r w:rsidR="00485F6B" w:rsidRPr="00150697">
        <w:rPr>
          <w:rFonts w:hint="eastAsia"/>
          <w:szCs w:val="28"/>
        </w:rPr>
        <w:t>措施</w:t>
      </w:r>
      <w:r w:rsidR="00485F6B">
        <w:rPr>
          <w:szCs w:val="28"/>
        </w:rPr>
        <w:t>執行績效</w:t>
      </w:r>
      <w:r w:rsidR="009917A6">
        <w:rPr>
          <w:rFonts w:hint="eastAsia"/>
          <w:szCs w:val="28"/>
        </w:rPr>
        <w:t>。</w:t>
      </w:r>
    </w:p>
    <w:p w:rsidR="009917A6" w:rsidRDefault="009917A6" w:rsidP="00485F6B">
      <w:pPr>
        <w:pStyle w:val="a4"/>
        <w:ind w:left="1040" w:hanging="560"/>
        <w:jc w:val="both"/>
      </w:pPr>
      <w:r>
        <w:rPr>
          <w:rFonts w:hint="eastAsia"/>
        </w:rPr>
        <w:t>(二)</w:t>
      </w:r>
      <w:r>
        <w:rPr>
          <w:rFonts w:hint="eastAsia"/>
          <w:szCs w:val="28"/>
        </w:rPr>
        <w:t>前揭績效資料</w:t>
      </w:r>
      <w:r w:rsidRPr="0083343B">
        <w:rPr>
          <w:rFonts w:hint="eastAsia"/>
        </w:rPr>
        <w:t>倘逾期</w:t>
      </w:r>
      <w:r>
        <w:rPr>
          <w:rFonts w:hint="eastAsia"/>
        </w:rPr>
        <w:t>填報</w:t>
      </w:r>
      <w:r w:rsidRPr="0083343B">
        <w:rPr>
          <w:rFonts w:hint="eastAsia"/>
        </w:rPr>
        <w:t>或</w:t>
      </w:r>
      <w:r>
        <w:rPr>
          <w:rFonts w:hint="eastAsia"/>
        </w:rPr>
        <w:t>於每月10日後</w:t>
      </w:r>
      <w:r w:rsidRPr="0083343B">
        <w:rPr>
          <w:rFonts w:hint="eastAsia"/>
        </w:rPr>
        <w:t>更新數據</w:t>
      </w:r>
      <w:r>
        <w:rPr>
          <w:rFonts w:hint="eastAsia"/>
        </w:rPr>
        <w:t>者，</w:t>
      </w:r>
      <w:r w:rsidRPr="0083343B">
        <w:rPr>
          <w:rFonts w:hint="eastAsia"/>
        </w:rPr>
        <w:t>應簽奉</w:t>
      </w:r>
      <w:r>
        <w:rPr>
          <w:rFonts w:hint="eastAsia"/>
        </w:rPr>
        <w:t>機關首長核准，並將奉核內容</w:t>
      </w:r>
      <w:proofErr w:type="gramStart"/>
      <w:r>
        <w:rPr>
          <w:rFonts w:hint="eastAsia"/>
        </w:rPr>
        <w:t>免備文</w:t>
      </w:r>
      <w:proofErr w:type="gramEnd"/>
      <w:r w:rsidR="000B3695">
        <w:rPr>
          <w:rFonts w:hint="eastAsia"/>
        </w:rPr>
        <w:t>以電子郵件寄</w:t>
      </w:r>
      <w:r>
        <w:rPr>
          <w:rFonts w:hint="eastAsia"/>
        </w:rPr>
        <w:t>送本府秘書處</w:t>
      </w:r>
      <w:r w:rsidR="000B3695">
        <w:rPr>
          <w:rFonts w:hint="eastAsia"/>
        </w:rPr>
        <w:t>承辦人</w:t>
      </w:r>
      <w:r>
        <w:rPr>
          <w:rFonts w:hint="eastAsia"/>
        </w:rPr>
        <w:t>辦理列管資料更新</w:t>
      </w:r>
      <w:r w:rsidR="000B3695">
        <w:rPr>
          <w:rFonts w:hint="eastAsia"/>
        </w:rPr>
        <w:t>。</w:t>
      </w:r>
    </w:p>
    <w:p w:rsidR="00B97591" w:rsidRDefault="00D07F45" w:rsidP="00AD75D6">
      <w:pPr>
        <w:pStyle w:val="a3"/>
        <w:ind w:left="240"/>
        <w:jc w:val="both"/>
      </w:pPr>
      <w:r>
        <w:rPr>
          <w:rFonts w:hint="eastAsia"/>
          <w:b w:val="0"/>
        </w:rPr>
        <w:t>二、</w:t>
      </w:r>
      <w:r>
        <w:rPr>
          <w:rFonts w:hint="eastAsia"/>
        </w:rPr>
        <w:t>績效管考</w:t>
      </w:r>
    </w:p>
    <w:p w:rsidR="00D06FBD" w:rsidRDefault="00AD75D6" w:rsidP="00D064E6">
      <w:pPr>
        <w:pStyle w:val="a4"/>
        <w:ind w:left="1040" w:hanging="560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 w:rsidR="004657F2">
        <w:rPr>
          <w:rFonts w:hint="eastAsia"/>
        </w:rPr>
        <w:t>各</w:t>
      </w:r>
      <w:r w:rsidR="004657F2" w:rsidRPr="00150697">
        <w:rPr>
          <w:rFonts w:hint="eastAsia"/>
        </w:rPr>
        <w:t>機關學校應</w:t>
      </w:r>
      <w:r w:rsidR="004657F2">
        <w:rPr>
          <w:rFonts w:hint="eastAsia"/>
        </w:rPr>
        <w:t>按月</w:t>
      </w:r>
      <w:r w:rsidR="004657F2" w:rsidRPr="00150697">
        <w:rPr>
          <w:rFonts w:hint="eastAsia"/>
        </w:rPr>
        <w:t>將本計畫列管之各項績效送權責長官核</w:t>
      </w:r>
      <w:proofErr w:type="gramStart"/>
      <w:r w:rsidR="004657F2" w:rsidRPr="00150697">
        <w:rPr>
          <w:rFonts w:hint="eastAsia"/>
        </w:rPr>
        <w:t>閱</w:t>
      </w:r>
      <w:proofErr w:type="gramEnd"/>
      <w:r w:rsidR="004657F2" w:rsidRPr="00150697">
        <w:rPr>
          <w:rFonts w:hint="eastAsia"/>
        </w:rPr>
        <w:t>，紙張採購部分應加會會計單位確認，奉核後始可上網填報</w:t>
      </w:r>
      <w:r w:rsidR="00A4708C">
        <w:rPr>
          <w:rFonts w:hint="eastAsia"/>
        </w:rPr>
        <w:t>。</w:t>
      </w:r>
    </w:p>
    <w:p w:rsidR="00FA18CB" w:rsidRDefault="00FA18CB" w:rsidP="00D064E6">
      <w:pPr>
        <w:pStyle w:val="a4"/>
        <w:ind w:left="1040" w:hanging="560"/>
      </w:pPr>
      <w:r>
        <w:rPr>
          <w:rFonts w:hint="eastAsia"/>
        </w:rPr>
        <w:t>(二)各</w:t>
      </w:r>
      <w:r>
        <w:t>機關學校應</w:t>
      </w:r>
      <w:r>
        <w:rPr>
          <w:rFonts w:hint="eastAsia"/>
        </w:rPr>
        <w:t>按月檢視各項績效，如有未達績效目標或異常情形，應進一步分析原因，於次月確實檢討改進。</w:t>
      </w:r>
    </w:p>
    <w:p w:rsidR="00FA18CB" w:rsidRDefault="00DB0C89" w:rsidP="00D064E6">
      <w:pPr>
        <w:pStyle w:val="a4"/>
        <w:ind w:left="1040" w:hanging="560"/>
      </w:pP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各一級機關應督促所屬二級機關按月如期如實上網填報執行績效，並應負起績效督考之責。</w:t>
      </w:r>
    </w:p>
    <w:p w:rsidR="00EF7911" w:rsidRPr="00EF7911" w:rsidRDefault="00EF7911" w:rsidP="00D064E6">
      <w:pPr>
        <w:pStyle w:val="a4"/>
        <w:ind w:left="1040" w:hanging="560"/>
      </w:pP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本府</w:t>
      </w:r>
      <w:r w:rsidRPr="00150697">
        <w:rPr>
          <w:rFonts w:hint="eastAsia"/>
        </w:rPr>
        <w:t>秘書處每</w:t>
      </w:r>
      <w:r>
        <w:rPr>
          <w:rFonts w:hint="eastAsia"/>
        </w:rPr>
        <w:t>月</w:t>
      </w:r>
      <w:r w:rsidRPr="00150697">
        <w:rPr>
          <w:rFonts w:hint="eastAsia"/>
        </w:rPr>
        <w:t>15日前</w:t>
      </w:r>
      <w:r>
        <w:rPr>
          <w:rFonts w:hint="eastAsia"/>
        </w:rPr>
        <w:t>，將各機關學校執行績效公開於公文系統提供下載，適時檢討提報</w:t>
      </w:r>
      <w:r w:rsidRPr="00150697">
        <w:rPr>
          <w:rFonts w:hint="eastAsia"/>
        </w:rPr>
        <w:t>績效</w:t>
      </w:r>
      <w:r>
        <w:rPr>
          <w:rFonts w:hint="eastAsia"/>
        </w:rPr>
        <w:t>未達</w:t>
      </w:r>
      <w:r w:rsidRPr="00092CAB">
        <w:rPr>
          <w:rFonts w:hint="eastAsia"/>
        </w:rPr>
        <w:t>目標</w:t>
      </w:r>
      <w:r w:rsidRPr="00150697">
        <w:rPr>
          <w:rFonts w:hint="eastAsia"/>
        </w:rPr>
        <w:t>之機關名單陳</w:t>
      </w:r>
      <w:r w:rsidR="004D4EE4" w:rsidRPr="00150697">
        <w:rPr>
          <w:rFonts w:hint="eastAsia"/>
        </w:rPr>
        <w:t>送</w:t>
      </w:r>
      <w:r w:rsidRPr="00150697">
        <w:rPr>
          <w:rFonts w:hint="eastAsia"/>
        </w:rPr>
        <w:t>市長核</w:t>
      </w:r>
      <w:proofErr w:type="gramStart"/>
      <w:r w:rsidRPr="00150697">
        <w:rPr>
          <w:rFonts w:hint="eastAsia"/>
        </w:rPr>
        <w:t>閱</w:t>
      </w:r>
      <w:proofErr w:type="gramEnd"/>
      <w:r w:rsidRPr="00150697">
        <w:rPr>
          <w:rFonts w:hint="eastAsia"/>
        </w:rPr>
        <w:t>，並不定期於市</w:t>
      </w:r>
      <w:r w:rsidRPr="00150697">
        <w:rPr>
          <w:rFonts w:hint="eastAsia"/>
        </w:rPr>
        <w:lastRenderedPageBreak/>
        <w:t>政會議或主任秘書會報中報告</w:t>
      </w:r>
      <w:r>
        <w:rPr>
          <w:rFonts w:hint="eastAsia"/>
        </w:rPr>
        <w:t>各機關</w:t>
      </w:r>
      <w:r w:rsidRPr="00150697">
        <w:rPr>
          <w:rFonts w:hint="eastAsia"/>
        </w:rPr>
        <w:t>執行情形</w:t>
      </w:r>
      <w:r>
        <w:rPr>
          <w:rFonts w:hint="eastAsia"/>
        </w:rPr>
        <w:t>。</w:t>
      </w:r>
    </w:p>
    <w:p w:rsidR="00B56653" w:rsidRDefault="00B56653" w:rsidP="00B56653">
      <w:pPr>
        <w:pStyle w:val="a3"/>
        <w:ind w:left="240"/>
      </w:pPr>
      <w:r>
        <w:rPr>
          <w:rFonts w:hint="eastAsia"/>
        </w:rPr>
        <w:t>三、績效獎懲</w:t>
      </w:r>
    </w:p>
    <w:p w:rsidR="00452AA7" w:rsidRDefault="00D25962" w:rsidP="00056B97">
      <w:pPr>
        <w:pStyle w:val="a4"/>
        <w:ind w:left="1040" w:hanging="560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 w:rsidR="004D4EE4">
        <w:rPr>
          <w:rFonts w:hint="eastAsia"/>
        </w:rPr>
        <w:t>各項衡量指標之年度績效前三名者，</w:t>
      </w:r>
      <w:r w:rsidR="00452AA7">
        <w:rPr>
          <w:rFonts w:hint="eastAsia"/>
        </w:rPr>
        <w:t>於市政會議頒獎鼓勵。</w:t>
      </w:r>
    </w:p>
    <w:p w:rsidR="004D4EE4" w:rsidRDefault="00452AA7" w:rsidP="00056B97">
      <w:pPr>
        <w:pStyle w:val="a4"/>
        <w:ind w:left="1040" w:hanging="560"/>
      </w:pPr>
      <w:r>
        <w:t>(</w:t>
      </w:r>
      <w:r>
        <w:rPr>
          <w:rFonts w:hint="eastAsia"/>
        </w:rPr>
        <w:t>二</w:t>
      </w:r>
      <w:r>
        <w:t>)</w:t>
      </w:r>
      <w:r w:rsidR="00056B97">
        <w:rPr>
          <w:rFonts w:hint="eastAsia"/>
        </w:rPr>
        <w:t>各</w:t>
      </w:r>
      <w:r w:rsidR="00056B97">
        <w:t>機關</w:t>
      </w:r>
      <w:r w:rsidR="00056B97" w:rsidRPr="00150697">
        <w:t>達成各項衡量指標目標值且績效卓著者，推動有功人員得專案辦理敘獎</w:t>
      </w:r>
      <w:r w:rsidR="004D4EE4">
        <w:rPr>
          <w:rFonts w:hint="eastAsia"/>
        </w:rPr>
        <w:t>。</w:t>
      </w:r>
    </w:p>
    <w:p w:rsidR="00B56653" w:rsidRDefault="004D4EE4" w:rsidP="00056B97">
      <w:pPr>
        <w:pStyle w:val="a4"/>
        <w:ind w:left="1040" w:hanging="560"/>
      </w:pPr>
      <w:r>
        <w:t>(</w:t>
      </w:r>
      <w:r>
        <w:rPr>
          <w:rFonts w:hint="eastAsia"/>
        </w:rPr>
        <w:t>三</w:t>
      </w:r>
      <w:r>
        <w:t>)</w:t>
      </w:r>
      <w:r w:rsidR="00056B97">
        <w:rPr>
          <w:rFonts w:hint="eastAsia"/>
        </w:rPr>
        <w:t>同一衡量指標於106年及</w:t>
      </w:r>
      <w:proofErr w:type="gramStart"/>
      <w:r w:rsidR="00056B97">
        <w:rPr>
          <w:rFonts w:hint="eastAsia"/>
        </w:rPr>
        <w:t>107年均未達</w:t>
      </w:r>
      <w:proofErr w:type="gramEnd"/>
      <w:r w:rsidR="00056B97">
        <w:rPr>
          <w:rFonts w:hint="eastAsia"/>
        </w:rPr>
        <w:t>本計畫律定目標值或</w:t>
      </w:r>
      <w:r w:rsidR="00056B97" w:rsidRPr="00150697">
        <w:t>無正當理由執行績效不佳者，</w:t>
      </w:r>
      <w:r w:rsidR="00056B97">
        <w:rPr>
          <w:rFonts w:hint="eastAsia"/>
        </w:rPr>
        <w:t>將</w:t>
      </w:r>
      <w:r>
        <w:t>專案簽報議處機關首長、負責推動人員</w:t>
      </w:r>
      <w:r>
        <w:rPr>
          <w:rFonts w:hint="eastAsia"/>
        </w:rPr>
        <w:t>。</w:t>
      </w:r>
    </w:p>
    <w:p w:rsidR="00B06172" w:rsidRDefault="00B06172" w:rsidP="00056B97">
      <w:pPr>
        <w:pStyle w:val="a4"/>
        <w:ind w:left="1040" w:hanging="560"/>
      </w:pPr>
      <w:r>
        <w:rPr>
          <w:rFonts w:hint="eastAsia"/>
        </w:rPr>
        <w:t>(</w:t>
      </w:r>
      <w:r w:rsidR="00D75CF6">
        <w:rPr>
          <w:rFonts w:hint="eastAsia"/>
        </w:rPr>
        <w:t>四</w:t>
      </w:r>
      <w:r>
        <w:rPr>
          <w:rFonts w:hint="eastAsia"/>
        </w:rPr>
        <w:t>)</w:t>
      </w:r>
      <w:proofErr w:type="gramStart"/>
      <w:r>
        <w:rPr>
          <w:rFonts w:hint="eastAsia"/>
        </w:rPr>
        <w:t>107</w:t>
      </w:r>
      <w:proofErr w:type="gramEnd"/>
      <w:r>
        <w:rPr>
          <w:rFonts w:hint="eastAsia"/>
        </w:rPr>
        <w:t>年度內累計</w:t>
      </w:r>
      <w:r w:rsidR="004D4EE4">
        <w:rPr>
          <w:rFonts w:hint="eastAsia"/>
        </w:rPr>
        <w:t>2</w:t>
      </w:r>
      <w:r>
        <w:rPr>
          <w:rFonts w:hint="eastAsia"/>
        </w:rPr>
        <w:t>次無故逾期未填報或填報不實者，</w:t>
      </w:r>
      <w:r w:rsidR="004D4EE4">
        <w:rPr>
          <w:rFonts w:hint="eastAsia"/>
        </w:rPr>
        <w:t>得</w:t>
      </w:r>
      <w:r>
        <w:rPr>
          <w:rFonts w:hint="eastAsia"/>
        </w:rPr>
        <w:t>專案簽報議處。</w:t>
      </w:r>
    </w:p>
    <w:p w:rsidR="00B06172" w:rsidRPr="00150697" w:rsidRDefault="00B06172" w:rsidP="00B06172">
      <w:pPr>
        <w:pStyle w:val="a4"/>
        <w:ind w:left="1040" w:hanging="560"/>
        <w:rPr>
          <w:b/>
        </w:rPr>
      </w:pPr>
      <w:r>
        <w:rPr>
          <w:rFonts w:hint="eastAsia"/>
        </w:rPr>
        <w:t>(</w:t>
      </w:r>
      <w:r w:rsidR="00D75CF6">
        <w:rPr>
          <w:rFonts w:hint="eastAsia"/>
        </w:rPr>
        <w:t>五</w:t>
      </w:r>
      <w:r>
        <w:rPr>
          <w:rFonts w:hint="eastAsia"/>
        </w:rPr>
        <w:t>)</w:t>
      </w:r>
      <w:r w:rsidR="004D4EE4">
        <w:rPr>
          <w:rFonts w:hint="eastAsia"/>
        </w:rPr>
        <w:t>各機關</w:t>
      </w:r>
      <w:r w:rsidR="004D4EE4" w:rsidRPr="00150697">
        <w:t>獎懲標準與額度由</w:t>
      </w:r>
      <w:r w:rsidR="004D4EE4" w:rsidRPr="00150697">
        <w:rPr>
          <w:rFonts w:hint="eastAsia"/>
        </w:rPr>
        <w:t>本府</w:t>
      </w:r>
      <w:r w:rsidR="004D4EE4" w:rsidRPr="00150697">
        <w:t>秘書處另訂之</w:t>
      </w:r>
      <w:r w:rsidR="004D4EE4">
        <w:rPr>
          <w:rFonts w:hint="eastAsia"/>
        </w:rPr>
        <w:t>；各級學校</w:t>
      </w:r>
      <w:r>
        <w:rPr>
          <w:rFonts w:hint="eastAsia"/>
        </w:rPr>
        <w:t>獎懲標準與額度</w:t>
      </w:r>
      <w:r w:rsidR="00761B7E">
        <w:rPr>
          <w:rFonts w:hint="eastAsia"/>
        </w:rPr>
        <w:t>，由本府教育局負責訂定。</w:t>
      </w:r>
    </w:p>
    <w:p w:rsidR="00A80F6C" w:rsidRDefault="00A80F6C" w:rsidP="00A80F6C">
      <w:pPr>
        <w:pStyle w:val="1"/>
        <w:spacing w:before="180"/>
      </w:pPr>
      <w:r>
        <w:rPr>
          <w:rFonts w:hint="eastAsia"/>
        </w:rPr>
        <w:t>經費</w:t>
      </w:r>
    </w:p>
    <w:p w:rsidR="008D51B8" w:rsidRDefault="008D51B8" w:rsidP="008D51B8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150697">
        <w:rPr>
          <w:rFonts w:ascii="標楷體" w:eastAsia="標楷體" w:hAnsi="標楷體"/>
          <w:sz w:val="28"/>
          <w:szCs w:val="28"/>
        </w:rPr>
        <w:t>有關本府舉辦</w:t>
      </w:r>
      <w:r w:rsidRPr="00150697">
        <w:rPr>
          <w:rFonts w:ascii="標楷體" w:eastAsia="標楷體" w:hAnsi="標楷體" w:hint="eastAsia"/>
          <w:sz w:val="28"/>
          <w:szCs w:val="28"/>
        </w:rPr>
        <w:t>之</w:t>
      </w:r>
      <w:r w:rsidRPr="00150697">
        <w:rPr>
          <w:rFonts w:ascii="標楷體" w:eastAsia="標楷體" w:hAnsi="標楷體"/>
          <w:sz w:val="28"/>
          <w:szCs w:val="28"/>
        </w:rPr>
        <w:t>說明會</w:t>
      </w:r>
      <w:r w:rsidRPr="00150697">
        <w:rPr>
          <w:rFonts w:ascii="標楷體" w:eastAsia="標楷體" w:hAnsi="標楷體" w:hint="eastAsia"/>
          <w:sz w:val="28"/>
          <w:szCs w:val="28"/>
        </w:rPr>
        <w:t>及</w:t>
      </w:r>
      <w:r w:rsidRPr="00150697">
        <w:rPr>
          <w:rFonts w:ascii="標楷體" w:eastAsia="標楷體" w:hAnsi="標楷體"/>
          <w:sz w:val="28"/>
          <w:szCs w:val="28"/>
        </w:rPr>
        <w:t>相關會議所需費用，由本府秘書處編列預算或於年度預算內勻支。</w:t>
      </w:r>
    </w:p>
    <w:p w:rsidR="00171232" w:rsidRDefault="008D51B8" w:rsidP="00171232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150697">
        <w:rPr>
          <w:rFonts w:ascii="標楷體" w:eastAsia="標楷體" w:hAnsi="標楷體"/>
          <w:sz w:val="28"/>
          <w:szCs w:val="28"/>
        </w:rPr>
        <w:t>有關</w:t>
      </w:r>
      <w:r>
        <w:rPr>
          <w:rFonts w:ascii="標楷體" w:eastAsia="標楷體" w:hAnsi="標楷體" w:hint="eastAsia"/>
          <w:sz w:val="28"/>
          <w:szCs w:val="28"/>
        </w:rPr>
        <w:t>本府共用</w:t>
      </w:r>
      <w:r w:rsidRPr="00150697">
        <w:rPr>
          <w:rFonts w:ascii="標楷體" w:eastAsia="標楷體" w:hAnsi="標楷體"/>
          <w:sz w:val="28"/>
          <w:szCs w:val="28"/>
        </w:rPr>
        <w:t>資訊系統更新、設備維護、教育訓練、客服等費用，由</w:t>
      </w:r>
      <w:r>
        <w:rPr>
          <w:rFonts w:ascii="標楷體" w:eastAsia="標楷體" w:hAnsi="標楷體" w:hint="eastAsia"/>
          <w:sz w:val="28"/>
          <w:szCs w:val="28"/>
        </w:rPr>
        <w:t>本府</w:t>
      </w:r>
      <w:r w:rsidRPr="00150697">
        <w:rPr>
          <w:rFonts w:ascii="標楷體" w:eastAsia="標楷體" w:hAnsi="標楷體"/>
          <w:sz w:val="28"/>
          <w:szCs w:val="28"/>
        </w:rPr>
        <w:t>資訊局編列預算或於年度預算內勻支。</w:t>
      </w:r>
    </w:p>
    <w:p w:rsidR="00171232" w:rsidRDefault="00171232" w:rsidP="00171232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8D51B8">
        <w:rPr>
          <w:rFonts w:ascii="標楷體" w:eastAsia="標楷體" w:hAnsi="標楷體" w:hint="eastAsia"/>
          <w:sz w:val="28"/>
          <w:szCs w:val="28"/>
        </w:rPr>
        <w:t>本府</w:t>
      </w:r>
      <w:r w:rsidR="008D51B8" w:rsidRPr="00150697">
        <w:rPr>
          <w:rFonts w:ascii="標楷體" w:eastAsia="標楷體" w:hAnsi="標楷體"/>
          <w:sz w:val="28"/>
          <w:szCs w:val="28"/>
        </w:rPr>
        <w:t>教育局</w:t>
      </w:r>
      <w:r w:rsidR="008D51B8">
        <w:rPr>
          <w:rFonts w:ascii="標楷體" w:eastAsia="標楷體" w:hAnsi="標楷體" w:hint="eastAsia"/>
          <w:sz w:val="28"/>
          <w:szCs w:val="28"/>
        </w:rPr>
        <w:t>推動所屬各級</w:t>
      </w:r>
      <w:r w:rsidR="008D51B8" w:rsidRPr="00150697">
        <w:rPr>
          <w:rFonts w:ascii="標楷體" w:eastAsia="標楷體" w:hAnsi="標楷體"/>
          <w:sz w:val="28"/>
          <w:szCs w:val="28"/>
        </w:rPr>
        <w:t>學校執行本計畫所需費用，由</w:t>
      </w:r>
      <w:r w:rsidR="008D51B8">
        <w:rPr>
          <w:rFonts w:ascii="標楷體" w:eastAsia="標楷體" w:hAnsi="標楷體" w:hint="eastAsia"/>
          <w:sz w:val="28"/>
          <w:szCs w:val="28"/>
        </w:rPr>
        <w:t>該局</w:t>
      </w:r>
      <w:r w:rsidR="008D51B8" w:rsidRPr="00150697">
        <w:rPr>
          <w:rFonts w:ascii="標楷體" w:eastAsia="標楷體" w:hAnsi="標楷體"/>
          <w:sz w:val="28"/>
          <w:szCs w:val="28"/>
        </w:rPr>
        <w:t>編列預算或於年度預算內勻支。</w:t>
      </w:r>
    </w:p>
    <w:p w:rsidR="00A80F6C" w:rsidRPr="00A80F6C" w:rsidRDefault="00171232" w:rsidP="00171232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8D51B8" w:rsidRPr="00150697">
        <w:rPr>
          <w:rFonts w:ascii="標楷體" w:eastAsia="標楷體" w:hAnsi="標楷體"/>
          <w:sz w:val="28"/>
          <w:szCs w:val="28"/>
        </w:rPr>
        <w:t>各機關學校推動作業所需費用，由各機關學校自行編列預算支應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80F6C" w:rsidRPr="00AF1DD8" w:rsidRDefault="00344472" w:rsidP="003A7F1C">
      <w:pPr>
        <w:pStyle w:val="1"/>
        <w:spacing w:before="180"/>
      </w:pPr>
      <w:r>
        <w:rPr>
          <w:rFonts w:hint="eastAsia"/>
        </w:rPr>
        <w:t>其他</w:t>
      </w:r>
    </w:p>
    <w:p w:rsidR="00822EFF" w:rsidRDefault="00344472" w:rsidP="00344472">
      <w:pPr>
        <w:ind w:firstLineChars="200" w:firstLine="560"/>
      </w:pPr>
      <w:r w:rsidRPr="00150697">
        <w:rPr>
          <w:rFonts w:ascii="標楷體" w:eastAsia="標楷體" w:hAnsi="標楷體"/>
          <w:sz w:val="28"/>
          <w:szCs w:val="28"/>
        </w:rPr>
        <w:t>本</w:t>
      </w:r>
      <w:proofErr w:type="gramStart"/>
      <w:r w:rsidRPr="00150697">
        <w:rPr>
          <w:rFonts w:ascii="標楷體" w:eastAsia="標楷體" w:hAnsi="標楷體"/>
          <w:sz w:val="28"/>
          <w:szCs w:val="28"/>
        </w:rPr>
        <w:t>計畫於奉核定</w:t>
      </w:r>
      <w:proofErr w:type="gramEnd"/>
      <w:r w:rsidRPr="00150697">
        <w:rPr>
          <w:rFonts w:ascii="標楷體" w:eastAsia="標楷體" w:hAnsi="標楷體"/>
          <w:sz w:val="28"/>
          <w:szCs w:val="28"/>
        </w:rPr>
        <w:t>後</w:t>
      </w:r>
      <w:r>
        <w:rPr>
          <w:rFonts w:ascii="標楷體" w:eastAsia="標楷體" w:hAnsi="標楷體" w:hint="eastAsia"/>
          <w:sz w:val="28"/>
          <w:szCs w:val="28"/>
        </w:rPr>
        <w:t>實施</w:t>
      </w:r>
      <w:r w:rsidRPr="00150697">
        <w:rPr>
          <w:rFonts w:ascii="標楷體" w:eastAsia="標楷體" w:hAnsi="標楷體"/>
          <w:sz w:val="28"/>
          <w:szCs w:val="28"/>
        </w:rPr>
        <w:t>，若有未盡事宜，得視需要隨時修正或補充之</w:t>
      </w:r>
      <w:r>
        <w:rPr>
          <w:rFonts w:hint="eastAsia"/>
          <w:szCs w:val="28"/>
        </w:rPr>
        <w:t>。</w:t>
      </w:r>
    </w:p>
    <w:p w:rsidR="00CB73D6" w:rsidRDefault="00CB73D6" w:rsidP="00822EFF"/>
    <w:p w:rsidR="00CB73D6" w:rsidRDefault="00CB73D6" w:rsidP="00822EFF"/>
    <w:sectPr w:rsidR="00CB73D6" w:rsidSect="00B86018">
      <w:footerReference w:type="default" r:id="rId9"/>
      <w:pgSz w:w="11906" w:h="16838"/>
      <w:pgMar w:top="1021" w:right="1021" w:bottom="102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AA" w:rsidRDefault="00BE6EAA" w:rsidP="006C34BE">
      <w:r>
        <w:separator/>
      </w:r>
    </w:p>
  </w:endnote>
  <w:endnote w:type="continuationSeparator" w:id="0">
    <w:p w:rsidR="00BE6EAA" w:rsidRDefault="00BE6EAA" w:rsidP="006C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227685"/>
      <w:docPartObj>
        <w:docPartGallery w:val="Page Numbers (Bottom of Page)"/>
        <w:docPartUnique/>
      </w:docPartObj>
    </w:sdtPr>
    <w:sdtEndPr/>
    <w:sdtContent>
      <w:p w:rsidR="006C34BE" w:rsidRDefault="006C34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B83" w:rsidRPr="00AC0B83">
          <w:rPr>
            <w:noProof/>
            <w:lang w:val="zh-TW"/>
          </w:rPr>
          <w:t>4</w:t>
        </w:r>
        <w:r>
          <w:fldChar w:fldCharType="end"/>
        </w:r>
      </w:p>
    </w:sdtContent>
  </w:sdt>
  <w:p w:rsidR="006C34BE" w:rsidRDefault="006C34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AA" w:rsidRDefault="00BE6EAA" w:rsidP="006C34BE">
      <w:r>
        <w:separator/>
      </w:r>
    </w:p>
  </w:footnote>
  <w:footnote w:type="continuationSeparator" w:id="0">
    <w:p w:rsidR="00BE6EAA" w:rsidRDefault="00BE6EAA" w:rsidP="006C34BE">
      <w:r>
        <w:continuationSeparator/>
      </w:r>
    </w:p>
  </w:footnote>
  <w:footnote w:id="1">
    <w:p w:rsidR="000B6A34" w:rsidRDefault="000B6A34">
      <w:pPr>
        <w:pStyle w:val="ad"/>
      </w:pPr>
      <w:r>
        <w:rPr>
          <w:rStyle w:val="af"/>
        </w:rPr>
        <w:footnoteRef/>
      </w:r>
      <w:r>
        <w:t xml:space="preserve"> </w:t>
      </w:r>
      <w:r w:rsidR="00C70636">
        <w:rPr>
          <w:rFonts w:hint="eastAsia"/>
        </w:rPr>
        <w:t>無紙</w:t>
      </w:r>
      <w:r>
        <w:rPr>
          <w:rFonts w:hint="eastAsia"/>
        </w:rPr>
        <w:t>會議系統預計</w:t>
      </w:r>
      <w:r>
        <w:rPr>
          <w:rFonts w:hint="eastAsia"/>
        </w:rPr>
        <w:t>107</w:t>
      </w:r>
      <w:r>
        <w:rPr>
          <w:rFonts w:hint="eastAsia"/>
        </w:rPr>
        <w:t>年下半年開始推動，實際推動</w:t>
      </w:r>
      <w:r w:rsidR="004170F1">
        <w:rPr>
          <w:rFonts w:hint="eastAsia"/>
        </w:rPr>
        <w:t>上線</w:t>
      </w:r>
      <w:proofErr w:type="gramStart"/>
      <w:r>
        <w:rPr>
          <w:rFonts w:hint="eastAsia"/>
        </w:rPr>
        <w:t>期程依資訊</w:t>
      </w:r>
      <w:proofErr w:type="gramEnd"/>
      <w:r>
        <w:rPr>
          <w:rFonts w:hint="eastAsia"/>
        </w:rPr>
        <w:t>局規劃辦理。</w:t>
      </w:r>
    </w:p>
  </w:footnote>
  <w:footnote w:id="2">
    <w:p w:rsidR="00CC15B8" w:rsidRDefault="00CC15B8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本府</w:t>
      </w:r>
      <w:r w:rsidRPr="00D37726">
        <w:rPr>
          <w:rFonts w:hint="eastAsia"/>
          <w:szCs w:val="28"/>
        </w:rPr>
        <w:t>市政資料填報及彙整系統</w:t>
      </w:r>
      <w:r>
        <w:rPr>
          <w:rFonts w:hint="eastAsia"/>
          <w:szCs w:val="28"/>
        </w:rPr>
        <w:t>預計</w:t>
      </w:r>
      <w:r>
        <w:rPr>
          <w:rFonts w:hint="eastAsia"/>
          <w:szCs w:val="28"/>
        </w:rPr>
        <w:t>107</w:t>
      </w:r>
      <w:r>
        <w:rPr>
          <w:rFonts w:hint="eastAsia"/>
          <w:szCs w:val="28"/>
        </w:rPr>
        <w:t>年下半年開發完成，實際推動</w:t>
      </w:r>
      <w:proofErr w:type="gramStart"/>
      <w:r>
        <w:rPr>
          <w:rFonts w:hint="eastAsia"/>
          <w:szCs w:val="28"/>
        </w:rPr>
        <w:t>期程</w:t>
      </w:r>
      <w:r>
        <w:rPr>
          <w:rFonts w:hint="eastAsia"/>
        </w:rPr>
        <w:t>依資訊</w:t>
      </w:r>
      <w:proofErr w:type="gramEnd"/>
      <w:r>
        <w:rPr>
          <w:rFonts w:hint="eastAsia"/>
        </w:rPr>
        <w:t>局規劃辦理。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68FA"/>
    <w:multiLevelType w:val="hybridMultilevel"/>
    <w:tmpl w:val="019645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56455A"/>
    <w:multiLevelType w:val="hybridMultilevel"/>
    <w:tmpl w:val="BD4A54D0"/>
    <w:lvl w:ilvl="0" w:tplc="312027A6">
      <w:start w:val="1"/>
      <w:numFmt w:val="ideographLegalTraditional"/>
      <w:pStyle w:val="1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DAE2799"/>
    <w:multiLevelType w:val="hybridMultilevel"/>
    <w:tmpl w:val="E6E44788"/>
    <w:lvl w:ilvl="0" w:tplc="7BD632B8">
      <w:start w:val="1"/>
      <w:numFmt w:val="taiwaneseCountingThousand"/>
      <w:lvlText w:val="%1、"/>
      <w:lvlJc w:val="left"/>
      <w:pPr>
        <w:ind w:left="53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1E"/>
    <w:rsid w:val="00010846"/>
    <w:rsid w:val="00011E40"/>
    <w:rsid w:val="000127DB"/>
    <w:rsid w:val="0001523E"/>
    <w:rsid w:val="00033D4B"/>
    <w:rsid w:val="00035A45"/>
    <w:rsid w:val="000476C5"/>
    <w:rsid w:val="00056B97"/>
    <w:rsid w:val="000575C3"/>
    <w:rsid w:val="00067773"/>
    <w:rsid w:val="00070184"/>
    <w:rsid w:val="00082EB3"/>
    <w:rsid w:val="000945DD"/>
    <w:rsid w:val="000B338B"/>
    <w:rsid w:val="000B3695"/>
    <w:rsid w:val="000B3E75"/>
    <w:rsid w:val="000B6A34"/>
    <w:rsid w:val="000C4AE1"/>
    <w:rsid w:val="000D7294"/>
    <w:rsid w:val="000F3E94"/>
    <w:rsid w:val="0010371F"/>
    <w:rsid w:val="00120701"/>
    <w:rsid w:val="0015390C"/>
    <w:rsid w:val="00166A9D"/>
    <w:rsid w:val="00167876"/>
    <w:rsid w:val="00171232"/>
    <w:rsid w:val="00190113"/>
    <w:rsid w:val="00196821"/>
    <w:rsid w:val="001A3875"/>
    <w:rsid w:val="001E2E1A"/>
    <w:rsid w:val="001F11F2"/>
    <w:rsid w:val="0020631D"/>
    <w:rsid w:val="00224DFD"/>
    <w:rsid w:val="002B047C"/>
    <w:rsid w:val="002B56F8"/>
    <w:rsid w:val="002C7D15"/>
    <w:rsid w:val="002D6C63"/>
    <w:rsid w:val="002E1C2C"/>
    <w:rsid w:val="002F206B"/>
    <w:rsid w:val="00300E24"/>
    <w:rsid w:val="00320342"/>
    <w:rsid w:val="003336BB"/>
    <w:rsid w:val="00344472"/>
    <w:rsid w:val="0034613D"/>
    <w:rsid w:val="00353906"/>
    <w:rsid w:val="003A4EE5"/>
    <w:rsid w:val="003A7037"/>
    <w:rsid w:val="003A7F1C"/>
    <w:rsid w:val="003E07C6"/>
    <w:rsid w:val="00403DD7"/>
    <w:rsid w:val="00413868"/>
    <w:rsid w:val="004151A9"/>
    <w:rsid w:val="004170F1"/>
    <w:rsid w:val="004217C0"/>
    <w:rsid w:val="00424CB0"/>
    <w:rsid w:val="00427158"/>
    <w:rsid w:val="004435D0"/>
    <w:rsid w:val="00452AA7"/>
    <w:rsid w:val="00454CE0"/>
    <w:rsid w:val="00457977"/>
    <w:rsid w:val="00463882"/>
    <w:rsid w:val="004657F2"/>
    <w:rsid w:val="00473ADC"/>
    <w:rsid w:val="0048321D"/>
    <w:rsid w:val="00485F6B"/>
    <w:rsid w:val="004A184B"/>
    <w:rsid w:val="004B7EFB"/>
    <w:rsid w:val="004C336F"/>
    <w:rsid w:val="004D4EE4"/>
    <w:rsid w:val="004D6472"/>
    <w:rsid w:val="00502083"/>
    <w:rsid w:val="00504E28"/>
    <w:rsid w:val="00510BC1"/>
    <w:rsid w:val="00517319"/>
    <w:rsid w:val="0055009E"/>
    <w:rsid w:val="0056386F"/>
    <w:rsid w:val="00595D1C"/>
    <w:rsid w:val="005A0F05"/>
    <w:rsid w:val="005A4EE0"/>
    <w:rsid w:val="005B6E5C"/>
    <w:rsid w:val="005C2EA8"/>
    <w:rsid w:val="005D717D"/>
    <w:rsid w:val="005E6B05"/>
    <w:rsid w:val="006007F1"/>
    <w:rsid w:val="0060099B"/>
    <w:rsid w:val="006038CF"/>
    <w:rsid w:val="00610E69"/>
    <w:rsid w:val="00630292"/>
    <w:rsid w:val="006665B4"/>
    <w:rsid w:val="00676FB5"/>
    <w:rsid w:val="00687181"/>
    <w:rsid w:val="006C34BE"/>
    <w:rsid w:val="006C4DB7"/>
    <w:rsid w:val="006F2FED"/>
    <w:rsid w:val="00707C62"/>
    <w:rsid w:val="007130DB"/>
    <w:rsid w:val="007324FC"/>
    <w:rsid w:val="00744DF2"/>
    <w:rsid w:val="00752667"/>
    <w:rsid w:val="00760114"/>
    <w:rsid w:val="00761B7E"/>
    <w:rsid w:val="007723FB"/>
    <w:rsid w:val="00773006"/>
    <w:rsid w:val="00775464"/>
    <w:rsid w:val="007B5972"/>
    <w:rsid w:val="007F09E3"/>
    <w:rsid w:val="007F4CB4"/>
    <w:rsid w:val="00804606"/>
    <w:rsid w:val="00804EC3"/>
    <w:rsid w:val="00822EFF"/>
    <w:rsid w:val="00832F15"/>
    <w:rsid w:val="0084619A"/>
    <w:rsid w:val="00851358"/>
    <w:rsid w:val="008612F4"/>
    <w:rsid w:val="00880F4E"/>
    <w:rsid w:val="008A59EE"/>
    <w:rsid w:val="008B5D7C"/>
    <w:rsid w:val="008D2598"/>
    <w:rsid w:val="008D4235"/>
    <w:rsid w:val="008D51B8"/>
    <w:rsid w:val="008E271E"/>
    <w:rsid w:val="008E28C9"/>
    <w:rsid w:val="008E52A8"/>
    <w:rsid w:val="008E6DDC"/>
    <w:rsid w:val="008F352D"/>
    <w:rsid w:val="008F797B"/>
    <w:rsid w:val="00902057"/>
    <w:rsid w:val="009128DF"/>
    <w:rsid w:val="00961439"/>
    <w:rsid w:val="00962ABC"/>
    <w:rsid w:val="00981663"/>
    <w:rsid w:val="009917A6"/>
    <w:rsid w:val="00997145"/>
    <w:rsid w:val="009A41EA"/>
    <w:rsid w:val="009B70A3"/>
    <w:rsid w:val="009C060F"/>
    <w:rsid w:val="00A01DBD"/>
    <w:rsid w:val="00A06911"/>
    <w:rsid w:val="00A16BBF"/>
    <w:rsid w:val="00A3101A"/>
    <w:rsid w:val="00A35BBB"/>
    <w:rsid w:val="00A4708C"/>
    <w:rsid w:val="00A57A2F"/>
    <w:rsid w:val="00A61988"/>
    <w:rsid w:val="00A66700"/>
    <w:rsid w:val="00A80F6C"/>
    <w:rsid w:val="00A865EF"/>
    <w:rsid w:val="00A96BDA"/>
    <w:rsid w:val="00AC0B83"/>
    <w:rsid w:val="00AD75D6"/>
    <w:rsid w:val="00B04727"/>
    <w:rsid w:val="00B06172"/>
    <w:rsid w:val="00B279D7"/>
    <w:rsid w:val="00B56653"/>
    <w:rsid w:val="00B7187D"/>
    <w:rsid w:val="00B83B7D"/>
    <w:rsid w:val="00B86018"/>
    <w:rsid w:val="00B94DFD"/>
    <w:rsid w:val="00B95FC4"/>
    <w:rsid w:val="00B97591"/>
    <w:rsid w:val="00BB5E21"/>
    <w:rsid w:val="00BC03FE"/>
    <w:rsid w:val="00BC08F2"/>
    <w:rsid w:val="00BC5A5D"/>
    <w:rsid w:val="00BC69FC"/>
    <w:rsid w:val="00BD48EE"/>
    <w:rsid w:val="00BE225E"/>
    <w:rsid w:val="00BE5B6C"/>
    <w:rsid w:val="00BE6EAA"/>
    <w:rsid w:val="00C10F4A"/>
    <w:rsid w:val="00C2529B"/>
    <w:rsid w:val="00C32C1E"/>
    <w:rsid w:val="00C44925"/>
    <w:rsid w:val="00C47E47"/>
    <w:rsid w:val="00C64632"/>
    <w:rsid w:val="00C70636"/>
    <w:rsid w:val="00C74C58"/>
    <w:rsid w:val="00C77E32"/>
    <w:rsid w:val="00C822A8"/>
    <w:rsid w:val="00CB5E1F"/>
    <w:rsid w:val="00CB73D6"/>
    <w:rsid w:val="00CC15B8"/>
    <w:rsid w:val="00CC552D"/>
    <w:rsid w:val="00CE15AE"/>
    <w:rsid w:val="00CE66F6"/>
    <w:rsid w:val="00CE7EDD"/>
    <w:rsid w:val="00D041CE"/>
    <w:rsid w:val="00D064E6"/>
    <w:rsid w:val="00D06EBE"/>
    <w:rsid w:val="00D06FBD"/>
    <w:rsid w:val="00D07F45"/>
    <w:rsid w:val="00D10B51"/>
    <w:rsid w:val="00D25962"/>
    <w:rsid w:val="00D45241"/>
    <w:rsid w:val="00D4593B"/>
    <w:rsid w:val="00D476BF"/>
    <w:rsid w:val="00D56606"/>
    <w:rsid w:val="00D75CF6"/>
    <w:rsid w:val="00D82785"/>
    <w:rsid w:val="00D85993"/>
    <w:rsid w:val="00DB0C89"/>
    <w:rsid w:val="00DC578D"/>
    <w:rsid w:val="00DF0441"/>
    <w:rsid w:val="00DF2DDF"/>
    <w:rsid w:val="00DF7FD6"/>
    <w:rsid w:val="00E03B77"/>
    <w:rsid w:val="00E03EE0"/>
    <w:rsid w:val="00E0556A"/>
    <w:rsid w:val="00E2353B"/>
    <w:rsid w:val="00E7560E"/>
    <w:rsid w:val="00E807D5"/>
    <w:rsid w:val="00ED5BBA"/>
    <w:rsid w:val="00EE24DF"/>
    <w:rsid w:val="00EF1653"/>
    <w:rsid w:val="00EF7911"/>
    <w:rsid w:val="00F21A7D"/>
    <w:rsid w:val="00F25D27"/>
    <w:rsid w:val="00F6581B"/>
    <w:rsid w:val="00F67E01"/>
    <w:rsid w:val="00FA18CB"/>
    <w:rsid w:val="00FB5466"/>
    <w:rsid w:val="00FB6AD2"/>
    <w:rsid w:val="00FB7C22"/>
    <w:rsid w:val="00F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壹"/>
    <w:basedOn w:val="a"/>
    <w:qFormat/>
    <w:rsid w:val="00B83B7D"/>
    <w:pPr>
      <w:numPr>
        <w:numId w:val="1"/>
      </w:numPr>
      <w:spacing w:beforeLines="50" w:before="50" w:line="480" w:lineRule="exact"/>
      <w:outlineLvl w:val="0"/>
    </w:pPr>
    <w:rPr>
      <w:rFonts w:ascii="標楷體" w:eastAsia="標楷體" w:hAnsi="標楷體"/>
      <w:b/>
      <w:sz w:val="28"/>
      <w:szCs w:val="22"/>
    </w:rPr>
  </w:style>
  <w:style w:type="paragraph" w:customStyle="1" w:styleId="10">
    <w:name w:val="樣式1內文"/>
    <w:basedOn w:val="a"/>
    <w:qFormat/>
    <w:rsid w:val="00CB73D6"/>
    <w:pPr>
      <w:spacing w:line="480" w:lineRule="exact"/>
      <w:ind w:firstLineChars="200" w:firstLine="200"/>
    </w:pPr>
    <w:rPr>
      <w:rFonts w:ascii="標楷體" w:eastAsia="標楷體" w:hAnsi="標楷體"/>
      <w:sz w:val="28"/>
      <w:szCs w:val="22"/>
    </w:rPr>
  </w:style>
  <w:style w:type="paragraph" w:customStyle="1" w:styleId="a3">
    <w:name w:val="樣式一"/>
    <w:basedOn w:val="a"/>
    <w:qFormat/>
    <w:rsid w:val="00033D4B"/>
    <w:pPr>
      <w:spacing w:line="480" w:lineRule="exact"/>
      <w:ind w:leftChars="100" w:left="100"/>
    </w:pPr>
    <w:rPr>
      <w:rFonts w:ascii="標楷體" w:eastAsia="標楷體" w:hAnsi="標楷體"/>
      <w:b/>
      <w:sz w:val="28"/>
      <w:szCs w:val="22"/>
    </w:rPr>
  </w:style>
  <w:style w:type="paragraph" w:customStyle="1" w:styleId="a4">
    <w:name w:val="樣式(一)"/>
    <w:basedOn w:val="a"/>
    <w:qFormat/>
    <w:rsid w:val="00033D4B"/>
    <w:pPr>
      <w:spacing w:line="480" w:lineRule="exact"/>
      <w:ind w:leftChars="200" w:left="400" w:hangingChars="200" w:hanging="200"/>
    </w:pPr>
    <w:rPr>
      <w:rFonts w:ascii="標楷體" w:eastAsia="標楷體" w:hAnsi="標楷體"/>
      <w:sz w:val="28"/>
      <w:szCs w:val="22"/>
    </w:rPr>
  </w:style>
  <w:style w:type="table" w:styleId="a5">
    <w:name w:val="Table Grid"/>
    <w:basedOn w:val="a1"/>
    <w:uiPriority w:val="39"/>
    <w:rsid w:val="0003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樣(一)內"/>
    <w:basedOn w:val="a"/>
    <w:qFormat/>
    <w:rsid w:val="00033D4B"/>
    <w:pPr>
      <w:ind w:leftChars="250" w:left="250" w:firstLineChars="175" w:firstLine="175"/>
    </w:pPr>
    <w:rPr>
      <w:rFonts w:ascii="標楷體" w:eastAsia="標楷體" w:hAnsi="標楷體" w:cstheme="minorBidi"/>
      <w:sz w:val="28"/>
      <w:szCs w:val="22"/>
    </w:rPr>
  </w:style>
  <w:style w:type="paragraph" w:styleId="a7">
    <w:name w:val="header"/>
    <w:basedOn w:val="a"/>
    <w:link w:val="a8"/>
    <w:rsid w:val="00033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33D4B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樣式1"/>
    <w:basedOn w:val="a4"/>
    <w:qFormat/>
    <w:rsid w:val="005A4EE0"/>
    <w:pPr>
      <w:ind w:leftChars="350" w:left="500" w:hangingChars="150" w:hanging="150"/>
    </w:pPr>
  </w:style>
  <w:style w:type="paragraph" w:styleId="a9">
    <w:name w:val="footer"/>
    <w:basedOn w:val="a"/>
    <w:link w:val="aa"/>
    <w:uiPriority w:val="99"/>
    <w:unhideWhenUsed/>
    <w:rsid w:val="006C3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34BE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2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128D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0B6A34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0B6A34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B6A34"/>
    <w:rPr>
      <w:vertAlign w:val="superscript"/>
    </w:rPr>
  </w:style>
  <w:style w:type="character" w:styleId="af0">
    <w:name w:val="line number"/>
    <w:basedOn w:val="a0"/>
    <w:uiPriority w:val="99"/>
    <w:semiHidden/>
    <w:unhideWhenUsed/>
    <w:rsid w:val="00082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壹"/>
    <w:basedOn w:val="a"/>
    <w:qFormat/>
    <w:rsid w:val="00B83B7D"/>
    <w:pPr>
      <w:numPr>
        <w:numId w:val="1"/>
      </w:numPr>
      <w:spacing w:beforeLines="50" w:before="50" w:line="480" w:lineRule="exact"/>
      <w:outlineLvl w:val="0"/>
    </w:pPr>
    <w:rPr>
      <w:rFonts w:ascii="標楷體" w:eastAsia="標楷體" w:hAnsi="標楷體"/>
      <w:b/>
      <w:sz w:val="28"/>
      <w:szCs w:val="22"/>
    </w:rPr>
  </w:style>
  <w:style w:type="paragraph" w:customStyle="1" w:styleId="10">
    <w:name w:val="樣式1內文"/>
    <w:basedOn w:val="a"/>
    <w:qFormat/>
    <w:rsid w:val="00CB73D6"/>
    <w:pPr>
      <w:spacing w:line="480" w:lineRule="exact"/>
      <w:ind w:firstLineChars="200" w:firstLine="200"/>
    </w:pPr>
    <w:rPr>
      <w:rFonts w:ascii="標楷體" w:eastAsia="標楷體" w:hAnsi="標楷體"/>
      <w:sz w:val="28"/>
      <w:szCs w:val="22"/>
    </w:rPr>
  </w:style>
  <w:style w:type="paragraph" w:customStyle="1" w:styleId="a3">
    <w:name w:val="樣式一"/>
    <w:basedOn w:val="a"/>
    <w:qFormat/>
    <w:rsid w:val="00033D4B"/>
    <w:pPr>
      <w:spacing w:line="480" w:lineRule="exact"/>
      <w:ind w:leftChars="100" w:left="100"/>
    </w:pPr>
    <w:rPr>
      <w:rFonts w:ascii="標楷體" w:eastAsia="標楷體" w:hAnsi="標楷體"/>
      <w:b/>
      <w:sz w:val="28"/>
      <w:szCs w:val="22"/>
    </w:rPr>
  </w:style>
  <w:style w:type="paragraph" w:customStyle="1" w:styleId="a4">
    <w:name w:val="樣式(一)"/>
    <w:basedOn w:val="a"/>
    <w:qFormat/>
    <w:rsid w:val="00033D4B"/>
    <w:pPr>
      <w:spacing w:line="480" w:lineRule="exact"/>
      <w:ind w:leftChars="200" w:left="400" w:hangingChars="200" w:hanging="200"/>
    </w:pPr>
    <w:rPr>
      <w:rFonts w:ascii="標楷體" w:eastAsia="標楷體" w:hAnsi="標楷體"/>
      <w:sz w:val="28"/>
      <w:szCs w:val="22"/>
    </w:rPr>
  </w:style>
  <w:style w:type="table" w:styleId="a5">
    <w:name w:val="Table Grid"/>
    <w:basedOn w:val="a1"/>
    <w:uiPriority w:val="39"/>
    <w:rsid w:val="0003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樣(一)內"/>
    <w:basedOn w:val="a"/>
    <w:qFormat/>
    <w:rsid w:val="00033D4B"/>
    <w:pPr>
      <w:ind w:leftChars="250" w:left="250" w:firstLineChars="175" w:firstLine="175"/>
    </w:pPr>
    <w:rPr>
      <w:rFonts w:ascii="標楷體" w:eastAsia="標楷體" w:hAnsi="標楷體" w:cstheme="minorBidi"/>
      <w:sz w:val="28"/>
      <w:szCs w:val="22"/>
    </w:rPr>
  </w:style>
  <w:style w:type="paragraph" w:styleId="a7">
    <w:name w:val="header"/>
    <w:basedOn w:val="a"/>
    <w:link w:val="a8"/>
    <w:rsid w:val="00033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33D4B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樣式1"/>
    <w:basedOn w:val="a4"/>
    <w:qFormat/>
    <w:rsid w:val="005A4EE0"/>
    <w:pPr>
      <w:ind w:leftChars="350" w:left="500" w:hangingChars="150" w:hanging="150"/>
    </w:pPr>
  </w:style>
  <w:style w:type="paragraph" w:styleId="a9">
    <w:name w:val="footer"/>
    <w:basedOn w:val="a"/>
    <w:link w:val="aa"/>
    <w:uiPriority w:val="99"/>
    <w:unhideWhenUsed/>
    <w:rsid w:val="006C3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34BE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2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128D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0B6A34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0B6A34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B6A34"/>
    <w:rPr>
      <w:vertAlign w:val="superscript"/>
    </w:rPr>
  </w:style>
  <w:style w:type="character" w:styleId="af0">
    <w:name w:val="line number"/>
    <w:basedOn w:val="a0"/>
    <w:uiPriority w:val="99"/>
    <w:semiHidden/>
    <w:unhideWhenUsed/>
    <w:rsid w:val="0008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DE3E2D-B09E-4EFE-BA5F-805FBA61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高瑾螢</dc:creator>
  <cp:lastModifiedBy>總務處-文書</cp:lastModifiedBy>
  <cp:revision>3</cp:revision>
  <cp:lastPrinted>2018-02-22T02:48:00Z</cp:lastPrinted>
  <dcterms:created xsi:type="dcterms:W3CDTF">2018-10-01T02:39:00Z</dcterms:created>
  <dcterms:modified xsi:type="dcterms:W3CDTF">2018-10-01T02:44:00Z</dcterms:modified>
</cp:coreProperties>
</file>