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A32" w:rsidRPr="004C1E02" w:rsidRDefault="009D6A32" w:rsidP="004C1E02">
      <w:pPr>
        <w:spacing w:line="520" w:lineRule="exact"/>
        <w:jc w:val="center"/>
        <w:rPr>
          <w:rFonts w:ascii="標楷體" w:eastAsia="標楷體" w:hAnsi="標楷體"/>
          <w:b/>
          <w:color w:val="3333FF"/>
          <w:sz w:val="32"/>
          <w:szCs w:val="32"/>
        </w:rPr>
      </w:pPr>
      <w:r w:rsidRPr="004C1E02">
        <w:rPr>
          <w:rFonts w:ascii="標楷體" w:eastAsia="標楷體" w:hAnsi="標楷體" w:hint="eastAsia"/>
          <w:b/>
          <w:color w:val="3333FF"/>
          <w:sz w:val="32"/>
          <w:szCs w:val="32"/>
        </w:rPr>
        <w:t>教育部委託國立台灣師範大學數學教育中心</w:t>
      </w:r>
    </w:p>
    <w:p w:rsidR="009D6A32" w:rsidRPr="004C1E02" w:rsidRDefault="009D6A32" w:rsidP="004C1E02">
      <w:pPr>
        <w:spacing w:line="520" w:lineRule="exact"/>
        <w:jc w:val="center"/>
        <w:rPr>
          <w:rFonts w:ascii="標楷體" w:eastAsia="標楷體" w:hAnsi="標楷體"/>
          <w:b/>
          <w:color w:val="3333FF"/>
          <w:sz w:val="32"/>
          <w:szCs w:val="32"/>
        </w:rPr>
      </w:pPr>
      <w:r w:rsidRPr="004C1E02">
        <w:rPr>
          <w:rFonts w:ascii="標楷體" w:eastAsia="標楷體" w:hAnsi="標楷體" w:hint="eastAsia"/>
          <w:b/>
          <w:color w:val="3333FF"/>
          <w:sz w:val="32"/>
          <w:szCs w:val="32"/>
        </w:rPr>
        <w:t>申請辦理2016「模組設計師培訓班」公告</w:t>
      </w:r>
    </w:p>
    <w:p w:rsidR="001815D1" w:rsidRDefault="009D6A32" w:rsidP="004C1E02">
      <w:pPr>
        <w:spacing w:line="440" w:lineRule="exact"/>
        <w:rPr>
          <w:rFonts w:ascii="標楷體" w:eastAsia="標楷體" w:hAnsi="標楷體" w:hint="eastAsia"/>
          <w:b/>
          <w:szCs w:val="24"/>
        </w:rPr>
      </w:pPr>
      <w:r w:rsidRPr="004C1E02">
        <w:rPr>
          <w:rFonts w:ascii="標楷體" w:eastAsia="標楷體" w:hAnsi="標楷體" w:hint="eastAsia"/>
          <w:b/>
          <w:szCs w:val="24"/>
        </w:rPr>
        <w:t>教育部委託國立臺灣師範大學數學教育中心辦理「模組設計師培訓班</w:t>
      </w:r>
      <w:r w:rsidR="005A6E19" w:rsidRPr="004C1E02">
        <w:rPr>
          <w:rFonts w:ascii="標楷體" w:eastAsia="標楷體" w:hAnsi="標楷體" w:hint="eastAsia"/>
          <w:b/>
          <w:szCs w:val="24"/>
        </w:rPr>
        <w:t>」，培訓內容將針對國小三、四、五、六及國中一、二年級的數學科重要概念，發展該數學概念需要仰賴的操作經驗，希望能讓數學學習準備不足的學生能具體感受概念內涵的共通性或不變性的數學奠基模組，相關說明如下：</w:t>
      </w:r>
    </w:p>
    <w:p w:rsidR="005A6E19" w:rsidRPr="00CD0AB2" w:rsidRDefault="005A6E19" w:rsidP="004C1E02">
      <w:pPr>
        <w:spacing w:line="440" w:lineRule="exact"/>
        <w:rPr>
          <w:rFonts w:ascii="標楷體" w:eastAsia="標楷體" w:hAnsi="標楷體"/>
          <w:b/>
          <w:szCs w:val="24"/>
        </w:rPr>
      </w:pPr>
      <w:r>
        <w:rPr>
          <w:rFonts w:ascii="標楷體" w:eastAsia="標楷體" w:hAnsi="標楷體"/>
          <w:b/>
          <w:sz w:val="28"/>
          <w:szCs w:val="28"/>
        </w:rPr>
        <w:br/>
      </w:r>
      <w:r w:rsidRPr="004C1E02">
        <w:rPr>
          <w:rFonts w:ascii="標楷體" w:eastAsia="標楷體" w:hAnsi="標楷體" w:hint="eastAsia"/>
          <w:b/>
          <w:szCs w:val="24"/>
        </w:rPr>
        <w:t>一、申請資格</w:t>
      </w:r>
    </w:p>
    <w:p w:rsidR="003C25EC" w:rsidRPr="003C25EC" w:rsidRDefault="00FE2F80" w:rsidP="003C25EC">
      <w:pPr>
        <w:spacing w:line="400" w:lineRule="exact"/>
        <w:ind w:left="480" w:hangingChars="200" w:hanging="480"/>
        <w:rPr>
          <w:rFonts w:ascii="標楷體" w:eastAsia="標楷體" w:hAnsi="標楷體"/>
          <w:szCs w:val="24"/>
        </w:rPr>
      </w:pPr>
      <w:r w:rsidRPr="003C25EC">
        <w:rPr>
          <w:rFonts w:ascii="標楷體" w:eastAsia="標楷體" w:hAnsi="標楷體" w:hint="eastAsia"/>
          <w:szCs w:val="24"/>
        </w:rPr>
        <w:t xml:space="preserve">    1.</w:t>
      </w:r>
      <w:r w:rsidR="003C25EC" w:rsidRPr="003C25EC">
        <w:rPr>
          <w:rFonts w:ascii="標楷體" w:eastAsia="標楷體" w:hAnsi="標楷體" w:hint="eastAsia"/>
          <w:szCs w:val="24"/>
        </w:rPr>
        <w:t xml:space="preserve"> 曾</w:t>
      </w:r>
      <w:r w:rsidR="003C25EC">
        <w:rPr>
          <w:rFonts w:ascii="標楷體" w:eastAsia="標楷體" w:hAnsi="標楷體" w:hint="eastAsia"/>
          <w:szCs w:val="24"/>
        </w:rPr>
        <w:t>任、</w:t>
      </w:r>
      <w:r w:rsidR="003C25EC" w:rsidRPr="003C25EC">
        <w:rPr>
          <w:rFonts w:ascii="標楷體" w:eastAsia="標楷體" w:hAnsi="標楷體" w:hint="eastAsia"/>
          <w:szCs w:val="24"/>
        </w:rPr>
        <w:t>現任中央輔導團</w:t>
      </w:r>
      <w:r w:rsidR="003C25EC">
        <w:rPr>
          <w:rFonts w:ascii="標楷體" w:eastAsia="標楷體" w:hAnsi="標楷體" w:hint="eastAsia"/>
          <w:szCs w:val="24"/>
        </w:rPr>
        <w:t>或</w:t>
      </w:r>
      <w:r w:rsidR="003C25EC" w:rsidRPr="003C25EC">
        <w:rPr>
          <w:rFonts w:ascii="標楷體" w:eastAsia="標楷體" w:hAnsi="標楷體" w:hint="eastAsia"/>
          <w:szCs w:val="24"/>
        </w:rPr>
        <w:t>各縣市輔導團者</w:t>
      </w:r>
      <w:r w:rsidR="003C25EC">
        <w:rPr>
          <w:rFonts w:ascii="標楷體" w:eastAsia="標楷體" w:hAnsi="標楷體" w:hint="eastAsia"/>
          <w:szCs w:val="24"/>
        </w:rPr>
        <w:t>。</w:t>
      </w:r>
      <w:r w:rsidR="003C25EC" w:rsidRPr="003C25EC">
        <w:rPr>
          <w:rFonts w:ascii="標楷體" w:eastAsia="標楷體" w:hAnsi="標楷體" w:hint="eastAsia"/>
          <w:szCs w:val="24"/>
        </w:rPr>
        <w:br/>
        <w:t>2.</w:t>
      </w:r>
      <w:r w:rsidR="003C25EC">
        <w:rPr>
          <w:rFonts w:ascii="標楷體" w:eastAsia="標楷體" w:hAnsi="標楷體" w:hint="eastAsia"/>
          <w:szCs w:val="24"/>
        </w:rPr>
        <w:t xml:space="preserve"> </w:t>
      </w:r>
      <w:r w:rsidR="003C25EC" w:rsidRPr="003C25EC">
        <w:rPr>
          <w:rFonts w:ascii="標楷體" w:eastAsia="標楷體" w:hAnsi="標楷體" w:hint="eastAsia"/>
          <w:szCs w:val="24"/>
        </w:rPr>
        <w:t>曾投稿模組者(不一定要選上)</w:t>
      </w:r>
      <w:r w:rsidR="003C25EC">
        <w:rPr>
          <w:rFonts w:ascii="標楷體" w:eastAsia="標楷體" w:hAnsi="標楷體" w:hint="eastAsia"/>
          <w:szCs w:val="24"/>
        </w:rPr>
        <w:t>。</w:t>
      </w:r>
      <w:r w:rsidR="003C25EC" w:rsidRPr="003C25EC">
        <w:rPr>
          <w:rFonts w:ascii="標楷體" w:eastAsia="標楷體" w:hAnsi="標楷體" w:hint="eastAsia"/>
          <w:szCs w:val="24"/>
        </w:rPr>
        <w:br/>
        <w:t>3.</w:t>
      </w:r>
      <w:r w:rsidR="003C25EC">
        <w:rPr>
          <w:rFonts w:ascii="標楷體" w:eastAsia="標楷體" w:hAnsi="標楷體" w:hint="eastAsia"/>
          <w:szCs w:val="24"/>
        </w:rPr>
        <w:t xml:space="preserve"> </w:t>
      </w:r>
      <w:r w:rsidR="003C25EC" w:rsidRPr="003C25EC">
        <w:rPr>
          <w:rFonts w:ascii="標楷體" w:eastAsia="標楷體" w:hAnsi="標楷體" w:hint="eastAsia"/>
          <w:szCs w:val="24"/>
        </w:rPr>
        <w:t>上一期</w:t>
      </w:r>
      <w:r w:rsidR="00213762">
        <w:rPr>
          <w:rFonts w:ascii="標楷體" w:eastAsia="標楷體" w:hAnsi="標楷體" w:hint="eastAsia"/>
          <w:szCs w:val="24"/>
        </w:rPr>
        <w:t>(2015年)</w:t>
      </w:r>
      <w:r w:rsidR="004D689F">
        <w:rPr>
          <w:rFonts w:ascii="標楷體" w:eastAsia="標楷體" w:hAnsi="標楷體" w:hint="eastAsia"/>
          <w:szCs w:val="24"/>
        </w:rPr>
        <w:t>模組設計師培訓班</w:t>
      </w:r>
      <w:r w:rsidR="003C25EC" w:rsidRPr="003C25EC">
        <w:rPr>
          <w:rFonts w:ascii="標楷體" w:eastAsia="標楷體" w:hAnsi="標楷體" w:hint="eastAsia"/>
          <w:szCs w:val="24"/>
        </w:rPr>
        <w:t>參與者</w:t>
      </w:r>
      <w:r w:rsidR="003C25EC">
        <w:rPr>
          <w:rFonts w:ascii="標楷體" w:eastAsia="標楷體" w:hAnsi="標楷體" w:hint="eastAsia"/>
          <w:szCs w:val="24"/>
        </w:rPr>
        <w:t>。</w:t>
      </w:r>
    </w:p>
    <w:p w:rsidR="003C25EC" w:rsidRDefault="003C25EC" w:rsidP="003C25EC">
      <w:pPr>
        <w:spacing w:line="400" w:lineRule="exact"/>
        <w:ind w:left="480" w:hangingChars="200" w:hanging="480"/>
        <w:rPr>
          <w:rFonts w:ascii="標楷體" w:eastAsia="標楷體" w:hAnsi="標楷體"/>
          <w:szCs w:val="24"/>
        </w:rPr>
      </w:pPr>
      <w:r w:rsidRPr="003C25EC">
        <w:rPr>
          <w:rFonts w:ascii="標楷體" w:eastAsia="標楷體" w:hAnsi="標楷體" w:hint="eastAsia"/>
          <w:szCs w:val="24"/>
        </w:rPr>
        <w:t xml:space="preserve">    4.</w:t>
      </w:r>
      <w:r>
        <w:rPr>
          <w:rFonts w:ascii="標楷體" w:eastAsia="標楷體" w:hAnsi="標楷體" w:hint="eastAsia"/>
          <w:szCs w:val="24"/>
        </w:rPr>
        <w:t xml:space="preserve"> 辦理過「數學活動師培訓」之講師。</w:t>
      </w:r>
    </w:p>
    <w:p w:rsidR="003C25EC" w:rsidRDefault="003C25EC" w:rsidP="003C25EC">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5. 獲得</w:t>
      </w:r>
      <w:r w:rsidRPr="003C25EC">
        <w:rPr>
          <w:rFonts w:ascii="標楷體" w:eastAsia="標楷體" w:hAnsi="標楷體" w:hint="eastAsia"/>
          <w:szCs w:val="24"/>
        </w:rPr>
        <w:t>中央輔導團員推薦者。</w:t>
      </w:r>
    </w:p>
    <w:p w:rsidR="00385193" w:rsidRPr="004C1E02" w:rsidRDefault="00385193" w:rsidP="00385193">
      <w:pPr>
        <w:spacing w:line="400" w:lineRule="exact"/>
        <w:rPr>
          <w:rFonts w:ascii="標楷體" w:eastAsia="標楷體" w:hAnsi="標楷體"/>
          <w:b/>
          <w:szCs w:val="24"/>
        </w:rPr>
      </w:pPr>
      <w:r w:rsidRPr="004C1E02">
        <w:rPr>
          <w:rFonts w:ascii="標楷體" w:eastAsia="標楷體" w:hAnsi="標楷體" w:hint="eastAsia"/>
          <w:b/>
          <w:szCs w:val="24"/>
        </w:rPr>
        <w:t>二、名額</w:t>
      </w:r>
    </w:p>
    <w:p w:rsidR="00385193" w:rsidRDefault="00385193" w:rsidP="003C25EC">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1. 預計於台北、高雄各辦理兩梯次，每梯次30名，共合計120名。</w:t>
      </w:r>
    </w:p>
    <w:p w:rsidR="00385193" w:rsidRDefault="00385193" w:rsidP="003C25EC">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2. 報名人數超過時，錄取名單將於105年8月03日公布。</w:t>
      </w:r>
    </w:p>
    <w:p w:rsidR="001815D1" w:rsidRDefault="00385193" w:rsidP="001815D1">
      <w:pPr>
        <w:tabs>
          <w:tab w:val="left" w:pos="567"/>
          <w:tab w:val="left" w:pos="851"/>
          <w:tab w:val="left" w:pos="2127"/>
        </w:tabs>
        <w:spacing w:line="400" w:lineRule="exact"/>
        <w:rPr>
          <w:rFonts w:ascii="標楷體" w:eastAsia="標楷體" w:hAnsi="標楷體" w:hint="eastAsia"/>
          <w:szCs w:val="24"/>
        </w:rPr>
      </w:pPr>
      <w:r w:rsidRPr="004C1E02">
        <w:rPr>
          <w:rFonts w:ascii="標楷體" w:eastAsia="標楷體" w:hAnsi="標楷體" w:hint="eastAsia"/>
          <w:b/>
          <w:szCs w:val="24"/>
        </w:rPr>
        <w:t>三、模組設計師培訓班預計開班梯次與時間</w:t>
      </w:r>
      <w:r w:rsidR="00B75C76">
        <w:rPr>
          <w:rFonts w:ascii="標楷體" w:eastAsia="標楷體" w:hAnsi="標楷體"/>
          <w:b/>
          <w:sz w:val="26"/>
          <w:szCs w:val="26"/>
        </w:rPr>
        <w:br/>
      </w:r>
      <w:r w:rsidR="00B75C76">
        <w:rPr>
          <w:rFonts w:ascii="標楷體" w:eastAsia="標楷體" w:hAnsi="標楷體" w:hint="eastAsia"/>
          <w:b/>
          <w:sz w:val="26"/>
          <w:szCs w:val="26"/>
        </w:rPr>
        <w:t xml:space="preserve">    </w:t>
      </w:r>
      <w:r w:rsidR="00B75C76" w:rsidRPr="00B75C76">
        <w:rPr>
          <w:rFonts w:ascii="標楷體" w:eastAsia="標楷體" w:hAnsi="標楷體" w:hint="eastAsia"/>
          <w:szCs w:val="24"/>
        </w:rPr>
        <w:t>1.</w:t>
      </w:r>
      <w:r w:rsidR="00B75C76">
        <w:rPr>
          <w:rFonts w:ascii="標楷體" w:eastAsia="標楷體" w:hAnsi="標楷體" w:hint="eastAsia"/>
          <w:szCs w:val="24"/>
        </w:rPr>
        <w:t xml:space="preserve"> </w:t>
      </w:r>
      <w:r w:rsidR="00602850">
        <w:rPr>
          <w:rFonts w:ascii="標楷體" w:eastAsia="標楷體" w:hAnsi="標楷體" w:hint="eastAsia"/>
          <w:szCs w:val="24"/>
        </w:rPr>
        <w:t>對象：同申請資</w:t>
      </w:r>
      <w:r w:rsidR="006C0A3C">
        <w:rPr>
          <w:rFonts w:ascii="標楷體" w:eastAsia="標楷體" w:hAnsi="標楷體" w:hint="eastAsia"/>
          <w:szCs w:val="24"/>
        </w:rPr>
        <w:t>格</w:t>
      </w:r>
      <w:r w:rsidR="006C0A3C">
        <w:rPr>
          <w:rFonts w:ascii="標楷體" w:eastAsia="標楷體" w:hAnsi="標楷體"/>
          <w:szCs w:val="24"/>
        </w:rPr>
        <w:br/>
      </w:r>
      <w:r w:rsidR="006C0A3C">
        <w:rPr>
          <w:rFonts w:ascii="標楷體" w:eastAsia="標楷體" w:hAnsi="標楷體" w:hint="eastAsia"/>
          <w:szCs w:val="24"/>
        </w:rPr>
        <w:t xml:space="preserve">    </w:t>
      </w:r>
      <w:r w:rsidR="00617A32">
        <w:rPr>
          <w:rFonts w:ascii="標楷體" w:eastAsia="標楷體" w:hAnsi="標楷體" w:hint="eastAsia"/>
          <w:szCs w:val="24"/>
        </w:rPr>
        <w:tab/>
      </w:r>
      <w:r w:rsidR="006C0A3C">
        <w:rPr>
          <w:rFonts w:ascii="標楷體" w:eastAsia="標楷體" w:hAnsi="標楷體" w:hint="eastAsia"/>
          <w:szCs w:val="24"/>
        </w:rPr>
        <w:t>2.</w:t>
      </w:r>
      <w:r w:rsidR="00617A32">
        <w:rPr>
          <w:rFonts w:ascii="標楷體" w:eastAsia="標楷體" w:hAnsi="標楷體" w:hint="eastAsia"/>
          <w:szCs w:val="24"/>
        </w:rPr>
        <w:tab/>
        <w:t>授課教師：林福來、黃敏晃、謝豐瑞、柳賢</w:t>
      </w:r>
      <w:r w:rsidR="00054D50">
        <w:rPr>
          <w:rFonts w:ascii="標楷體" w:eastAsia="標楷體" w:hAnsi="標楷體" w:hint="eastAsia"/>
          <w:szCs w:val="24"/>
        </w:rPr>
        <w:t>、姚如芬</w:t>
      </w:r>
      <w:r w:rsidR="00617A32">
        <w:rPr>
          <w:rFonts w:ascii="標楷體" w:eastAsia="標楷體" w:hAnsi="標楷體" w:hint="eastAsia"/>
          <w:szCs w:val="24"/>
        </w:rPr>
        <w:t>、</w:t>
      </w:r>
      <w:r w:rsidR="00054D50">
        <w:rPr>
          <w:rFonts w:ascii="標楷體" w:eastAsia="標楷體" w:hAnsi="標楷體" w:hint="eastAsia"/>
          <w:szCs w:val="24"/>
        </w:rPr>
        <w:t>曹博盛、楊凱琳</w:t>
      </w:r>
      <w:r w:rsidR="00F33E81">
        <w:rPr>
          <w:rFonts w:ascii="標楷體" w:eastAsia="標楷體" w:hAnsi="標楷體" w:hint="eastAsia"/>
          <w:szCs w:val="24"/>
        </w:rPr>
        <w:t>、</w:t>
      </w:r>
    </w:p>
    <w:p w:rsidR="006C0A3C" w:rsidRPr="00B75C76" w:rsidRDefault="001815D1" w:rsidP="001815D1">
      <w:pPr>
        <w:tabs>
          <w:tab w:val="left" w:pos="567"/>
          <w:tab w:val="left" w:pos="851"/>
          <w:tab w:val="left" w:pos="2127"/>
        </w:tabs>
        <w:spacing w:line="400" w:lineRule="exact"/>
        <w:rPr>
          <w:rFonts w:ascii="標楷體" w:eastAsia="標楷體" w:hAnsi="標楷體"/>
          <w:szCs w:val="24"/>
        </w:rPr>
      </w:pPr>
      <w:r>
        <w:rPr>
          <w:rFonts w:ascii="標楷體" w:eastAsia="標楷體" w:hAnsi="標楷體" w:hint="eastAsia"/>
          <w:szCs w:val="24"/>
        </w:rPr>
        <w:t xml:space="preserve">       </w:t>
      </w:r>
      <w:r w:rsidR="00F33E81">
        <w:rPr>
          <w:rFonts w:ascii="標楷體" w:eastAsia="標楷體" w:hAnsi="標楷體" w:hint="eastAsia"/>
          <w:szCs w:val="24"/>
        </w:rPr>
        <w:t>鄭英豪</w:t>
      </w:r>
      <w:r>
        <w:rPr>
          <w:rFonts w:ascii="標楷體" w:eastAsia="標楷體" w:hAnsi="標楷體" w:hint="eastAsia"/>
          <w:szCs w:val="24"/>
        </w:rPr>
        <w:t>、</w:t>
      </w:r>
      <w:r w:rsidR="00054D50">
        <w:rPr>
          <w:rFonts w:ascii="標楷體" w:eastAsia="標楷體" w:hAnsi="標楷體" w:hint="eastAsia"/>
          <w:szCs w:val="24"/>
        </w:rPr>
        <w:t>謝佳叡、</w:t>
      </w:r>
      <w:r>
        <w:rPr>
          <w:rFonts w:ascii="標楷體" w:eastAsia="標楷體" w:hAnsi="標楷體" w:hint="eastAsia"/>
          <w:szCs w:val="24"/>
        </w:rPr>
        <w:t>陳</w:t>
      </w:r>
      <w:r w:rsidR="00F33E81" w:rsidRPr="00F33E81">
        <w:rPr>
          <w:rFonts w:ascii="標楷體" w:eastAsia="標楷體" w:hAnsi="標楷體"/>
          <w:szCs w:val="24"/>
        </w:rPr>
        <w:t>建誠</w:t>
      </w:r>
      <w:r w:rsidR="00F33E81">
        <w:rPr>
          <w:rFonts w:ascii="標楷體" w:eastAsia="標楷體" w:hAnsi="標楷體" w:hint="eastAsia"/>
          <w:szCs w:val="24"/>
        </w:rPr>
        <w:t>、王婷瑩、</w:t>
      </w:r>
      <w:r>
        <w:rPr>
          <w:rFonts w:ascii="標楷體" w:eastAsia="標楷體" w:hAnsi="標楷體" w:hint="eastAsia"/>
          <w:szCs w:val="24"/>
        </w:rPr>
        <w:t>林</w:t>
      </w:r>
      <w:r w:rsidR="00054D50">
        <w:rPr>
          <w:rFonts w:ascii="標楷體" w:eastAsia="標楷體" w:hAnsi="標楷體" w:hint="eastAsia"/>
          <w:szCs w:val="24"/>
        </w:rPr>
        <w:t>壽福、吳如皓</w:t>
      </w:r>
      <w:r w:rsidR="005C7D8F">
        <w:rPr>
          <w:rFonts w:ascii="標楷體" w:eastAsia="標楷體" w:hAnsi="標楷體" w:hint="eastAsia"/>
          <w:szCs w:val="24"/>
        </w:rPr>
        <w:t>等。</w:t>
      </w:r>
    </w:p>
    <w:p w:rsidR="00385193" w:rsidRDefault="00385193" w:rsidP="00617A32">
      <w:pPr>
        <w:tabs>
          <w:tab w:val="left" w:pos="567"/>
          <w:tab w:val="left" w:pos="851"/>
        </w:tabs>
        <w:spacing w:line="400" w:lineRule="exact"/>
        <w:ind w:left="521" w:hangingChars="200" w:hanging="521"/>
        <w:rPr>
          <w:rFonts w:ascii="標楷體" w:eastAsia="標楷體" w:hAnsi="標楷體"/>
          <w:szCs w:val="24"/>
        </w:rPr>
      </w:pPr>
      <w:r>
        <w:rPr>
          <w:rFonts w:ascii="標楷體" w:eastAsia="標楷體" w:hAnsi="標楷體" w:hint="eastAsia"/>
          <w:b/>
          <w:sz w:val="26"/>
          <w:szCs w:val="26"/>
        </w:rPr>
        <w:t xml:space="preserve">   </w:t>
      </w:r>
      <w:r w:rsidRPr="00385193">
        <w:rPr>
          <w:rFonts w:ascii="標楷體" w:eastAsia="標楷體" w:hAnsi="標楷體" w:hint="eastAsia"/>
          <w:szCs w:val="24"/>
        </w:rPr>
        <w:t xml:space="preserve"> </w:t>
      </w:r>
      <w:r w:rsidR="00617A32">
        <w:rPr>
          <w:rFonts w:ascii="標楷體" w:eastAsia="標楷體" w:hAnsi="標楷體" w:hint="eastAsia"/>
          <w:szCs w:val="24"/>
        </w:rPr>
        <w:tab/>
      </w:r>
      <w:r w:rsidR="00617A32">
        <w:rPr>
          <w:rFonts w:ascii="標楷體" w:eastAsia="標楷體" w:hAnsi="標楷體" w:hint="eastAsia"/>
          <w:szCs w:val="24"/>
        </w:rPr>
        <w:tab/>
      </w:r>
      <w:r w:rsidR="006C0A3C">
        <w:rPr>
          <w:rFonts w:ascii="標楷體" w:eastAsia="標楷體" w:hAnsi="標楷體" w:hint="eastAsia"/>
          <w:szCs w:val="24"/>
        </w:rPr>
        <w:t>3</w:t>
      </w:r>
      <w:r w:rsidRPr="00385193">
        <w:rPr>
          <w:rFonts w:ascii="標楷體" w:eastAsia="標楷體" w:hAnsi="標楷體" w:hint="eastAsia"/>
          <w:szCs w:val="24"/>
        </w:rPr>
        <w:t>.</w:t>
      </w:r>
      <w:r w:rsidR="00617A32">
        <w:rPr>
          <w:rFonts w:ascii="標楷體" w:eastAsia="標楷體" w:hAnsi="標楷體" w:hint="eastAsia"/>
          <w:szCs w:val="24"/>
        </w:rPr>
        <w:tab/>
      </w:r>
      <w:r w:rsidRPr="00385193">
        <w:rPr>
          <w:rFonts w:ascii="標楷體" w:eastAsia="標楷體" w:hAnsi="標楷體" w:hint="eastAsia"/>
          <w:szCs w:val="24"/>
        </w:rPr>
        <w:t>培訓班開課時間</w:t>
      </w:r>
      <w:r>
        <w:rPr>
          <w:rFonts w:ascii="標楷體" w:eastAsia="標楷體" w:hAnsi="標楷體" w:hint="eastAsia"/>
          <w:szCs w:val="24"/>
        </w:rPr>
        <w:t>：</w:t>
      </w:r>
      <w:r w:rsidR="00B75C76">
        <w:rPr>
          <w:rFonts w:ascii="標楷體" w:eastAsia="標楷體" w:hAnsi="標楷體" w:hint="eastAsia"/>
          <w:szCs w:val="24"/>
        </w:rPr>
        <w:t xml:space="preserve"> </w:t>
      </w:r>
    </w:p>
    <w:p w:rsidR="00385193" w:rsidRDefault="00385193" w:rsidP="00385193">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總共</w:t>
      </w:r>
      <w:r w:rsidR="00AF690E">
        <w:rPr>
          <w:rFonts w:ascii="標楷體" w:eastAsia="標楷體" w:hAnsi="標楷體" w:hint="eastAsia"/>
          <w:szCs w:val="24"/>
        </w:rPr>
        <w:t>辦理四梯次(視報名情況增減)，每梯次八堂課，每堂課3小時。</w:t>
      </w:r>
    </w:p>
    <w:p w:rsidR="00E13515" w:rsidRPr="000E286D" w:rsidRDefault="006E6C67" w:rsidP="00E13515">
      <w:pPr>
        <w:pStyle w:val="a3"/>
        <w:numPr>
          <w:ilvl w:val="0"/>
          <w:numId w:val="1"/>
        </w:numPr>
        <w:spacing w:line="400" w:lineRule="exact"/>
        <w:ind w:leftChars="0"/>
        <w:rPr>
          <w:rFonts w:ascii="標楷體" w:eastAsia="標楷體" w:hAnsi="標楷體"/>
          <w:szCs w:val="24"/>
        </w:rPr>
      </w:pPr>
      <w:r w:rsidRPr="00B75C76">
        <w:rPr>
          <w:rFonts w:ascii="標楷體" w:eastAsia="標楷體" w:hAnsi="標楷體" w:hint="eastAsia"/>
          <w:szCs w:val="24"/>
        </w:rPr>
        <w:t>台北</w:t>
      </w:r>
      <w:r w:rsidR="00602850">
        <w:rPr>
          <w:rFonts w:ascii="標楷體" w:eastAsia="標楷體" w:hAnsi="標楷體" w:hint="eastAsia"/>
          <w:szCs w:val="24"/>
        </w:rPr>
        <w:t>週三</w:t>
      </w:r>
      <w:r w:rsidRPr="00B75C76">
        <w:rPr>
          <w:rFonts w:ascii="標楷體" w:eastAsia="標楷體" w:hAnsi="標楷體" w:hint="eastAsia"/>
          <w:szCs w:val="24"/>
        </w:rPr>
        <w:t>場：</w:t>
      </w:r>
      <w:r w:rsidR="00E13515" w:rsidRPr="000E286D">
        <w:rPr>
          <w:rFonts w:ascii="標楷體" w:eastAsia="標楷體" w:hAnsi="標楷體" w:hint="eastAsia"/>
          <w:szCs w:val="24"/>
        </w:rPr>
        <w:t>105.08.2</w:t>
      </w:r>
      <w:r w:rsidR="00361CDF">
        <w:rPr>
          <w:rFonts w:ascii="標楷體" w:eastAsia="標楷體" w:hAnsi="標楷體" w:hint="eastAsia"/>
          <w:szCs w:val="24"/>
        </w:rPr>
        <w:t>4</w:t>
      </w:r>
      <w:r w:rsidR="00E13515" w:rsidRPr="000E286D">
        <w:rPr>
          <w:rFonts w:ascii="標楷體" w:eastAsia="標楷體" w:hAnsi="標楷體" w:hint="eastAsia"/>
          <w:szCs w:val="24"/>
        </w:rPr>
        <w:t xml:space="preserve"> / 105.09.07 / 105.09.28 / 105.10.12 /           </w:t>
      </w:r>
    </w:p>
    <w:p w:rsidR="009308EB" w:rsidRDefault="00E13515" w:rsidP="00E13515">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r w:rsidR="0035104E">
        <w:rPr>
          <w:rFonts w:ascii="標楷體" w:eastAsia="標楷體" w:hAnsi="標楷體" w:hint="eastAsia"/>
          <w:szCs w:val="24"/>
        </w:rPr>
        <w:t xml:space="preserve"> 105.10.26 / 105.11.16 / 105.11.</w:t>
      </w:r>
      <w:r>
        <w:rPr>
          <w:rFonts w:ascii="標楷體" w:eastAsia="標楷體" w:hAnsi="標楷體" w:hint="eastAsia"/>
          <w:szCs w:val="24"/>
        </w:rPr>
        <w:t>30 / 105.12.07</w:t>
      </w:r>
      <w:r w:rsidR="009308EB">
        <w:rPr>
          <w:rFonts w:ascii="標楷體" w:eastAsia="標楷體" w:hAnsi="標楷體" w:hint="eastAsia"/>
          <w:szCs w:val="24"/>
        </w:rPr>
        <w:t xml:space="preserve">                </w:t>
      </w:r>
    </w:p>
    <w:p w:rsidR="00361CDF" w:rsidRDefault="00361CDF" w:rsidP="00E13515">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除了首堂課於8/24(三)上午09：00~12：00，其餘為</w:t>
      </w:r>
    </w:p>
    <w:p w:rsidR="00E13515" w:rsidRDefault="00361CDF" w:rsidP="00E13515">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r w:rsidR="009308EB">
        <w:rPr>
          <w:rFonts w:ascii="標楷體" w:eastAsia="標楷體" w:hAnsi="標楷體" w:hint="eastAsia"/>
          <w:szCs w:val="24"/>
        </w:rPr>
        <w:t>每周三下午</w:t>
      </w:r>
      <w:r w:rsidR="00331EE1">
        <w:rPr>
          <w:rFonts w:ascii="標楷體" w:eastAsia="標楷體" w:hAnsi="標楷體" w:hint="eastAsia"/>
          <w:szCs w:val="24"/>
        </w:rPr>
        <w:t>14</w:t>
      </w:r>
      <w:r w:rsidR="009308EB">
        <w:rPr>
          <w:rFonts w:ascii="標楷體" w:eastAsia="標楷體" w:hAnsi="標楷體" w:hint="eastAsia"/>
          <w:szCs w:val="24"/>
        </w:rPr>
        <w:t>：</w:t>
      </w:r>
      <w:r w:rsidR="00331EE1">
        <w:rPr>
          <w:rFonts w:ascii="標楷體" w:eastAsia="標楷體" w:hAnsi="標楷體" w:hint="eastAsia"/>
          <w:szCs w:val="24"/>
        </w:rPr>
        <w:t>00</w:t>
      </w:r>
      <w:r w:rsidR="009308EB">
        <w:rPr>
          <w:rFonts w:ascii="標楷體" w:eastAsia="標楷體" w:hAnsi="標楷體" w:hint="eastAsia"/>
          <w:szCs w:val="24"/>
        </w:rPr>
        <w:t>~</w:t>
      </w:r>
      <w:r w:rsidR="00331EE1">
        <w:rPr>
          <w:rFonts w:ascii="標楷體" w:eastAsia="標楷體" w:hAnsi="標楷體" w:hint="eastAsia"/>
          <w:szCs w:val="24"/>
        </w:rPr>
        <w:t>17</w:t>
      </w:r>
      <w:r w:rsidR="009308EB">
        <w:rPr>
          <w:rFonts w:ascii="標楷體" w:eastAsia="標楷體" w:hAnsi="標楷體" w:hint="eastAsia"/>
          <w:szCs w:val="24"/>
        </w:rPr>
        <w:t>：</w:t>
      </w:r>
      <w:r w:rsidR="00331EE1">
        <w:rPr>
          <w:rFonts w:ascii="標楷體" w:eastAsia="標楷體" w:hAnsi="標楷體" w:hint="eastAsia"/>
          <w:szCs w:val="24"/>
        </w:rPr>
        <w:t>00</w:t>
      </w:r>
    </w:p>
    <w:p w:rsidR="000E286D" w:rsidRPr="009308EB" w:rsidRDefault="000E286D" w:rsidP="000E286D">
      <w:pPr>
        <w:pStyle w:val="a3"/>
        <w:numPr>
          <w:ilvl w:val="0"/>
          <w:numId w:val="1"/>
        </w:numPr>
        <w:spacing w:line="400" w:lineRule="exact"/>
        <w:ind w:leftChars="0"/>
        <w:rPr>
          <w:rFonts w:ascii="標楷體" w:eastAsia="標楷體" w:hAnsi="標楷體"/>
          <w:szCs w:val="24"/>
        </w:rPr>
      </w:pPr>
      <w:r w:rsidRPr="009308EB">
        <w:rPr>
          <w:rFonts w:ascii="標楷體" w:eastAsia="標楷體" w:hAnsi="標楷體" w:hint="eastAsia"/>
          <w:szCs w:val="24"/>
        </w:rPr>
        <w:t>台北</w:t>
      </w:r>
      <w:r w:rsidR="00602850" w:rsidRPr="009308EB">
        <w:rPr>
          <w:rFonts w:ascii="標楷體" w:eastAsia="標楷體" w:hAnsi="標楷體" w:hint="eastAsia"/>
          <w:szCs w:val="24"/>
        </w:rPr>
        <w:t>週五</w:t>
      </w:r>
      <w:r w:rsidRPr="009308EB">
        <w:rPr>
          <w:rFonts w:ascii="標楷體" w:eastAsia="標楷體" w:hAnsi="標楷體" w:hint="eastAsia"/>
          <w:szCs w:val="24"/>
        </w:rPr>
        <w:t xml:space="preserve">場：105.08.24 / 105.09.09 / 105.09.30 / 105.10.14 /           </w:t>
      </w:r>
    </w:p>
    <w:p w:rsidR="000E286D" w:rsidRDefault="000E286D" w:rsidP="000E286D">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r w:rsidR="00567494">
        <w:rPr>
          <w:rFonts w:ascii="標楷體" w:eastAsia="標楷體" w:hAnsi="標楷體" w:hint="eastAsia"/>
          <w:szCs w:val="24"/>
        </w:rPr>
        <w:t xml:space="preserve"> 105.10.28 / 105.11.18 / 105.12.</w:t>
      </w:r>
      <w:r>
        <w:rPr>
          <w:rFonts w:ascii="標楷體" w:eastAsia="標楷體" w:hAnsi="標楷體" w:hint="eastAsia"/>
          <w:szCs w:val="24"/>
        </w:rPr>
        <w:t>02 / 105.12.09</w:t>
      </w:r>
    </w:p>
    <w:p w:rsidR="00331EE1" w:rsidRDefault="000E286D" w:rsidP="000E286D">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r w:rsidR="00331EE1">
        <w:rPr>
          <w:rFonts w:ascii="標楷體" w:eastAsia="標楷體" w:hAnsi="標楷體" w:hint="eastAsia"/>
          <w:szCs w:val="24"/>
        </w:rPr>
        <w:t>除了首堂課於8/24(三)下午14：00~17：00，其餘為</w:t>
      </w:r>
    </w:p>
    <w:p w:rsidR="000E286D" w:rsidRPr="00385193" w:rsidRDefault="00331EE1" w:rsidP="00331EE1">
      <w:pPr>
        <w:tabs>
          <w:tab w:val="left" w:pos="5670"/>
          <w:tab w:val="left" w:pos="6946"/>
        </w:tabs>
        <w:spacing w:line="400" w:lineRule="exact"/>
        <w:ind w:left="480" w:hangingChars="200" w:hanging="480"/>
        <w:rPr>
          <w:rFonts w:ascii="標楷體" w:eastAsia="標楷體" w:hAnsi="標楷體"/>
          <w:b/>
          <w:sz w:val="26"/>
          <w:szCs w:val="26"/>
        </w:rPr>
      </w:pPr>
      <w:r>
        <w:rPr>
          <w:rFonts w:ascii="標楷體" w:eastAsia="標楷體" w:hAnsi="標楷體" w:hint="eastAsia"/>
          <w:szCs w:val="24"/>
        </w:rPr>
        <w:t xml:space="preserve">                       </w:t>
      </w:r>
      <w:r w:rsidR="000E286D">
        <w:rPr>
          <w:rFonts w:ascii="標楷體" w:eastAsia="標楷體" w:hAnsi="標楷體" w:hint="eastAsia"/>
          <w:szCs w:val="24"/>
        </w:rPr>
        <w:t>每周五下午14：00~17：00</w:t>
      </w:r>
    </w:p>
    <w:p w:rsidR="000E286D" w:rsidRPr="000E286D" w:rsidRDefault="000E286D" w:rsidP="000E286D">
      <w:pPr>
        <w:pStyle w:val="a3"/>
        <w:numPr>
          <w:ilvl w:val="0"/>
          <w:numId w:val="1"/>
        </w:numPr>
        <w:spacing w:line="400" w:lineRule="exact"/>
        <w:ind w:leftChars="0"/>
        <w:rPr>
          <w:rFonts w:ascii="標楷體" w:eastAsia="標楷體" w:hAnsi="標楷體"/>
          <w:szCs w:val="24"/>
        </w:rPr>
      </w:pPr>
      <w:r w:rsidRPr="000E286D">
        <w:rPr>
          <w:rFonts w:ascii="標楷體" w:eastAsia="標楷體" w:hAnsi="標楷體" w:hint="eastAsia"/>
          <w:szCs w:val="24"/>
        </w:rPr>
        <w:t>高雄</w:t>
      </w:r>
      <w:r w:rsidR="00602850">
        <w:rPr>
          <w:rFonts w:ascii="標楷體" w:eastAsia="標楷體" w:hAnsi="標楷體" w:hint="eastAsia"/>
          <w:szCs w:val="24"/>
        </w:rPr>
        <w:t>週三</w:t>
      </w:r>
      <w:r w:rsidRPr="000E286D">
        <w:rPr>
          <w:rFonts w:ascii="標楷體" w:eastAsia="標楷體" w:hAnsi="標楷體" w:hint="eastAsia"/>
          <w:szCs w:val="24"/>
        </w:rPr>
        <w:t xml:space="preserve">場：105.08.25 / 105.09.07 / 105.09.28 / 105.10.12 /           </w:t>
      </w:r>
    </w:p>
    <w:p w:rsidR="000E286D" w:rsidRDefault="000E286D" w:rsidP="000E286D">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r w:rsidR="003510B2">
        <w:rPr>
          <w:rFonts w:ascii="標楷體" w:eastAsia="標楷體" w:hAnsi="標楷體" w:hint="eastAsia"/>
          <w:szCs w:val="24"/>
        </w:rPr>
        <w:t xml:space="preserve"> 105.10.26 / 105.11.16 / 105.11.</w:t>
      </w:r>
      <w:bookmarkStart w:id="0" w:name="_GoBack"/>
      <w:bookmarkEnd w:id="0"/>
      <w:r>
        <w:rPr>
          <w:rFonts w:ascii="標楷體" w:eastAsia="標楷體" w:hAnsi="標楷體" w:hint="eastAsia"/>
          <w:szCs w:val="24"/>
        </w:rPr>
        <w:t>30 / 105.12.07</w:t>
      </w:r>
    </w:p>
    <w:p w:rsidR="00331EE1" w:rsidRDefault="000E286D" w:rsidP="00331EE1">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r w:rsidR="00331EE1">
        <w:rPr>
          <w:rFonts w:ascii="標楷體" w:eastAsia="標楷體" w:hAnsi="標楷體" w:hint="eastAsia"/>
          <w:szCs w:val="24"/>
        </w:rPr>
        <w:t>除了首堂課於8/25(四)上午09：00~12：00，其餘為</w:t>
      </w:r>
    </w:p>
    <w:p w:rsidR="00331EE1" w:rsidRDefault="00331EE1" w:rsidP="00331EE1">
      <w:pPr>
        <w:spacing w:line="400" w:lineRule="exact"/>
        <w:ind w:left="480" w:hangingChars="200" w:hanging="480"/>
        <w:rPr>
          <w:rFonts w:ascii="標楷體" w:eastAsia="標楷體" w:hAnsi="標楷體"/>
          <w:szCs w:val="24"/>
        </w:rPr>
      </w:pPr>
      <w:r>
        <w:rPr>
          <w:rFonts w:ascii="標楷體" w:eastAsia="標楷體" w:hAnsi="標楷體" w:hint="eastAsia"/>
          <w:szCs w:val="24"/>
        </w:rPr>
        <w:lastRenderedPageBreak/>
        <w:t xml:space="preserve">                       每周三下午14：00~17：00</w:t>
      </w:r>
    </w:p>
    <w:p w:rsidR="000E286D" w:rsidRPr="00331EE1" w:rsidRDefault="000E286D" w:rsidP="00331EE1">
      <w:pPr>
        <w:pStyle w:val="a3"/>
        <w:numPr>
          <w:ilvl w:val="0"/>
          <w:numId w:val="7"/>
        </w:numPr>
        <w:spacing w:line="460" w:lineRule="exact"/>
        <w:ind w:leftChars="0"/>
        <w:rPr>
          <w:rFonts w:ascii="標楷體" w:eastAsia="標楷體" w:hAnsi="標楷體"/>
          <w:szCs w:val="24"/>
        </w:rPr>
      </w:pPr>
      <w:r w:rsidRPr="00331EE1">
        <w:rPr>
          <w:rFonts w:ascii="標楷體" w:eastAsia="標楷體" w:hAnsi="標楷體" w:hint="eastAsia"/>
          <w:szCs w:val="24"/>
        </w:rPr>
        <w:t>高雄</w:t>
      </w:r>
      <w:r w:rsidR="00602850" w:rsidRPr="00331EE1">
        <w:rPr>
          <w:rFonts w:ascii="標楷體" w:eastAsia="標楷體" w:hAnsi="標楷體" w:hint="eastAsia"/>
          <w:szCs w:val="24"/>
        </w:rPr>
        <w:t>週五</w:t>
      </w:r>
      <w:r w:rsidRPr="00331EE1">
        <w:rPr>
          <w:rFonts w:ascii="標楷體" w:eastAsia="標楷體" w:hAnsi="標楷體" w:hint="eastAsia"/>
          <w:szCs w:val="24"/>
        </w:rPr>
        <w:t>場：105.08.25 / 105.09.0</w:t>
      </w:r>
      <w:r w:rsidR="006C0A3C">
        <w:rPr>
          <w:rFonts w:ascii="標楷體" w:eastAsia="標楷體" w:hAnsi="標楷體" w:hint="eastAsia"/>
          <w:szCs w:val="24"/>
        </w:rPr>
        <w:t>9</w:t>
      </w:r>
      <w:r w:rsidRPr="00331EE1">
        <w:rPr>
          <w:rFonts w:ascii="標楷體" w:eastAsia="標楷體" w:hAnsi="標楷體" w:hint="eastAsia"/>
          <w:szCs w:val="24"/>
        </w:rPr>
        <w:t xml:space="preserve"> / 105.09.</w:t>
      </w:r>
      <w:r w:rsidR="006C0A3C">
        <w:rPr>
          <w:rFonts w:ascii="標楷體" w:eastAsia="標楷體" w:hAnsi="標楷體" w:hint="eastAsia"/>
          <w:szCs w:val="24"/>
        </w:rPr>
        <w:t>30</w:t>
      </w:r>
      <w:r w:rsidRPr="00331EE1">
        <w:rPr>
          <w:rFonts w:ascii="標楷體" w:eastAsia="標楷體" w:hAnsi="標楷體" w:hint="eastAsia"/>
          <w:szCs w:val="24"/>
        </w:rPr>
        <w:t xml:space="preserve"> / 105.10.</w:t>
      </w:r>
      <w:r w:rsidR="006C0A3C">
        <w:rPr>
          <w:rFonts w:ascii="標楷體" w:eastAsia="標楷體" w:hAnsi="標楷體" w:hint="eastAsia"/>
          <w:szCs w:val="24"/>
        </w:rPr>
        <w:t>14</w:t>
      </w:r>
      <w:r w:rsidRPr="00331EE1">
        <w:rPr>
          <w:rFonts w:ascii="標楷體" w:eastAsia="標楷體" w:hAnsi="標楷體" w:hint="eastAsia"/>
          <w:szCs w:val="24"/>
        </w:rPr>
        <w:t xml:space="preserve"> /           </w:t>
      </w:r>
    </w:p>
    <w:p w:rsidR="000E286D" w:rsidRDefault="000E286D" w:rsidP="000E286D">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105.10.2</w:t>
      </w:r>
      <w:r w:rsidR="006C0A3C">
        <w:rPr>
          <w:rFonts w:ascii="標楷體" w:eastAsia="標楷體" w:hAnsi="標楷體" w:hint="eastAsia"/>
          <w:szCs w:val="24"/>
        </w:rPr>
        <w:t>8</w:t>
      </w:r>
      <w:r>
        <w:rPr>
          <w:rFonts w:ascii="標楷體" w:eastAsia="標楷體" w:hAnsi="標楷體" w:hint="eastAsia"/>
          <w:szCs w:val="24"/>
        </w:rPr>
        <w:t xml:space="preserve"> / 105.11.1</w:t>
      </w:r>
      <w:r w:rsidR="006C0A3C">
        <w:rPr>
          <w:rFonts w:ascii="標楷體" w:eastAsia="標楷體" w:hAnsi="標楷體" w:hint="eastAsia"/>
          <w:szCs w:val="24"/>
        </w:rPr>
        <w:t>8</w:t>
      </w:r>
      <w:r>
        <w:rPr>
          <w:rFonts w:ascii="標楷體" w:eastAsia="標楷體" w:hAnsi="標楷體" w:hint="eastAsia"/>
          <w:szCs w:val="24"/>
        </w:rPr>
        <w:t xml:space="preserve"> / 105.</w:t>
      </w:r>
      <w:r w:rsidR="006C0A3C">
        <w:rPr>
          <w:rFonts w:ascii="標楷體" w:eastAsia="標楷體" w:hAnsi="標楷體" w:hint="eastAsia"/>
          <w:szCs w:val="24"/>
        </w:rPr>
        <w:t>12/02</w:t>
      </w:r>
      <w:r>
        <w:rPr>
          <w:rFonts w:ascii="標楷體" w:eastAsia="標楷體" w:hAnsi="標楷體" w:hint="eastAsia"/>
          <w:szCs w:val="24"/>
        </w:rPr>
        <w:t xml:space="preserve"> / 105.12.0</w:t>
      </w:r>
      <w:r w:rsidR="006C0A3C">
        <w:rPr>
          <w:rFonts w:ascii="標楷體" w:eastAsia="標楷體" w:hAnsi="標楷體" w:hint="eastAsia"/>
          <w:szCs w:val="24"/>
        </w:rPr>
        <w:t>9</w:t>
      </w:r>
    </w:p>
    <w:p w:rsidR="006C0A3C" w:rsidRDefault="000E286D" w:rsidP="006C0A3C">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w:t>
      </w:r>
      <w:r w:rsidR="006C0A3C">
        <w:rPr>
          <w:rFonts w:ascii="標楷體" w:eastAsia="標楷體" w:hAnsi="標楷體" w:hint="eastAsia"/>
          <w:szCs w:val="24"/>
        </w:rPr>
        <w:t>除了首堂課於8/25(四)下午14：00~17：00，其餘為</w:t>
      </w:r>
    </w:p>
    <w:p w:rsidR="009308EB" w:rsidRDefault="006C0A3C" w:rsidP="006C0A3C">
      <w:pPr>
        <w:spacing w:line="400" w:lineRule="exact"/>
        <w:ind w:left="480" w:hangingChars="200" w:hanging="480"/>
        <w:rPr>
          <w:rFonts w:ascii="標楷體" w:eastAsia="標楷體" w:hAnsi="標楷體"/>
          <w:szCs w:val="24"/>
        </w:rPr>
      </w:pPr>
      <w:r>
        <w:rPr>
          <w:rFonts w:ascii="標楷體" w:eastAsia="標楷體" w:hAnsi="標楷體" w:hint="eastAsia"/>
          <w:szCs w:val="24"/>
        </w:rPr>
        <w:t xml:space="preserve">                       每周五下午14：00~17：00</w:t>
      </w:r>
      <w:r w:rsidR="000E286D">
        <w:rPr>
          <w:rFonts w:ascii="標楷體" w:eastAsia="標楷體" w:hAnsi="標楷體" w:hint="eastAsia"/>
          <w:b/>
          <w:sz w:val="28"/>
          <w:szCs w:val="28"/>
        </w:rPr>
        <w:t xml:space="preserve">   </w:t>
      </w:r>
      <w:r w:rsidR="000E286D" w:rsidRPr="000E286D">
        <w:rPr>
          <w:rFonts w:ascii="標楷體" w:eastAsia="標楷體" w:hAnsi="標楷體" w:hint="eastAsia"/>
          <w:szCs w:val="24"/>
        </w:rPr>
        <w:t xml:space="preserve"> </w:t>
      </w:r>
    </w:p>
    <w:p w:rsidR="000E286D" w:rsidRDefault="009308EB" w:rsidP="009308EB">
      <w:pPr>
        <w:tabs>
          <w:tab w:val="left" w:pos="993"/>
        </w:tabs>
        <w:spacing w:line="460" w:lineRule="exact"/>
        <w:rPr>
          <w:rFonts w:ascii="標楷體" w:eastAsia="標楷體" w:hAnsi="標楷體"/>
          <w:szCs w:val="24"/>
        </w:rPr>
      </w:pPr>
      <w:r>
        <w:rPr>
          <w:rFonts w:ascii="標楷體" w:eastAsia="標楷體" w:hAnsi="標楷體" w:hint="eastAsia"/>
          <w:szCs w:val="24"/>
        </w:rPr>
        <w:t xml:space="preserve">       </w:t>
      </w:r>
      <w:r w:rsidR="000E286D" w:rsidRPr="000E286D">
        <w:rPr>
          <w:rFonts w:ascii="標楷體" w:eastAsia="標楷體" w:hAnsi="標楷體" w:hint="eastAsia"/>
          <w:szCs w:val="24"/>
        </w:rPr>
        <w:t>若</w:t>
      </w:r>
      <w:r w:rsidR="000E286D">
        <w:rPr>
          <w:rFonts w:ascii="標楷體" w:eastAsia="標楷體" w:hAnsi="標楷體" w:hint="eastAsia"/>
          <w:szCs w:val="24"/>
        </w:rPr>
        <w:t>遇有梯次報名人數不足15人</w:t>
      </w:r>
      <w:r w:rsidR="00DF5F42">
        <w:rPr>
          <w:rFonts w:ascii="標楷體" w:eastAsia="標楷體" w:hAnsi="標楷體" w:hint="eastAsia"/>
          <w:szCs w:val="24"/>
        </w:rPr>
        <w:t>之</w:t>
      </w:r>
      <w:r w:rsidR="000E286D">
        <w:rPr>
          <w:rFonts w:ascii="標楷體" w:eastAsia="標楷體" w:hAnsi="標楷體" w:hint="eastAsia"/>
          <w:szCs w:val="24"/>
        </w:rPr>
        <w:t>情形</w:t>
      </w:r>
      <w:r w:rsidR="00DF5F42">
        <w:rPr>
          <w:rFonts w:ascii="標楷體" w:eastAsia="標楷體" w:hAnsi="標楷體" w:hint="eastAsia"/>
          <w:szCs w:val="24"/>
        </w:rPr>
        <w:t>，將逕行併班。</w:t>
      </w:r>
    </w:p>
    <w:p w:rsidR="00DF5F42" w:rsidRDefault="00617A32" w:rsidP="00617A32">
      <w:pPr>
        <w:tabs>
          <w:tab w:val="left" w:pos="426"/>
        </w:tabs>
        <w:spacing w:line="460" w:lineRule="exact"/>
        <w:rPr>
          <w:rFonts w:ascii="標楷體" w:eastAsia="標楷體" w:hAnsi="標楷體"/>
          <w:szCs w:val="24"/>
        </w:rPr>
      </w:pPr>
      <w:r>
        <w:rPr>
          <w:rFonts w:ascii="標楷體" w:eastAsia="標楷體" w:hAnsi="標楷體" w:hint="eastAsia"/>
          <w:szCs w:val="24"/>
        </w:rPr>
        <w:t xml:space="preserve">    4</w:t>
      </w:r>
      <w:r w:rsidR="006A0B01">
        <w:rPr>
          <w:rFonts w:ascii="標楷體" w:eastAsia="標楷體" w:hAnsi="標楷體" w:hint="eastAsia"/>
          <w:szCs w:val="24"/>
        </w:rPr>
        <w:t>. 研習內容：</w:t>
      </w:r>
    </w:p>
    <w:p w:rsidR="006A0B01" w:rsidRDefault="006A0B01" w:rsidP="000E286D">
      <w:pPr>
        <w:spacing w:line="460" w:lineRule="exact"/>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目標：發展設計奠基模組的能力</w:t>
      </w:r>
      <w:r w:rsidR="00B75C76">
        <w:rPr>
          <w:rFonts w:ascii="標楷體" w:eastAsia="標楷體" w:hAnsi="標楷體" w:hint="eastAsia"/>
          <w:szCs w:val="24"/>
        </w:rPr>
        <w:t>，並於課程結束時每人繳交一份模組。</w:t>
      </w:r>
    </w:p>
    <w:p w:rsidR="006A0B01" w:rsidRDefault="006A0B01" w:rsidP="000E286D">
      <w:pPr>
        <w:spacing w:line="460" w:lineRule="exact"/>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課程：(1)奠基活動設計理論與實務及自我探索奠基活動模組</w:t>
      </w:r>
    </w:p>
    <w:p w:rsidR="006A0B01" w:rsidRDefault="006A0B01" w:rsidP="000E286D">
      <w:pPr>
        <w:spacing w:line="460" w:lineRule="exact"/>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(2)自我探索奠基活動模組與奠基活動發想</w:t>
      </w:r>
    </w:p>
    <w:p w:rsidR="006A0B01" w:rsidRDefault="006A0B01" w:rsidP="000E286D">
      <w:pPr>
        <w:spacing w:line="460" w:lineRule="exact"/>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 xml:space="preserve"> (3)個別奠基活動發想與討論 </w:t>
      </w:r>
    </w:p>
    <w:p w:rsidR="006A0B01" w:rsidRDefault="006A0B01" w:rsidP="000E286D">
      <w:pPr>
        <w:spacing w:line="460" w:lineRule="exact"/>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 xml:space="preserve"> (4)設計活動與討論</w:t>
      </w:r>
    </w:p>
    <w:p w:rsidR="006A0B01" w:rsidRDefault="006A0B01" w:rsidP="000E286D">
      <w:pPr>
        <w:spacing w:line="460" w:lineRule="exact"/>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(5)設計活動與討論</w:t>
      </w:r>
    </w:p>
    <w:p w:rsidR="006A0B01" w:rsidRDefault="006A0B01" w:rsidP="000E286D">
      <w:pPr>
        <w:spacing w:line="460" w:lineRule="exact"/>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(6)設計活動與討論</w:t>
      </w:r>
    </w:p>
    <w:p w:rsidR="00B75C76" w:rsidRDefault="006A0B01" w:rsidP="000E286D">
      <w:pPr>
        <w:spacing w:line="460" w:lineRule="exact"/>
        <w:rPr>
          <w:rFonts w:ascii="標楷體" w:eastAsia="標楷體" w:hAnsi="標楷體"/>
          <w:szCs w:val="24"/>
        </w:rPr>
      </w:pP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 xml:space="preserve"> (7)設計模組展示分享</w:t>
      </w:r>
      <w:r>
        <w:rPr>
          <w:rFonts w:ascii="標楷體" w:eastAsia="標楷體" w:hAnsi="標楷體"/>
          <w:szCs w:val="24"/>
        </w:rPr>
        <w:br/>
      </w:r>
      <w:r>
        <w:rPr>
          <w:rFonts w:ascii="標楷體" w:eastAsia="標楷體" w:hAnsi="標楷體" w:hint="eastAsia"/>
          <w:szCs w:val="24"/>
        </w:rPr>
        <w:t xml:space="preserve">        </w:t>
      </w:r>
      <w:r w:rsidR="00B75C76">
        <w:rPr>
          <w:rFonts w:ascii="標楷體" w:eastAsia="標楷體" w:hAnsi="標楷體" w:hint="eastAsia"/>
          <w:szCs w:val="24"/>
        </w:rPr>
        <w:t xml:space="preserve">    </w:t>
      </w:r>
      <w:r>
        <w:rPr>
          <w:rFonts w:ascii="標楷體" w:eastAsia="標楷體" w:hAnsi="標楷體" w:hint="eastAsia"/>
          <w:szCs w:val="24"/>
        </w:rPr>
        <w:t xml:space="preserve"> (8)設計模組展示分享</w:t>
      </w:r>
    </w:p>
    <w:p w:rsidR="006A0B01" w:rsidRDefault="00617A32" w:rsidP="00B75C76">
      <w:pPr>
        <w:tabs>
          <w:tab w:val="left" w:pos="426"/>
        </w:tabs>
        <w:spacing w:line="460" w:lineRule="exact"/>
        <w:rPr>
          <w:rFonts w:ascii="標楷體" w:eastAsia="標楷體" w:hAnsi="標楷體"/>
          <w:szCs w:val="24"/>
        </w:rPr>
      </w:pPr>
      <w:r>
        <w:rPr>
          <w:rFonts w:ascii="標楷體" w:eastAsia="標楷體" w:hAnsi="標楷體" w:hint="eastAsia"/>
          <w:szCs w:val="24"/>
        </w:rPr>
        <w:t xml:space="preserve">    5</w:t>
      </w:r>
      <w:r w:rsidR="00B75C76">
        <w:rPr>
          <w:rFonts w:ascii="標楷體" w:eastAsia="標楷體" w:hAnsi="標楷體" w:hint="eastAsia"/>
          <w:szCs w:val="24"/>
        </w:rPr>
        <w:t>. 研習人數：每梯次</w:t>
      </w:r>
      <w:r w:rsidR="000144E3">
        <w:rPr>
          <w:rFonts w:ascii="標楷體" w:eastAsia="標楷體" w:hAnsi="標楷體" w:hint="eastAsia"/>
          <w:szCs w:val="24"/>
        </w:rPr>
        <w:t>預定</w:t>
      </w:r>
      <w:r w:rsidR="00B75C76">
        <w:rPr>
          <w:rFonts w:ascii="標楷體" w:eastAsia="標楷體" w:hAnsi="標楷體" w:hint="eastAsia"/>
          <w:szCs w:val="24"/>
        </w:rPr>
        <w:t>15-30名。</w:t>
      </w:r>
    </w:p>
    <w:p w:rsidR="00B75C76" w:rsidRPr="004C1E02" w:rsidRDefault="00B75C76" w:rsidP="00B75C76">
      <w:pPr>
        <w:tabs>
          <w:tab w:val="left" w:pos="426"/>
        </w:tabs>
        <w:spacing w:line="460" w:lineRule="exact"/>
        <w:rPr>
          <w:rFonts w:ascii="標楷體" w:eastAsia="標楷體" w:hAnsi="標楷體"/>
          <w:b/>
          <w:szCs w:val="24"/>
        </w:rPr>
      </w:pPr>
      <w:r w:rsidRPr="004C1E02">
        <w:rPr>
          <w:rFonts w:ascii="標楷體" w:eastAsia="標楷體" w:hAnsi="標楷體" w:hint="eastAsia"/>
          <w:b/>
          <w:szCs w:val="24"/>
        </w:rPr>
        <w:t>四、補助費用</w:t>
      </w:r>
    </w:p>
    <w:p w:rsidR="00B75C76" w:rsidRPr="006A0B01" w:rsidRDefault="00B75C76" w:rsidP="00B75C76">
      <w:pPr>
        <w:tabs>
          <w:tab w:val="left" w:pos="426"/>
        </w:tabs>
        <w:spacing w:line="460" w:lineRule="exact"/>
        <w:rPr>
          <w:rFonts w:ascii="標楷體" w:eastAsia="標楷體" w:hAnsi="標楷體"/>
          <w:szCs w:val="24"/>
        </w:rPr>
      </w:pPr>
      <w:r>
        <w:rPr>
          <w:rFonts w:ascii="標楷體" w:eastAsia="標楷體" w:hAnsi="標楷體" w:hint="eastAsia"/>
          <w:szCs w:val="24"/>
        </w:rPr>
        <w:t xml:space="preserve">    本次活動不收取</w:t>
      </w:r>
      <w:r w:rsidR="000144E3">
        <w:rPr>
          <w:rFonts w:ascii="標楷體" w:eastAsia="標楷體" w:hAnsi="標楷體" w:hint="eastAsia"/>
          <w:szCs w:val="24"/>
        </w:rPr>
        <w:t>研習</w:t>
      </w:r>
      <w:r>
        <w:rPr>
          <w:rFonts w:ascii="標楷體" w:eastAsia="標楷體" w:hAnsi="標楷體" w:hint="eastAsia"/>
          <w:szCs w:val="24"/>
        </w:rPr>
        <w:t>費用，</w:t>
      </w:r>
      <w:r w:rsidR="005C7D8F">
        <w:rPr>
          <w:rFonts w:ascii="標楷體" w:eastAsia="標楷體" w:hAnsi="標楷體" w:hint="eastAsia"/>
          <w:szCs w:val="24"/>
        </w:rPr>
        <w:t>其他如</w:t>
      </w:r>
      <w:r>
        <w:rPr>
          <w:rFonts w:ascii="標楷體" w:eastAsia="標楷體" w:hAnsi="標楷體" w:hint="eastAsia"/>
          <w:szCs w:val="24"/>
        </w:rPr>
        <w:t>保險費、住宿及交通費</w:t>
      </w:r>
      <w:r w:rsidR="00413870">
        <w:rPr>
          <w:rFonts w:ascii="標楷體" w:eastAsia="標楷體" w:hAnsi="標楷體" w:hint="eastAsia"/>
          <w:szCs w:val="24"/>
        </w:rPr>
        <w:t>等</w:t>
      </w:r>
      <w:r>
        <w:rPr>
          <w:rFonts w:ascii="標楷體" w:eastAsia="標楷體" w:hAnsi="標楷體" w:hint="eastAsia"/>
          <w:szCs w:val="24"/>
        </w:rPr>
        <w:t>請自理。</w:t>
      </w:r>
    </w:p>
    <w:p w:rsidR="006A0B01" w:rsidRPr="004C1E02" w:rsidRDefault="00B75C76" w:rsidP="004C1E02">
      <w:pPr>
        <w:tabs>
          <w:tab w:val="left" w:pos="426"/>
        </w:tabs>
        <w:spacing w:line="460" w:lineRule="exact"/>
        <w:rPr>
          <w:rFonts w:ascii="標楷體" w:eastAsia="標楷體" w:hAnsi="標楷體"/>
          <w:b/>
          <w:szCs w:val="24"/>
        </w:rPr>
      </w:pPr>
      <w:r w:rsidRPr="004C1E02">
        <w:rPr>
          <w:rFonts w:ascii="標楷體" w:eastAsia="標楷體" w:hAnsi="標楷體" w:hint="eastAsia"/>
          <w:b/>
          <w:szCs w:val="24"/>
        </w:rPr>
        <w:t>五、報名方式</w:t>
      </w:r>
    </w:p>
    <w:p w:rsidR="00B13923" w:rsidRDefault="00B75C76" w:rsidP="00B75C76">
      <w:pPr>
        <w:tabs>
          <w:tab w:val="left" w:pos="567"/>
        </w:tabs>
        <w:spacing w:line="460" w:lineRule="exact"/>
        <w:rPr>
          <w:rFonts w:ascii="標楷體" w:eastAsia="標楷體" w:hAnsi="標楷體"/>
          <w:szCs w:val="24"/>
        </w:rPr>
      </w:pPr>
      <w:r>
        <w:rPr>
          <w:rFonts w:ascii="標楷體" w:eastAsia="標楷體" w:hAnsi="標楷體" w:hint="eastAsia"/>
          <w:szCs w:val="24"/>
        </w:rPr>
        <w:t xml:space="preserve">    1. 請填寫「附件-模組設計師培訓班</w:t>
      </w:r>
      <w:r w:rsidR="00C72B9F">
        <w:rPr>
          <w:rFonts w:ascii="標楷體" w:eastAsia="標楷體" w:hAnsi="標楷體" w:hint="eastAsia"/>
          <w:szCs w:val="24"/>
        </w:rPr>
        <w:t>報名表」，</w:t>
      </w:r>
      <w:r w:rsidR="00B13923" w:rsidRPr="00B13923">
        <w:rPr>
          <w:rFonts w:ascii="標楷體" w:eastAsia="標楷體" w:hAnsi="標楷體" w:hint="eastAsia"/>
          <w:szCs w:val="24"/>
        </w:rPr>
        <w:t>並於105年</w:t>
      </w:r>
      <w:r w:rsidR="00956253">
        <w:rPr>
          <w:rFonts w:ascii="標楷體" w:eastAsia="標楷體" w:hAnsi="標楷體" w:hint="eastAsia"/>
          <w:szCs w:val="24"/>
        </w:rPr>
        <w:t>7月</w:t>
      </w:r>
      <w:r w:rsidR="00B13923" w:rsidRPr="00B13923">
        <w:rPr>
          <w:rFonts w:ascii="標楷體" w:eastAsia="標楷體" w:hAnsi="標楷體" w:hint="eastAsia"/>
          <w:szCs w:val="24"/>
        </w:rPr>
        <w:t>26日以前回</w:t>
      </w:r>
    </w:p>
    <w:p w:rsidR="00B75C76" w:rsidRDefault="00B13923" w:rsidP="00B75C76">
      <w:pPr>
        <w:tabs>
          <w:tab w:val="left" w:pos="567"/>
        </w:tabs>
        <w:spacing w:line="460" w:lineRule="exact"/>
        <w:rPr>
          <w:rFonts w:ascii="標楷體" w:eastAsia="標楷體" w:hAnsi="標楷體"/>
          <w:szCs w:val="24"/>
        </w:rPr>
      </w:pPr>
      <w:r>
        <w:rPr>
          <w:rFonts w:ascii="標楷體" w:eastAsia="標楷體" w:hAnsi="標楷體" w:hint="eastAsia"/>
          <w:szCs w:val="24"/>
        </w:rPr>
        <w:t xml:space="preserve">       </w:t>
      </w:r>
      <w:r w:rsidRPr="00B13923">
        <w:rPr>
          <w:rFonts w:ascii="標楷體" w:eastAsia="標楷體" w:hAnsi="標楷體" w:hint="eastAsia"/>
          <w:szCs w:val="24"/>
        </w:rPr>
        <w:t>覆至電子信箱</w:t>
      </w:r>
      <w:r w:rsidRPr="00B13923">
        <w:rPr>
          <w:rFonts w:ascii="標楷體" w:eastAsia="標楷體" w:hAnsi="標楷體" w:hint="eastAsia"/>
          <w:szCs w:val="24"/>
          <w:u w:val="single"/>
        </w:rPr>
        <w:t>ntnumath6607@gmail.com</w:t>
      </w:r>
      <w:r>
        <w:rPr>
          <w:rFonts w:ascii="標楷體" w:eastAsia="標楷體" w:hAnsi="標楷體" w:hint="eastAsia"/>
          <w:szCs w:val="24"/>
        </w:rPr>
        <w:t>，呂易儒專任助理收。</w:t>
      </w:r>
    </w:p>
    <w:p w:rsidR="00B13923" w:rsidRDefault="00B13923" w:rsidP="00B75C76">
      <w:pPr>
        <w:tabs>
          <w:tab w:val="left" w:pos="567"/>
        </w:tabs>
        <w:spacing w:line="460" w:lineRule="exact"/>
        <w:rPr>
          <w:rFonts w:ascii="標楷體" w:eastAsia="標楷體" w:hAnsi="標楷體"/>
          <w:szCs w:val="24"/>
        </w:rPr>
      </w:pPr>
      <w:r>
        <w:rPr>
          <w:rFonts w:ascii="標楷體" w:eastAsia="標楷體" w:hAnsi="標楷體" w:hint="eastAsia"/>
          <w:szCs w:val="24"/>
        </w:rPr>
        <w:t xml:space="preserve">    2. 105年8月03日</w:t>
      </w:r>
      <w:r w:rsidR="00456D67">
        <w:rPr>
          <w:rFonts w:ascii="標楷體" w:eastAsia="標楷體" w:hAnsi="標楷體" w:hint="eastAsia"/>
          <w:szCs w:val="24"/>
        </w:rPr>
        <w:t>公告開班學校地點、各梯次上課時間、錄取名單。</w:t>
      </w:r>
    </w:p>
    <w:p w:rsidR="00456D67" w:rsidRPr="004C1E02" w:rsidRDefault="00456D67" w:rsidP="004C1E02">
      <w:pPr>
        <w:tabs>
          <w:tab w:val="left" w:pos="426"/>
        </w:tabs>
        <w:spacing w:line="460" w:lineRule="exact"/>
        <w:rPr>
          <w:rFonts w:ascii="標楷體" w:eastAsia="標楷體" w:hAnsi="標楷體"/>
          <w:b/>
          <w:szCs w:val="24"/>
        </w:rPr>
      </w:pPr>
      <w:r w:rsidRPr="004C1E02">
        <w:rPr>
          <w:rFonts w:ascii="標楷體" w:eastAsia="標楷體" w:hAnsi="標楷體" w:hint="eastAsia"/>
          <w:b/>
          <w:szCs w:val="24"/>
        </w:rPr>
        <w:t>六、其他</w:t>
      </w:r>
    </w:p>
    <w:p w:rsidR="00413870" w:rsidRDefault="00456D67" w:rsidP="00B75C76">
      <w:pPr>
        <w:tabs>
          <w:tab w:val="left" w:pos="567"/>
        </w:tabs>
        <w:spacing w:line="460" w:lineRule="exact"/>
        <w:rPr>
          <w:rFonts w:ascii="標楷體" w:eastAsia="標楷體" w:hAnsi="標楷體"/>
          <w:szCs w:val="24"/>
        </w:rPr>
      </w:pPr>
      <w:r>
        <w:rPr>
          <w:rFonts w:ascii="標楷體" w:eastAsia="標楷體" w:hAnsi="標楷體" w:hint="eastAsia"/>
          <w:szCs w:val="24"/>
        </w:rPr>
        <w:t xml:space="preserve">    1.</w:t>
      </w:r>
      <w:r w:rsidR="004C1E02">
        <w:rPr>
          <w:rFonts w:ascii="標楷體" w:eastAsia="標楷體" w:hAnsi="標楷體" w:hint="eastAsia"/>
          <w:szCs w:val="24"/>
        </w:rPr>
        <w:t xml:space="preserve"> </w:t>
      </w:r>
      <w:r>
        <w:rPr>
          <w:rFonts w:ascii="標楷體" w:eastAsia="標楷體" w:hAnsi="標楷體" w:hint="eastAsia"/>
          <w:szCs w:val="24"/>
        </w:rPr>
        <w:t>每位與課</w:t>
      </w:r>
      <w:r w:rsidR="004C1E02">
        <w:rPr>
          <w:rFonts w:ascii="標楷體" w:eastAsia="標楷體" w:hAnsi="標楷體" w:hint="eastAsia"/>
          <w:szCs w:val="24"/>
        </w:rPr>
        <w:t>者成果為一數學奠基活動模組，缺繳者</w:t>
      </w:r>
      <w:r w:rsidR="00413870">
        <w:rPr>
          <w:rFonts w:ascii="標楷體" w:eastAsia="標楷體" w:hAnsi="標楷體" w:hint="eastAsia"/>
          <w:szCs w:val="24"/>
        </w:rPr>
        <w:t>或缺課達2次以上者，</w:t>
      </w:r>
    </w:p>
    <w:p w:rsidR="00456D67" w:rsidRDefault="00413870" w:rsidP="00B75C76">
      <w:pPr>
        <w:tabs>
          <w:tab w:val="left" w:pos="567"/>
        </w:tabs>
        <w:spacing w:line="460" w:lineRule="exact"/>
        <w:rPr>
          <w:rFonts w:ascii="標楷體" w:eastAsia="標楷體" w:hAnsi="標楷體"/>
          <w:szCs w:val="24"/>
        </w:rPr>
      </w:pPr>
      <w:r>
        <w:rPr>
          <w:rFonts w:ascii="標楷體" w:eastAsia="標楷體" w:hAnsi="標楷體" w:hint="eastAsia"/>
          <w:szCs w:val="24"/>
        </w:rPr>
        <w:t xml:space="preserve">       </w:t>
      </w:r>
      <w:r w:rsidR="004C1E02">
        <w:rPr>
          <w:rFonts w:ascii="標楷體" w:eastAsia="標楷體" w:hAnsi="標楷體" w:hint="eastAsia"/>
          <w:szCs w:val="24"/>
        </w:rPr>
        <w:t>將不</w:t>
      </w:r>
      <w:r w:rsidR="005C7D8F">
        <w:rPr>
          <w:rFonts w:ascii="標楷體" w:eastAsia="標楷體" w:hAnsi="標楷體" w:hint="eastAsia"/>
          <w:szCs w:val="24"/>
        </w:rPr>
        <w:t>授予</w:t>
      </w:r>
      <w:r w:rsidR="004C1E02">
        <w:rPr>
          <w:rFonts w:ascii="標楷體" w:eastAsia="標楷體" w:hAnsi="標楷體" w:hint="eastAsia"/>
          <w:szCs w:val="24"/>
        </w:rPr>
        <w:t>研習證書。</w:t>
      </w:r>
    </w:p>
    <w:p w:rsidR="004C1E02" w:rsidRDefault="004C1E02" w:rsidP="00B75C76">
      <w:pPr>
        <w:tabs>
          <w:tab w:val="left" w:pos="567"/>
        </w:tabs>
        <w:spacing w:line="460" w:lineRule="exact"/>
        <w:rPr>
          <w:rFonts w:ascii="標楷體" w:eastAsia="標楷體" w:hAnsi="標楷體"/>
          <w:szCs w:val="24"/>
        </w:rPr>
      </w:pPr>
      <w:r>
        <w:rPr>
          <w:rFonts w:ascii="標楷體" w:eastAsia="標楷體" w:hAnsi="標楷體" w:hint="eastAsia"/>
          <w:szCs w:val="24"/>
        </w:rPr>
        <w:t xml:space="preserve">    2. 任何相關資訊將會一併公告在本校數學教育中心網站上。</w:t>
      </w:r>
      <w:r>
        <w:rPr>
          <w:rFonts w:ascii="標楷體" w:eastAsia="標楷體" w:hAnsi="標楷體"/>
          <w:szCs w:val="24"/>
        </w:rPr>
        <w:br/>
      </w:r>
      <w:r>
        <w:rPr>
          <w:rFonts w:ascii="標楷體" w:eastAsia="標楷體" w:hAnsi="標楷體" w:hint="eastAsia"/>
          <w:szCs w:val="24"/>
        </w:rPr>
        <w:t xml:space="preserve">       (</w:t>
      </w:r>
      <w:hyperlink r:id="rId8" w:history="1">
        <w:r w:rsidRPr="00B90D43">
          <w:rPr>
            <w:rStyle w:val="a4"/>
            <w:rFonts w:ascii="標楷體" w:eastAsia="標楷體" w:hAnsi="標楷體" w:hint="eastAsia"/>
            <w:szCs w:val="24"/>
          </w:rPr>
          <w:t>http://mec.math.ntnu.edu.tw/</w:t>
        </w:r>
      </w:hyperlink>
      <w:r>
        <w:rPr>
          <w:rFonts w:ascii="標楷體" w:eastAsia="標楷體" w:hAnsi="標楷體" w:hint="eastAsia"/>
          <w:szCs w:val="24"/>
        </w:rPr>
        <w:t>)</w:t>
      </w:r>
    </w:p>
    <w:p w:rsidR="004C1E02" w:rsidRDefault="004C1E02" w:rsidP="00B75C76">
      <w:pPr>
        <w:tabs>
          <w:tab w:val="left" w:pos="567"/>
        </w:tabs>
        <w:spacing w:line="460" w:lineRule="exact"/>
        <w:rPr>
          <w:rFonts w:ascii="標楷體" w:eastAsia="標楷體" w:hAnsi="標楷體"/>
          <w:szCs w:val="24"/>
        </w:rPr>
      </w:pPr>
    </w:p>
    <w:p w:rsidR="004C1E02" w:rsidRPr="00CD0AB2" w:rsidRDefault="004C1E02" w:rsidP="00CD0AB2">
      <w:pPr>
        <w:tabs>
          <w:tab w:val="left" w:pos="567"/>
        </w:tabs>
        <w:spacing w:line="360" w:lineRule="exact"/>
        <w:rPr>
          <w:rFonts w:ascii="標楷體" w:eastAsia="標楷體" w:hAnsi="標楷體"/>
          <w:color w:val="5F497A" w:themeColor="accent4" w:themeShade="BF"/>
          <w:szCs w:val="24"/>
        </w:rPr>
      </w:pPr>
      <w:r w:rsidRPr="00CD0AB2">
        <w:rPr>
          <w:rFonts w:ascii="標楷體" w:eastAsia="標楷體" w:hAnsi="標楷體" w:hint="eastAsia"/>
          <w:color w:val="5F497A" w:themeColor="accent4" w:themeShade="BF"/>
          <w:szCs w:val="24"/>
        </w:rPr>
        <w:t>◎指導單位：教育部</w:t>
      </w:r>
    </w:p>
    <w:p w:rsidR="004C1E02" w:rsidRPr="00CD0AB2" w:rsidRDefault="004C1E02" w:rsidP="00CD0AB2">
      <w:pPr>
        <w:tabs>
          <w:tab w:val="left" w:pos="567"/>
        </w:tabs>
        <w:spacing w:line="360" w:lineRule="exact"/>
        <w:rPr>
          <w:rFonts w:ascii="標楷體" w:eastAsia="標楷體" w:hAnsi="標楷體"/>
          <w:color w:val="5F497A" w:themeColor="accent4" w:themeShade="BF"/>
          <w:szCs w:val="24"/>
        </w:rPr>
      </w:pPr>
      <w:r w:rsidRPr="00CD0AB2">
        <w:rPr>
          <w:rFonts w:ascii="標楷體" w:eastAsia="標楷體" w:hAnsi="標楷體" w:hint="eastAsia"/>
          <w:color w:val="5F497A" w:themeColor="accent4" w:themeShade="BF"/>
          <w:szCs w:val="24"/>
        </w:rPr>
        <w:t>◎承辦單位：國立臺灣師範大學數學教育中心</w:t>
      </w:r>
    </w:p>
    <w:p w:rsidR="004C1E02" w:rsidRDefault="004C1E02" w:rsidP="00CD0AB2">
      <w:pPr>
        <w:tabs>
          <w:tab w:val="left" w:pos="567"/>
        </w:tabs>
        <w:spacing w:line="320" w:lineRule="exact"/>
        <w:rPr>
          <w:rFonts w:ascii="標楷體" w:eastAsia="標楷體" w:hAnsi="標楷體"/>
          <w:szCs w:val="24"/>
        </w:rPr>
      </w:pPr>
    </w:p>
    <w:p w:rsidR="004C1E02" w:rsidRDefault="004C1E02" w:rsidP="00CD0AB2">
      <w:pPr>
        <w:tabs>
          <w:tab w:val="left" w:pos="567"/>
        </w:tabs>
        <w:spacing w:line="320" w:lineRule="exact"/>
        <w:rPr>
          <w:rFonts w:ascii="標楷體" w:eastAsia="標楷體" w:hAnsi="標楷體"/>
          <w:szCs w:val="24"/>
        </w:rPr>
      </w:pPr>
      <w:r>
        <w:rPr>
          <w:rFonts w:ascii="標楷體" w:eastAsia="標楷體" w:hAnsi="標楷體" w:hint="eastAsia"/>
          <w:szCs w:val="24"/>
        </w:rPr>
        <w:t>聯絡人：呂易儒</w:t>
      </w:r>
    </w:p>
    <w:p w:rsidR="004C1E02" w:rsidRDefault="004C1E02" w:rsidP="00CD0AB2">
      <w:pPr>
        <w:tabs>
          <w:tab w:val="left" w:pos="567"/>
        </w:tabs>
        <w:spacing w:line="320" w:lineRule="exact"/>
        <w:rPr>
          <w:rFonts w:ascii="標楷體" w:eastAsia="標楷體" w:hAnsi="標楷體"/>
          <w:szCs w:val="24"/>
        </w:rPr>
      </w:pPr>
      <w:r>
        <w:rPr>
          <w:rFonts w:ascii="標楷體" w:eastAsia="標楷體" w:hAnsi="標楷體" w:hint="eastAsia"/>
          <w:szCs w:val="24"/>
        </w:rPr>
        <w:t>E-mail：</w:t>
      </w:r>
      <w:hyperlink r:id="rId9" w:history="1">
        <w:r w:rsidRPr="00B90D43">
          <w:rPr>
            <w:rStyle w:val="a4"/>
            <w:rFonts w:ascii="標楷體" w:eastAsia="標楷體" w:hAnsi="標楷體" w:hint="eastAsia"/>
            <w:szCs w:val="24"/>
          </w:rPr>
          <w:t>ntnumath6607@gmail.com</w:t>
        </w:r>
      </w:hyperlink>
    </w:p>
    <w:p w:rsidR="004C1E02" w:rsidRPr="004C1E02" w:rsidRDefault="004C1E02" w:rsidP="00CD0AB2">
      <w:pPr>
        <w:tabs>
          <w:tab w:val="left" w:pos="567"/>
        </w:tabs>
        <w:spacing w:line="320" w:lineRule="exact"/>
        <w:rPr>
          <w:rFonts w:ascii="標楷體" w:eastAsia="標楷體" w:hAnsi="標楷體"/>
          <w:szCs w:val="24"/>
        </w:rPr>
      </w:pPr>
      <w:r>
        <w:rPr>
          <w:rFonts w:ascii="標楷體" w:eastAsia="標楷體" w:hAnsi="標楷體" w:hint="eastAsia"/>
          <w:szCs w:val="24"/>
        </w:rPr>
        <w:t>電話：(02)7734-6630</w:t>
      </w:r>
    </w:p>
    <w:sectPr w:rsidR="004C1E02" w:rsidRPr="004C1E0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0C3" w:rsidRDefault="006130C3" w:rsidP="00213762">
      <w:r>
        <w:separator/>
      </w:r>
    </w:p>
  </w:endnote>
  <w:endnote w:type="continuationSeparator" w:id="0">
    <w:p w:rsidR="006130C3" w:rsidRDefault="006130C3" w:rsidP="0021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0C3" w:rsidRDefault="006130C3" w:rsidP="00213762">
      <w:r>
        <w:separator/>
      </w:r>
    </w:p>
  </w:footnote>
  <w:footnote w:type="continuationSeparator" w:id="0">
    <w:p w:rsidR="006130C3" w:rsidRDefault="006130C3" w:rsidP="00213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D762D"/>
    <w:multiLevelType w:val="hybridMultilevel"/>
    <w:tmpl w:val="F204336E"/>
    <w:lvl w:ilvl="0" w:tplc="3152A49E">
      <w:start w:val="1"/>
      <w:numFmt w:val="bullet"/>
      <w:lvlText w:val="−"/>
      <w:lvlJc w:val="left"/>
      <w:pPr>
        <w:ind w:left="1800" w:hanging="480"/>
      </w:pPr>
      <w:rPr>
        <w:rFonts w:ascii="Vladimir Script" w:hAnsi="Vladimir Script"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1">
    <w:nsid w:val="22932113"/>
    <w:multiLevelType w:val="hybridMultilevel"/>
    <w:tmpl w:val="175C7D5E"/>
    <w:lvl w:ilvl="0" w:tplc="3152A49E">
      <w:start w:val="1"/>
      <w:numFmt w:val="bullet"/>
      <w:lvlText w:val="−"/>
      <w:lvlJc w:val="left"/>
      <w:pPr>
        <w:ind w:left="840" w:hanging="480"/>
      </w:pPr>
      <w:rPr>
        <w:rFonts w:ascii="Vladimir Script" w:hAnsi="Vladimir Script"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nsid w:val="3FDE7B6A"/>
    <w:multiLevelType w:val="hybridMultilevel"/>
    <w:tmpl w:val="FFB42886"/>
    <w:lvl w:ilvl="0" w:tplc="3152A49E">
      <w:start w:val="1"/>
      <w:numFmt w:val="bullet"/>
      <w:lvlText w:val="−"/>
      <w:lvlJc w:val="left"/>
      <w:pPr>
        <w:ind w:left="1320" w:hanging="480"/>
      </w:pPr>
      <w:rPr>
        <w:rFonts w:ascii="Vladimir Script" w:hAnsi="Vladimir Script"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
    <w:nsid w:val="40762DCD"/>
    <w:multiLevelType w:val="hybridMultilevel"/>
    <w:tmpl w:val="A6161DB6"/>
    <w:lvl w:ilvl="0" w:tplc="3152A49E">
      <w:start w:val="1"/>
      <w:numFmt w:val="bullet"/>
      <w:lvlText w:val="−"/>
      <w:lvlJc w:val="left"/>
      <w:pPr>
        <w:ind w:left="1320" w:hanging="480"/>
      </w:pPr>
      <w:rPr>
        <w:rFonts w:ascii="Vladimir Script" w:hAnsi="Vladimir Script"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4">
    <w:nsid w:val="4DEE7091"/>
    <w:multiLevelType w:val="hybridMultilevel"/>
    <w:tmpl w:val="93FA7E60"/>
    <w:lvl w:ilvl="0" w:tplc="61209D86">
      <w:start w:val="1"/>
      <w:numFmt w:val="bullet"/>
      <w:lvlText w:val="−"/>
      <w:lvlJc w:val="left"/>
      <w:pPr>
        <w:ind w:left="1320" w:hanging="480"/>
      </w:pPr>
      <w:rPr>
        <w:rFonts w:ascii="Tunga" w:hAnsi="Tunga"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5">
    <w:nsid w:val="6DA05ED8"/>
    <w:multiLevelType w:val="hybridMultilevel"/>
    <w:tmpl w:val="85E04940"/>
    <w:lvl w:ilvl="0" w:tplc="61209D86">
      <w:start w:val="1"/>
      <w:numFmt w:val="bullet"/>
      <w:lvlText w:val="−"/>
      <w:lvlJc w:val="left"/>
      <w:pPr>
        <w:ind w:left="600" w:hanging="480"/>
      </w:pPr>
      <w:rPr>
        <w:rFonts w:ascii="Tunga" w:hAnsi="Tunga"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6">
    <w:nsid w:val="6F1431C2"/>
    <w:multiLevelType w:val="hybridMultilevel"/>
    <w:tmpl w:val="134CC54C"/>
    <w:lvl w:ilvl="0" w:tplc="3152A49E">
      <w:start w:val="1"/>
      <w:numFmt w:val="bullet"/>
      <w:lvlText w:val="−"/>
      <w:lvlJc w:val="left"/>
      <w:pPr>
        <w:ind w:left="480" w:hanging="480"/>
      </w:pPr>
      <w:rPr>
        <w:rFonts w:ascii="Vladimir Script" w:hAnsi="Vladimir Script"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6"/>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A32"/>
    <w:rsid w:val="000144E3"/>
    <w:rsid w:val="00054D50"/>
    <w:rsid w:val="000709C8"/>
    <w:rsid w:val="000E286D"/>
    <w:rsid w:val="001815D1"/>
    <w:rsid w:val="00213762"/>
    <w:rsid w:val="00331EE1"/>
    <w:rsid w:val="0035104E"/>
    <w:rsid w:val="003510B2"/>
    <w:rsid w:val="00361CDF"/>
    <w:rsid w:val="00385193"/>
    <w:rsid w:val="003C25EC"/>
    <w:rsid w:val="00413870"/>
    <w:rsid w:val="00456D67"/>
    <w:rsid w:val="00462256"/>
    <w:rsid w:val="004C1E02"/>
    <w:rsid w:val="004D689F"/>
    <w:rsid w:val="00567494"/>
    <w:rsid w:val="005A6E19"/>
    <w:rsid w:val="005C7D8F"/>
    <w:rsid w:val="00602850"/>
    <w:rsid w:val="006130C3"/>
    <w:rsid w:val="00617A32"/>
    <w:rsid w:val="006A0B01"/>
    <w:rsid w:val="006C0A3C"/>
    <w:rsid w:val="006D7D5F"/>
    <w:rsid w:val="006E6C67"/>
    <w:rsid w:val="0092228E"/>
    <w:rsid w:val="009308EB"/>
    <w:rsid w:val="00956253"/>
    <w:rsid w:val="009D6A32"/>
    <w:rsid w:val="00AF690E"/>
    <w:rsid w:val="00B13923"/>
    <w:rsid w:val="00B75C76"/>
    <w:rsid w:val="00BF57FE"/>
    <w:rsid w:val="00C72B9F"/>
    <w:rsid w:val="00CD0AB2"/>
    <w:rsid w:val="00DF5F42"/>
    <w:rsid w:val="00E13515"/>
    <w:rsid w:val="00EC6DA2"/>
    <w:rsid w:val="00F13483"/>
    <w:rsid w:val="00F33E81"/>
    <w:rsid w:val="00FA2167"/>
    <w:rsid w:val="00FE2F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86D"/>
    <w:pPr>
      <w:ind w:leftChars="200" w:left="480"/>
    </w:pPr>
  </w:style>
  <w:style w:type="character" w:styleId="a4">
    <w:name w:val="Hyperlink"/>
    <w:basedOn w:val="a0"/>
    <w:uiPriority w:val="99"/>
    <w:unhideWhenUsed/>
    <w:rsid w:val="00B13923"/>
    <w:rPr>
      <w:color w:val="0000FF" w:themeColor="hyperlink"/>
      <w:u w:val="single"/>
    </w:rPr>
  </w:style>
  <w:style w:type="paragraph" w:styleId="a5">
    <w:name w:val="header"/>
    <w:basedOn w:val="a"/>
    <w:link w:val="a6"/>
    <w:uiPriority w:val="99"/>
    <w:unhideWhenUsed/>
    <w:rsid w:val="00213762"/>
    <w:pPr>
      <w:tabs>
        <w:tab w:val="center" w:pos="4153"/>
        <w:tab w:val="right" w:pos="8306"/>
      </w:tabs>
      <w:snapToGrid w:val="0"/>
    </w:pPr>
    <w:rPr>
      <w:sz w:val="20"/>
      <w:szCs w:val="20"/>
    </w:rPr>
  </w:style>
  <w:style w:type="character" w:customStyle="1" w:styleId="a6">
    <w:name w:val="頁首 字元"/>
    <w:basedOn w:val="a0"/>
    <w:link w:val="a5"/>
    <w:uiPriority w:val="99"/>
    <w:rsid w:val="00213762"/>
    <w:rPr>
      <w:sz w:val="20"/>
      <w:szCs w:val="20"/>
    </w:rPr>
  </w:style>
  <w:style w:type="paragraph" w:styleId="a7">
    <w:name w:val="footer"/>
    <w:basedOn w:val="a"/>
    <w:link w:val="a8"/>
    <w:uiPriority w:val="99"/>
    <w:unhideWhenUsed/>
    <w:rsid w:val="00213762"/>
    <w:pPr>
      <w:tabs>
        <w:tab w:val="center" w:pos="4153"/>
        <w:tab w:val="right" w:pos="8306"/>
      </w:tabs>
      <w:snapToGrid w:val="0"/>
    </w:pPr>
    <w:rPr>
      <w:sz w:val="20"/>
      <w:szCs w:val="20"/>
    </w:rPr>
  </w:style>
  <w:style w:type="character" w:customStyle="1" w:styleId="a8">
    <w:name w:val="頁尾 字元"/>
    <w:basedOn w:val="a0"/>
    <w:link w:val="a7"/>
    <w:uiPriority w:val="99"/>
    <w:rsid w:val="00213762"/>
    <w:rPr>
      <w:sz w:val="20"/>
      <w:szCs w:val="20"/>
    </w:rPr>
  </w:style>
  <w:style w:type="character" w:styleId="a9">
    <w:name w:val="Emphasis"/>
    <w:basedOn w:val="a0"/>
    <w:uiPriority w:val="20"/>
    <w:qFormat/>
    <w:rsid w:val="00F33E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86D"/>
    <w:pPr>
      <w:ind w:leftChars="200" w:left="480"/>
    </w:pPr>
  </w:style>
  <w:style w:type="character" w:styleId="a4">
    <w:name w:val="Hyperlink"/>
    <w:basedOn w:val="a0"/>
    <w:uiPriority w:val="99"/>
    <w:unhideWhenUsed/>
    <w:rsid w:val="00B13923"/>
    <w:rPr>
      <w:color w:val="0000FF" w:themeColor="hyperlink"/>
      <w:u w:val="single"/>
    </w:rPr>
  </w:style>
  <w:style w:type="paragraph" w:styleId="a5">
    <w:name w:val="header"/>
    <w:basedOn w:val="a"/>
    <w:link w:val="a6"/>
    <w:uiPriority w:val="99"/>
    <w:unhideWhenUsed/>
    <w:rsid w:val="00213762"/>
    <w:pPr>
      <w:tabs>
        <w:tab w:val="center" w:pos="4153"/>
        <w:tab w:val="right" w:pos="8306"/>
      </w:tabs>
      <w:snapToGrid w:val="0"/>
    </w:pPr>
    <w:rPr>
      <w:sz w:val="20"/>
      <w:szCs w:val="20"/>
    </w:rPr>
  </w:style>
  <w:style w:type="character" w:customStyle="1" w:styleId="a6">
    <w:name w:val="頁首 字元"/>
    <w:basedOn w:val="a0"/>
    <w:link w:val="a5"/>
    <w:uiPriority w:val="99"/>
    <w:rsid w:val="00213762"/>
    <w:rPr>
      <w:sz w:val="20"/>
      <w:szCs w:val="20"/>
    </w:rPr>
  </w:style>
  <w:style w:type="paragraph" w:styleId="a7">
    <w:name w:val="footer"/>
    <w:basedOn w:val="a"/>
    <w:link w:val="a8"/>
    <w:uiPriority w:val="99"/>
    <w:unhideWhenUsed/>
    <w:rsid w:val="00213762"/>
    <w:pPr>
      <w:tabs>
        <w:tab w:val="center" w:pos="4153"/>
        <w:tab w:val="right" w:pos="8306"/>
      </w:tabs>
      <w:snapToGrid w:val="0"/>
    </w:pPr>
    <w:rPr>
      <w:sz w:val="20"/>
      <w:szCs w:val="20"/>
    </w:rPr>
  </w:style>
  <w:style w:type="character" w:customStyle="1" w:styleId="a8">
    <w:name w:val="頁尾 字元"/>
    <w:basedOn w:val="a0"/>
    <w:link w:val="a7"/>
    <w:uiPriority w:val="99"/>
    <w:rsid w:val="00213762"/>
    <w:rPr>
      <w:sz w:val="20"/>
      <w:szCs w:val="20"/>
    </w:rPr>
  </w:style>
  <w:style w:type="character" w:styleId="a9">
    <w:name w:val="Emphasis"/>
    <w:basedOn w:val="a0"/>
    <w:uiPriority w:val="20"/>
    <w:qFormat/>
    <w:rsid w:val="00F33E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c.math.ntnu.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tnumath6607@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5939</TotalTime>
  <Pages>3</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x105pan</dc:creator>
  <cp:lastModifiedBy>x105pan</cp:lastModifiedBy>
  <cp:revision>17</cp:revision>
  <dcterms:created xsi:type="dcterms:W3CDTF">2016-06-14T02:45:00Z</dcterms:created>
  <dcterms:modified xsi:type="dcterms:W3CDTF">2016-06-20T09:15:00Z</dcterms:modified>
</cp:coreProperties>
</file>