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D6" w:rsidRPr="00C37FF5" w:rsidRDefault="00877FD6" w:rsidP="000D233F">
      <w:pPr>
        <w:snapToGrid w:val="0"/>
        <w:spacing w:beforeLines="50" w:before="180" w:afterLines="50" w:after="180"/>
        <w:jc w:val="center"/>
        <w:rPr>
          <w:rFonts w:ascii="Times New Roman" w:eastAsia="標楷體" w:hAnsi="Times New Roman" w:cs="Times New Roman"/>
          <w:sz w:val="36"/>
          <w:szCs w:val="36"/>
        </w:rPr>
      </w:pPr>
      <w:bookmarkStart w:id="0" w:name="_GoBack"/>
      <w:r w:rsidRPr="00C37FF5">
        <w:rPr>
          <w:rFonts w:ascii="Times New Roman" w:eastAsia="標楷體" w:hAnsi="Times New Roman" w:cs="Times New Roman"/>
          <w:sz w:val="36"/>
          <w:szCs w:val="36"/>
        </w:rPr>
        <w:t>國立傳統藝術中心「創意傳藝教案競賽」徵選</w:t>
      </w:r>
      <w:r w:rsidR="00686F45" w:rsidRPr="00C37FF5">
        <w:rPr>
          <w:rFonts w:ascii="Times New Roman" w:eastAsia="標楷體" w:hAnsi="Times New Roman" w:cs="Times New Roman"/>
          <w:sz w:val="36"/>
          <w:szCs w:val="36"/>
        </w:rPr>
        <w:t>計畫</w:t>
      </w:r>
    </w:p>
    <w:bookmarkEnd w:id="0"/>
    <w:p w:rsidR="00DE0719" w:rsidRPr="00C37FF5" w:rsidRDefault="00DD5E32" w:rsidP="000D233F">
      <w:pPr>
        <w:snapToGrid w:val="0"/>
        <w:spacing w:beforeLines="50" w:before="180" w:afterLines="50" w:after="180"/>
        <w:jc w:val="right"/>
        <w:rPr>
          <w:rFonts w:ascii="Times New Roman" w:eastAsia="標楷體" w:hAnsi="Times New Roman" w:cs="Times New Roman"/>
          <w:sz w:val="20"/>
          <w:szCs w:val="20"/>
        </w:rPr>
      </w:pPr>
      <w:r w:rsidRPr="00C37FF5">
        <w:rPr>
          <w:rFonts w:ascii="Times New Roman" w:eastAsia="標楷體" w:hAnsi="Times New Roman" w:cs="Times New Roman" w:hint="eastAsia"/>
          <w:sz w:val="20"/>
          <w:szCs w:val="20"/>
        </w:rPr>
        <w:t xml:space="preserve"> </w:t>
      </w:r>
    </w:p>
    <w:p w:rsidR="00686F45" w:rsidRPr="00C37FF5" w:rsidRDefault="00DD5E3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hint="eastAsia"/>
          <w:b/>
          <w:sz w:val="28"/>
          <w:szCs w:val="28"/>
        </w:rPr>
        <w:t>前言</w:t>
      </w:r>
    </w:p>
    <w:p w:rsidR="00686F45" w:rsidRPr="00C37FF5" w:rsidRDefault="00CA0AE8" w:rsidP="000D233F">
      <w:pPr>
        <w:snapToGrid w:val="0"/>
        <w:spacing w:beforeLines="50" w:before="180" w:afterLines="50" w:after="180"/>
        <w:ind w:leftChars="236" w:left="566"/>
        <w:rPr>
          <w:rFonts w:ascii="Times New Roman" w:eastAsia="標楷體" w:hAnsi="Times New Roman" w:cs="Times New Roman"/>
          <w:sz w:val="28"/>
          <w:szCs w:val="28"/>
        </w:rPr>
      </w:pPr>
      <w:r w:rsidRPr="00C37FF5">
        <w:rPr>
          <w:rFonts w:ascii="Times New Roman" w:eastAsia="標楷體" w:hAnsi="Times New Roman" w:cs="Times New Roman"/>
          <w:sz w:val="28"/>
          <w:szCs w:val="28"/>
        </w:rPr>
        <w:t>臺灣文化底蘊綿長而深厚，從數百年來的墾移先民至今，多種類傳統藝術伴隨著常民生活轉化，或而興盛、或而式微，無論傳統藝術的形勢如何流轉與轉變，它確實乘載了民族美學，延續文化的香火，陶冶日常生活，並從戲劇中的情感投射，發散常民生活中的情感。在教育部推行</w:t>
      </w:r>
      <w:r w:rsidRPr="00C37FF5">
        <w:rPr>
          <w:rFonts w:ascii="Times New Roman" w:eastAsia="標楷體" w:hAnsi="Times New Roman" w:cs="Times New Roman"/>
          <w:sz w:val="28"/>
          <w:szCs w:val="28"/>
        </w:rPr>
        <w:t>12</w:t>
      </w:r>
      <w:r w:rsidRPr="00C37FF5">
        <w:rPr>
          <w:rFonts w:ascii="Times New Roman" w:eastAsia="標楷體" w:hAnsi="Times New Roman" w:cs="Times New Roman"/>
          <w:sz w:val="28"/>
          <w:szCs w:val="28"/>
        </w:rPr>
        <w:t>年國教的同時，為了讓傳統藝術保留全貌，使學生能通盤接觸傳統藝術，本中心</w:t>
      </w:r>
      <w:r w:rsidR="00DD5E32" w:rsidRPr="00C37FF5">
        <w:rPr>
          <w:rFonts w:ascii="Times New Roman" w:eastAsia="標楷體" w:hAnsi="Times New Roman" w:cs="Times New Roman" w:hint="eastAsia"/>
          <w:sz w:val="28"/>
          <w:szCs w:val="28"/>
        </w:rPr>
        <w:t>推出</w:t>
      </w:r>
      <w:r w:rsidRPr="00C37FF5">
        <w:rPr>
          <w:rFonts w:ascii="Times New Roman" w:eastAsia="標楷體" w:hAnsi="Times New Roman" w:cs="Times New Roman"/>
          <w:sz w:val="28"/>
          <w:szCs w:val="28"/>
        </w:rPr>
        <w:t>「創意傳藝教案競賽」</w:t>
      </w:r>
      <w:r w:rsidR="00DD5E32" w:rsidRPr="00C37FF5">
        <w:rPr>
          <w:rFonts w:ascii="Times New Roman" w:eastAsia="標楷體" w:hAnsi="Times New Roman" w:cs="Times New Roman"/>
          <w:sz w:val="28"/>
          <w:szCs w:val="28"/>
        </w:rPr>
        <w:t>之</w:t>
      </w:r>
      <w:r w:rsidRPr="00C37FF5">
        <w:rPr>
          <w:rFonts w:ascii="Times New Roman" w:eastAsia="標楷體" w:hAnsi="Times New Roman" w:cs="Times New Roman"/>
          <w:sz w:val="28"/>
          <w:szCs w:val="28"/>
        </w:rPr>
        <w:t>徵</w:t>
      </w:r>
      <w:r w:rsidR="00DD5E32" w:rsidRPr="00C37FF5">
        <w:rPr>
          <w:rFonts w:ascii="Times New Roman" w:eastAsia="標楷體" w:hAnsi="Times New Roman" w:cs="Times New Roman" w:hint="eastAsia"/>
          <w:sz w:val="28"/>
          <w:szCs w:val="28"/>
        </w:rPr>
        <w:t>選</w:t>
      </w:r>
      <w:r w:rsidRPr="00C37FF5">
        <w:rPr>
          <w:rFonts w:ascii="Times New Roman" w:eastAsia="標楷體" w:hAnsi="Times New Roman" w:cs="Times New Roman"/>
          <w:sz w:val="28"/>
          <w:szCs w:val="28"/>
        </w:rPr>
        <w:t>，</w:t>
      </w:r>
      <w:r w:rsidR="00DD5E32" w:rsidRPr="00C37FF5">
        <w:rPr>
          <w:rFonts w:ascii="Times New Roman" w:eastAsia="標楷體" w:hAnsi="Times New Roman" w:cs="Times New Roman"/>
          <w:sz w:val="28"/>
          <w:szCs w:val="28"/>
        </w:rPr>
        <w:t>希望</w:t>
      </w:r>
      <w:r w:rsidRPr="00C37FF5">
        <w:rPr>
          <w:rFonts w:ascii="Times New Roman" w:eastAsia="標楷體" w:hAnsi="Times New Roman" w:cs="Times New Roman"/>
          <w:sz w:val="28"/>
          <w:szCs w:val="28"/>
        </w:rPr>
        <w:t>協助國內第一線教師進行傳統藝術教學，</w:t>
      </w:r>
      <w:r w:rsidR="00DD5E32" w:rsidRPr="00C37FF5">
        <w:rPr>
          <w:rFonts w:ascii="Times New Roman" w:eastAsia="標楷體" w:hAnsi="Times New Roman" w:cs="Times New Roman" w:hint="eastAsia"/>
          <w:sz w:val="28"/>
          <w:szCs w:val="28"/>
        </w:rPr>
        <w:t>透過</w:t>
      </w:r>
      <w:r w:rsidRPr="00C37FF5">
        <w:rPr>
          <w:rFonts w:ascii="Times New Roman" w:eastAsia="標楷體" w:hAnsi="Times New Roman" w:cs="Times New Roman"/>
          <w:sz w:val="28"/>
          <w:szCs w:val="28"/>
        </w:rPr>
        <w:t>培養國內教師專業具深度的傳統藝術</w:t>
      </w:r>
      <w:r w:rsidR="00FD3F82" w:rsidRPr="00C37FF5">
        <w:rPr>
          <w:rFonts w:ascii="Times New Roman" w:eastAsia="標楷體" w:hAnsi="Times New Roman" w:cs="Times New Roman" w:hint="eastAsia"/>
          <w:sz w:val="28"/>
          <w:szCs w:val="28"/>
        </w:rPr>
        <w:t>智識</w:t>
      </w:r>
      <w:r w:rsidR="00FD3F82" w:rsidRPr="00C37FF5">
        <w:rPr>
          <w:rFonts w:ascii="新細明體" w:eastAsia="新細明體" w:hAnsi="新細明體" w:cs="Times New Roman" w:hint="eastAsia"/>
          <w:sz w:val="28"/>
          <w:szCs w:val="28"/>
        </w:rPr>
        <w:t>，</w:t>
      </w:r>
      <w:r w:rsidR="00FD3F82" w:rsidRPr="00C37FF5">
        <w:rPr>
          <w:rFonts w:ascii="Times New Roman" w:eastAsia="標楷體" w:hAnsi="Times New Roman" w:cs="Times New Roman" w:hint="eastAsia"/>
          <w:sz w:val="28"/>
          <w:szCs w:val="28"/>
        </w:rPr>
        <w:t>進而</w:t>
      </w:r>
      <w:r w:rsidRPr="00C37FF5">
        <w:rPr>
          <w:rFonts w:ascii="Times New Roman" w:eastAsia="標楷體" w:hAnsi="Times New Roman" w:cs="Times New Roman"/>
          <w:sz w:val="28"/>
          <w:szCs w:val="28"/>
        </w:rPr>
        <w:t>培養學生傳統藝術層面之賞析能力。</w:t>
      </w:r>
    </w:p>
    <w:p w:rsidR="001941EE" w:rsidRPr="00C37FF5" w:rsidRDefault="001941EE" w:rsidP="000D233F">
      <w:pPr>
        <w:snapToGrid w:val="0"/>
        <w:spacing w:beforeLines="50" w:before="180" w:afterLines="50" w:after="180"/>
        <w:ind w:leftChars="236" w:left="566"/>
        <w:rPr>
          <w:rFonts w:ascii="Times New Roman" w:eastAsia="標楷體" w:hAnsi="Times New Roman" w:cs="Times New Roman"/>
          <w:sz w:val="28"/>
          <w:szCs w:val="28"/>
        </w:rPr>
      </w:pPr>
    </w:p>
    <w:p w:rsidR="00877FD6" w:rsidRPr="00C37FF5" w:rsidRDefault="00877FD6"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徵選</w:t>
      </w:r>
      <w:r w:rsidR="00EB128B" w:rsidRPr="00C37FF5">
        <w:rPr>
          <w:rFonts w:ascii="Times New Roman" w:eastAsia="標楷體" w:hAnsi="Times New Roman" w:cs="Times New Roman" w:hint="eastAsia"/>
          <w:b/>
          <w:sz w:val="28"/>
          <w:szCs w:val="28"/>
        </w:rPr>
        <w:t>內容</w:t>
      </w:r>
    </w:p>
    <w:p w:rsidR="00EB128B" w:rsidRPr="00C37FF5" w:rsidRDefault="00EB128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參賽資格</w:t>
      </w:r>
    </w:p>
    <w:p w:rsidR="00EB128B" w:rsidRPr="00C37FF5" w:rsidRDefault="00EB128B" w:rsidP="000D233F">
      <w:pPr>
        <w:pStyle w:val="a4"/>
        <w:numPr>
          <w:ilvl w:val="0"/>
          <w:numId w:val="12"/>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現任公立或已立案之私立國小、國中、高中教師、或具備任一教師資格（含代理、代課教師、實習教師）。</w:t>
      </w:r>
    </w:p>
    <w:p w:rsidR="00EB128B" w:rsidRPr="00C37FF5" w:rsidRDefault="00EB128B" w:rsidP="000D233F">
      <w:pPr>
        <w:pStyle w:val="a4"/>
        <w:numPr>
          <w:ilvl w:val="0"/>
          <w:numId w:val="12"/>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每校報名件數不限，可獨立或協作完成，</w:t>
      </w:r>
      <w:r w:rsidRPr="00C37FF5">
        <w:rPr>
          <w:rFonts w:ascii="Times New Roman" w:eastAsia="標楷體" w:hAnsi="Times New Roman" w:cs="Times New Roman" w:hint="eastAsia"/>
          <w:kern w:val="0"/>
          <w:sz w:val="28"/>
          <w:szCs w:val="28"/>
        </w:rPr>
        <w:t>惟</w:t>
      </w:r>
      <w:r w:rsidRPr="00C37FF5">
        <w:rPr>
          <w:rFonts w:ascii="Times New Roman" w:eastAsia="標楷體" w:hAnsi="Times New Roman" w:cs="Times New Roman"/>
          <w:kern w:val="0"/>
          <w:sz w:val="28"/>
          <w:szCs w:val="28"/>
        </w:rPr>
        <w:t>同一人掛名以乙件教案為限，每件報名人數限</w:t>
      </w:r>
      <w:r w:rsidRPr="00C37FF5">
        <w:rPr>
          <w:rFonts w:ascii="Times New Roman" w:eastAsia="標楷體" w:hAnsi="Times New Roman" w:cs="Times New Roman"/>
          <w:kern w:val="0"/>
          <w:sz w:val="28"/>
          <w:szCs w:val="28"/>
        </w:rPr>
        <w:t>4</w:t>
      </w:r>
      <w:r w:rsidRPr="00C37FF5">
        <w:rPr>
          <w:rFonts w:ascii="Times New Roman" w:eastAsia="標楷體" w:hAnsi="Times New Roman" w:cs="Times New Roman"/>
          <w:kern w:val="0"/>
          <w:sz w:val="28"/>
          <w:szCs w:val="28"/>
        </w:rPr>
        <w:t>人以內</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參賽人員一經確定，便不得更改</w:t>
      </w:r>
      <w:r w:rsidRPr="00C37FF5">
        <w:rPr>
          <w:rFonts w:ascii="Times New Roman" w:eastAsia="標楷體" w:hAnsi="Times New Roman" w:cs="Times New Roman"/>
          <w:kern w:val="0"/>
          <w:sz w:val="28"/>
          <w:szCs w:val="28"/>
        </w:rPr>
        <w:t>)</w:t>
      </w:r>
      <w:r w:rsidR="00D73DC2" w:rsidRPr="00C37FF5">
        <w:rPr>
          <w:rFonts w:ascii="Times New Roman" w:eastAsia="標楷體" w:hAnsi="Times New Roman" w:cs="Times New Roman"/>
          <w:kern w:val="0"/>
          <w:sz w:val="28"/>
          <w:szCs w:val="28"/>
        </w:rPr>
        <w:t>。</w:t>
      </w:r>
    </w:p>
    <w:p w:rsidR="00032CEC" w:rsidRPr="00C37FF5" w:rsidRDefault="00032CEC"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kern w:val="0"/>
          <w:sz w:val="28"/>
          <w:szCs w:val="28"/>
        </w:rPr>
        <w:t>參賽組別</w:t>
      </w:r>
    </w:p>
    <w:p w:rsidR="00032CEC" w:rsidRPr="00C37FF5" w:rsidRDefault="00032CEC" w:rsidP="000D233F">
      <w:pPr>
        <w:pStyle w:val="a4"/>
        <w:snapToGrid w:val="0"/>
        <w:spacing w:beforeLines="50" w:before="180" w:afterLines="50" w:after="180"/>
        <w:ind w:leftChars="0" w:left="1134"/>
        <w:rPr>
          <w:rFonts w:ascii="Times New Roman" w:eastAsia="標楷體" w:hAnsi="Times New Roman" w:cs="Times New Roman"/>
          <w:b/>
          <w:sz w:val="28"/>
          <w:szCs w:val="28"/>
        </w:rPr>
      </w:pPr>
      <w:r w:rsidRPr="00C37FF5">
        <w:rPr>
          <w:rFonts w:ascii="Times New Roman" w:eastAsia="標楷體" w:hAnsi="Times New Roman" w:cs="Times New Roman"/>
          <w:kern w:val="0"/>
          <w:sz w:val="28"/>
          <w:szCs w:val="28"/>
        </w:rPr>
        <w:t>依教案教學對象，分為：國小組、國中組、高中組。</w:t>
      </w:r>
    </w:p>
    <w:p w:rsidR="00EB128B" w:rsidRPr="00C37FF5" w:rsidRDefault="00EB128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報名方式與收件時間</w:t>
      </w:r>
    </w:p>
    <w:p w:rsidR="00EB128B" w:rsidRPr="00C37FF5" w:rsidRDefault="00EB128B" w:rsidP="000D233F">
      <w:pPr>
        <w:pStyle w:val="a4"/>
        <w:snapToGrid w:val="0"/>
        <w:spacing w:beforeLines="50" w:before="180" w:afterLines="50" w:after="180"/>
        <w:ind w:leftChars="0" w:left="1134"/>
        <w:rPr>
          <w:rFonts w:ascii="Times New Roman" w:eastAsia="標楷體" w:hAnsi="Times New Roman" w:cs="Times New Roman"/>
          <w:b/>
          <w:sz w:val="28"/>
          <w:szCs w:val="28"/>
        </w:rPr>
      </w:pPr>
      <w:r w:rsidRPr="00C37FF5">
        <w:rPr>
          <w:rFonts w:ascii="Calibri" w:eastAsia="標楷體" w:hAnsi="Calibri" w:hint="eastAsia"/>
          <w:kern w:val="0"/>
          <w:sz w:val="28"/>
          <w:szCs w:val="28"/>
        </w:rPr>
        <w:t>報名</w:t>
      </w:r>
      <w:r w:rsidRPr="00C37FF5">
        <w:rPr>
          <w:rFonts w:ascii="Calibri" w:eastAsia="標楷體" w:hAnsi="Calibri"/>
          <w:kern w:val="0"/>
          <w:sz w:val="28"/>
          <w:szCs w:val="28"/>
        </w:rPr>
        <w:t>表及相關資料請依序排列成冊，信封請註明「</w:t>
      </w:r>
      <w:r w:rsidR="00AD379B" w:rsidRPr="00C37FF5">
        <w:rPr>
          <w:rFonts w:ascii="Times New Roman" w:eastAsia="標楷體" w:hAnsi="Times New Roman" w:cs="Times New Roman"/>
          <w:b/>
          <w:kern w:val="0"/>
          <w:sz w:val="28"/>
          <w:szCs w:val="28"/>
        </w:rPr>
        <w:t>創意傳藝教案競賽</w:t>
      </w:r>
      <w:r w:rsidRPr="00C37FF5">
        <w:rPr>
          <w:rFonts w:ascii="Calibri" w:eastAsia="標楷體" w:hAnsi="Calibri"/>
          <w:kern w:val="0"/>
          <w:sz w:val="28"/>
          <w:szCs w:val="28"/>
        </w:rPr>
        <w:t>-○○○○○</w:t>
      </w:r>
      <w:r w:rsidR="00D73DC2" w:rsidRPr="00C37FF5">
        <w:rPr>
          <w:rFonts w:ascii="Calibri" w:eastAsia="標楷體" w:hAnsi="Calibri"/>
          <w:kern w:val="0"/>
          <w:sz w:val="28"/>
          <w:szCs w:val="28"/>
        </w:rPr>
        <w:t>（</w:t>
      </w:r>
      <w:r w:rsidR="00AD379B" w:rsidRPr="00C37FF5">
        <w:rPr>
          <w:rFonts w:ascii="Calibri" w:eastAsia="標楷體" w:hAnsi="Calibri" w:hint="eastAsia"/>
          <w:kern w:val="0"/>
          <w:sz w:val="28"/>
          <w:szCs w:val="28"/>
        </w:rPr>
        <w:t>教案</w:t>
      </w:r>
      <w:r w:rsidRPr="00C37FF5">
        <w:rPr>
          <w:rFonts w:ascii="Calibri" w:eastAsia="標楷體" w:hAnsi="Calibri"/>
          <w:kern w:val="0"/>
          <w:sz w:val="28"/>
          <w:szCs w:val="28"/>
        </w:rPr>
        <w:t>名稱</w:t>
      </w:r>
      <w:r w:rsidR="00D73DC2" w:rsidRPr="00C37FF5">
        <w:rPr>
          <w:rFonts w:ascii="Calibri" w:eastAsia="標楷體" w:hAnsi="Calibri"/>
          <w:kern w:val="0"/>
          <w:sz w:val="28"/>
          <w:szCs w:val="28"/>
        </w:rPr>
        <w:t>）</w:t>
      </w:r>
      <w:r w:rsidRPr="00C37FF5">
        <w:rPr>
          <w:rFonts w:ascii="Calibri" w:eastAsia="標楷體" w:hAnsi="Calibri"/>
          <w:kern w:val="0"/>
          <w:sz w:val="28"/>
          <w:szCs w:val="28"/>
        </w:rPr>
        <w:t>」並以下列方式交付：</w:t>
      </w:r>
    </w:p>
    <w:p w:rsidR="00AD379B" w:rsidRPr="00C37FF5" w:rsidRDefault="00EB128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收件日期：</w:t>
      </w:r>
      <w:r w:rsidR="00AD379B" w:rsidRPr="00C37FF5">
        <w:rPr>
          <w:rFonts w:ascii="Times New Roman" w:eastAsia="標楷體" w:hAnsi="Times New Roman" w:cs="Times New Roman" w:hint="eastAsia"/>
          <w:kern w:val="0"/>
          <w:sz w:val="28"/>
          <w:szCs w:val="28"/>
        </w:rPr>
        <w:t>自公告日起至</w:t>
      </w:r>
      <w:r w:rsidRPr="00C37FF5">
        <w:rPr>
          <w:rFonts w:ascii="Times New Roman" w:eastAsia="標楷體" w:hAnsi="Times New Roman" w:cs="Times New Roman"/>
          <w:kern w:val="0"/>
          <w:sz w:val="28"/>
          <w:szCs w:val="28"/>
        </w:rPr>
        <w:t>105</w:t>
      </w:r>
      <w:r w:rsidRPr="00C37FF5">
        <w:rPr>
          <w:rFonts w:ascii="Times New Roman" w:eastAsia="標楷體" w:hAnsi="Times New Roman" w:cs="Times New Roman"/>
          <w:kern w:val="0"/>
          <w:sz w:val="28"/>
          <w:szCs w:val="28"/>
        </w:rPr>
        <w:t>年</w:t>
      </w:r>
      <w:r w:rsidR="00AD379B" w:rsidRPr="00C37FF5">
        <w:rPr>
          <w:rFonts w:ascii="Times New Roman" w:eastAsia="標楷體" w:hAnsi="Times New Roman" w:cs="Times New Roman" w:hint="eastAsia"/>
          <w:kern w:val="0"/>
          <w:sz w:val="28"/>
          <w:szCs w:val="28"/>
        </w:rPr>
        <w:t>6</w:t>
      </w:r>
      <w:r w:rsidRPr="00C37FF5">
        <w:rPr>
          <w:rFonts w:ascii="Times New Roman" w:eastAsia="標楷體" w:hAnsi="Times New Roman" w:cs="Times New Roman"/>
          <w:kern w:val="0"/>
          <w:sz w:val="28"/>
          <w:szCs w:val="28"/>
        </w:rPr>
        <w:t>月</w:t>
      </w:r>
      <w:r w:rsidR="00AD379B" w:rsidRPr="00C37FF5">
        <w:rPr>
          <w:rFonts w:ascii="Times New Roman" w:eastAsia="標楷體" w:hAnsi="Times New Roman" w:cs="Times New Roman" w:hint="eastAsia"/>
          <w:kern w:val="0"/>
          <w:sz w:val="28"/>
          <w:szCs w:val="28"/>
        </w:rPr>
        <w:t>30</w:t>
      </w:r>
      <w:r w:rsidRPr="00C37FF5">
        <w:rPr>
          <w:rFonts w:ascii="Times New Roman" w:eastAsia="標楷體" w:hAnsi="Times New Roman" w:cs="Times New Roman"/>
          <w:kern w:val="0"/>
          <w:sz w:val="28"/>
          <w:szCs w:val="28"/>
        </w:rPr>
        <w:t>日止。</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掛號郵寄至：</w:t>
      </w:r>
      <w:r w:rsidR="00A20008" w:rsidRPr="00C37FF5">
        <w:rPr>
          <w:rFonts w:ascii="Times New Roman" w:eastAsia="標楷體" w:hAnsi="Times New Roman" w:cs="Times New Roman"/>
          <w:sz w:val="28"/>
          <w:szCs w:val="28"/>
        </w:rPr>
        <w:t>10349</w:t>
      </w:r>
      <w:r w:rsidRPr="00C37FF5">
        <w:rPr>
          <w:rFonts w:ascii="Times New Roman" w:eastAsia="標楷體" w:hAnsi="Times New Roman" w:cs="Times New Roman"/>
          <w:sz w:val="28"/>
          <w:szCs w:val="28"/>
        </w:rPr>
        <w:t>台北市大同區華陰街</w:t>
      </w:r>
      <w:r w:rsidRPr="00C37FF5">
        <w:rPr>
          <w:rFonts w:ascii="Times New Roman" w:eastAsia="標楷體" w:hAnsi="Times New Roman" w:cs="Times New Roman"/>
          <w:sz w:val="28"/>
          <w:szCs w:val="28"/>
        </w:rPr>
        <w:t>38</w:t>
      </w:r>
      <w:r w:rsidRPr="00C37FF5">
        <w:rPr>
          <w:rFonts w:ascii="Times New Roman" w:eastAsia="標楷體" w:hAnsi="Times New Roman" w:cs="Times New Roman"/>
          <w:sz w:val="28"/>
          <w:szCs w:val="28"/>
        </w:rPr>
        <w:t>號，以</w:t>
      </w:r>
      <w:r w:rsidR="00D73DC2" w:rsidRPr="00C37FF5">
        <w:rPr>
          <w:rFonts w:ascii="Times New Roman" w:eastAsia="標楷體" w:hAnsi="Times New Roman" w:cs="Times New Roman"/>
          <w:sz w:val="28"/>
          <w:szCs w:val="28"/>
        </w:rPr>
        <w:t>郵戳</w:t>
      </w:r>
      <w:r w:rsidRPr="00C37FF5">
        <w:rPr>
          <w:rFonts w:ascii="Times New Roman" w:eastAsia="標楷體" w:hAnsi="Times New Roman" w:cs="Times New Roman"/>
          <w:sz w:val="28"/>
          <w:szCs w:val="28"/>
        </w:rPr>
        <w:t>為憑。</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Style w:val="xbe"/>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專人送達（含快遞）</w:t>
      </w:r>
      <w:r w:rsidR="00D73DC2"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於受理收件期間內之上班時間（</w:t>
      </w:r>
      <w:r w:rsidRPr="00C37FF5">
        <w:rPr>
          <w:rFonts w:ascii="Times New Roman" w:eastAsia="標楷體" w:hAnsi="Times New Roman" w:cs="Times New Roman"/>
          <w:sz w:val="28"/>
          <w:szCs w:val="28"/>
        </w:rPr>
        <w:t>09:00</w:t>
      </w:r>
      <w:r w:rsidRPr="00C37FF5">
        <w:rPr>
          <w:rFonts w:ascii="Times New Roman" w:eastAsia="標楷體" w:hAnsi="Times New Roman" w:cs="Times New Roman"/>
          <w:sz w:val="28"/>
          <w:szCs w:val="28"/>
        </w:rPr>
        <w:t>至</w:t>
      </w:r>
      <w:r w:rsidRPr="00C37FF5">
        <w:rPr>
          <w:rFonts w:ascii="Times New Roman" w:eastAsia="標楷體" w:hAnsi="Times New Roman" w:cs="Times New Roman"/>
          <w:sz w:val="28"/>
          <w:szCs w:val="28"/>
        </w:rPr>
        <w:t>17:00</w:t>
      </w:r>
      <w:r w:rsidRPr="00C37FF5">
        <w:rPr>
          <w:rFonts w:ascii="Times New Roman" w:eastAsia="標楷體" w:hAnsi="Times New Roman" w:cs="Times New Roman"/>
          <w:sz w:val="28"/>
          <w:szCs w:val="28"/>
        </w:rPr>
        <w:t>），送至上述地址。以本單位收件時間為憑，不得因快遞或人員延誤而提出異議。</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洽詢專線：</w:t>
      </w:r>
      <w:r w:rsidR="00D73DC2" w:rsidRPr="00C37FF5">
        <w:rPr>
          <w:rFonts w:ascii="Times New Roman" w:eastAsia="標楷體" w:hAnsi="Times New Roman" w:cs="Times New Roman"/>
          <w:kern w:val="0"/>
          <w:sz w:val="28"/>
          <w:szCs w:val="28"/>
        </w:rPr>
        <w:t>本</w:t>
      </w:r>
      <w:r w:rsidRPr="00C37FF5">
        <w:rPr>
          <w:rFonts w:ascii="Times New Roman" w:eastAsia="標楷體" w:hAnsi="Times New Roman" w:cs="Times New Roman"/>
          <w:kern w:val="0"/>
          <w:sz w:val="28"/>
          <w:szCs w:val="28"/>
        </w:rPr>
        <w:t>中心劇藝發展組（</w:t>
      </w:r>
      <w:r w:rsidRPr="00C37FF5">
        <w:rPr>
          <w:rFonts w:ascii="Times New Roman" w:eastAsia="標楷體" w:hAnsi="Times New Roman" w:cs="Times New Roman"/>
          <w:kern w:val="0"/>
          <w:sz w:val="28"/>
          <w:szCs w:val="28"/>
        </w:rPr>
        <w:t>02</w:t>
      </w:r>
      <w:r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2555-0288</w:t>
      </w:r>
      <w:r w:rsidRPr="00C37FF5">
        <w:rPr>
          <w:rFonts w:ascii="Times New Roman" w:eastAsia="標楷體" w:hAnsi="Times New Roman" w:cs="Times New Roman"/>
          <w:kern w:val="0"/>
          <w:sz w:val="28"/>
          <w:szCs w:val="28"/>
        </w:rPr>
        <w:t>分機</w:t>
      </w:r>
      <w:r w:rsidRPr="00C37FF5">
        <w:rPr>
          <w:rFonts w:ascii="Times New Roman" w:eastAsia="標楷體" w:hAnsi="Times New Roman" w:cs="Times New Roman"/>
          <w:kern w:val="0"/>
          <w:sz w:val="28"/>
          <w:szCs w:val="28"/>
        </w:rPr>
        <w:t>205</w:t>
      </w:r>
      <w:r w:rsidR="00EB128B" w:rsidRPr="00C37FF5">
        <w:rPr>
          <w:rStyle w:val="xbe"/>
          <w:rFonts w:ascii="Times New Roman" w:eastAsia="標楷體" w:hAnsi="Times New Roman" w:cs="Times New Roman"/>
          <w:sz w:val="28"/>
          <w:szCs w:val="28"/>
          <w:shd w:val="clear" w:color="auto" w:fill="FFFFFF"/>
        </w:rPr>
        <w:t>徐小姐。</w:t>
      </w:r>
    </w:p>
    <w:p w:rsidR="00EB128B" w:rsidRPr="00C37FF5" w:rsidRDefault="00AD379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徵選內容與主題</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lastRenderedPageBreak/>
        <w:t>參賽者設計之教案須以</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年國教之教綱草案為主軸，施教對象為</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年國教之學生。</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參賽者可在傳統表演藝術的範疇</w:t>
      </w:r>
      <w:r w:rsidRPr="00C37FF5">
        <w:rPr>
          <w:rFonts w:ascii="Times New Roman" w:eastAsia="標楷體" w:hAnsi="Times New Roman" w:cs="Times New Roman" w:hint="eastAsia"/>
          <w:kern w:val="0"/>
          <w:sz w:val="28"/>
          <w:szCs w:val="28"/>
        </w:rPr>
        <w:t>內</w:t>
      </w:r>
      <w:r w:rsidRPr="00C37FF5">
        <w:rPr>
          <w:rFonts w:ascii="Times New Roman" w:eastAsia="標楷體" w:hAnsi="Times New Roman" w:cs="Times New Roman"/>
          <w:kern w:val="0"/>
          <w:sz w:val="28"/>
          <w:szCs w:val="28"/>
        </w:rPr>
        <w:t>，</w:t>
      </w:r>
      <w:r w:rsidRPr="00C37FF5">
        <w:rPr>
          <w:rFonts w:ascii="Times New Roman" w:eastAsia="標楷體" w:hAnsi="Times New Roman" w:cs="Times New Roman" w:hint="eastAsia"/>
          <w:kern w:val="0"/>
          <w:sz w:val="28"/>
          <w:szCs w:val="28"/>
        </w:rPr>
        <w:t>以</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年國教教綱草案</w:t>
      </w:r>
      <w:r w:rsidRPr="00C37FF5">
        <w:rPr>
          <w:rFonts w:ascii="Times New Roman" w:eastAsia="標楷體" w:hAnsi="Times New Roman" w:cs="Times New Roman" w:hint="eastAsia"/>
          <w:kern w:val="0"/>
          <w:sz w:val="28"/>
          <w:szCs w:val="28"/>
        </w:rPr>
        <w:t>-</w:t>
      </w:r>
      <w:r w:rsidRPr="00C37FF5">
        <w:rPr>
          <w:rFonts w:ascii="Times New Roman" w:eastAsia="標楷體" w:hAnsi="Times New Roman" w:cs="Times New Roman"/>
          <w:kern w:val="0"/>
          <w:sz w:val="28"/>
          <w:szCs w:val="28"/>
        </w:rPr>
        <w:t>藝術領域中的</w:t>
      </w:r>
      <w:r w:rsidRPr="00C37FF5">
        <w:rPr>
          <w:rFonts w:ascii="Times New Roman" w:eastAsia="標楷體" w:hAnsi="Times New Roman" w:cs="Times New Roman"/>
          <w:kern w:val="0"/>
          <w:sz w:val="28"/>
          <w:szCs w:val="28"/>
        </w:rPr>
        <w:t>9</w:t>
      </w:r>
      <w:r w:rsidRPr="00C37FF5">
        <w:rPr>
          <w:rFonts w:ascii="Times New Roman" w:eastAsia="標楷體" w:hAnsi="Times New Roman" w:cs="Times New Roman"/>
          <w:kern w:val="0"/>
          <w:sz w:val="28"/>
          <w:szCs w:val="28"/>
        </w:rPr>
        <w:t>大分類設計教案，並結合議題，完成教案規劃。</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教案</w:t>
      </w:r>
      <w:r w:rsidRPr="00C37FF5">
        <w:rPr>
          <w:rFonts w:ascii="Times New Roman" w:eastAsia="標楷體" w:hAnsi="Times New Roman" w:cs="Times New Roman"/>
          <w:kern w:val="0"/>
          <w:sz w:val="28"/>
          <w:szCs w:val="28"/>
        </w:rPr>
        <w:t>內容以台灣傳統表演藝術為</w:t>
      </w:r>
      <w:r w:rsidRPr="00C37FF5">
        <w:rPr>
          <w:rFonts w:ascii="Times New Roman" w:eastAsia="標楷體" w:hAnsi="Times New Roman" w:cs="Times New Roman" w:hint="eastAsia"/>
          <w:kern w:val="0"/>
          <w:sz w:val="28"/>
          <w:szCs w:val="28"/>
        </w:rPr>
        <w:t>主</w:t>
      </w:r>
      <w:r w:rsidRPr="00C37FF5">
        <w:rPr>
          <w:rFonts w:ascii="Times New Roman" w:eastAsia="標楷體" w:hAnsi="Times New Roman" w:cs="Times New Roman"/>
          <w:kern w:val="0"/>
          <w:sz w:val="28"/>
          <w:szCs w:val="28"/>
        </w:rPr>
        <w:t>，劇種包含：京劇、崑曲、豫劇、歌仔戲、布袋戲、皮影戲、魁儡戲、客家戲</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含客家採茶戲、客家大戲等</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、南管戲、北管戲、說唱藝術、四平戲、亂彈戲、高甲戲等</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另可涵括音樂類如北管樂、南管樂。</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案以「創意傳藝」為主題，意即利用創意教學的方式教授傳統藝術，為求教學不分族群，並希望偏鄉孩子也能有機統接觸該項藝術，教案可多方向結合，包含原住民、新住民之子等較少有機會接觸台灣傳統表演藝術之對象，進行試辦教學。</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參賽教案內容</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教材</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主題、設計理念、教材內容、學習圖片與相關學習表單等。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教法</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教學重點、適用學習領域、教學對象、教學目標、教學時間、教學活動（含學生與教師活動）、教學評量、教學資源、教具與教學媒體應用、教學省思與建議等。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教學研究內容</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教學理念、能力指標、學習目標、教學策略、參考資料等。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教學架構。</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學習目標。</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課後學習評量設計</w:t>
      </w:r>
      <w:r w:rsidR="00032CEC"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設計方向以能測量學生對於傳統藝術之認識廣度與深度，以及是否達成該教案學習目標為主。</w:t>
      </w:r>
    </w:p>
    <w:p w:rsidR="000D233F" w:rsidRPr="00C37FF5" w:rsidRDefault="000D233F" w:rsidP="00A20008">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試教影片</w:t>
      </w:r>
      <w:r w:rsidRPr="00C37FF5">
        <w:rPr>
          <w:rFonts w:ascii="Times New Roman" w:eastAsia="標楷體" w:hAnsi="Times New Roman" w:cs="Times New Roman" w:hint="eastAsia"/>
          <w:kern w:val="0"/>
          <w:sz w:val="28"/>
          <w:szCs w:val="28"/>
        </w:rPr>
        <w:t>6</w:t>
      </w:r>
      <w:r w:rsidRPr="00C37FF5">
        <w:rPr>
          <w:rFonts w:ascii="Times New Roman" w:eastAsia="標楷體" w:hAnsi="Times New Roman" w:cs="Times New Roman" w:hint="eastAsia"/>
          <w:kern w:val="0"/>
          <w:sz w:val="28"/>
          <w:szCs w:val="28"/>
        </w:rPr>
        <w:t>分鐘</w:t>
      </w:r>
      <w:r w:rsidR="00A20008" w:rsidRPr="00C37FF5">
        <w:rPr>
          <w:rFonts w:ascii="Times New Roman" w:eastAsia="標楷體" w:hAnsi="Times New Roman" w:cs="Times New Roman" w:hint="eastAsia"/>
          <w:kern w:val="0"/>
          <w:sz w:val="28"/>
          <w:szCs w:val="28"/>
        </w:rPr>
        <w:t>，以數位錄影方式拍攝。現任教師請拍攝教案的試教。代理、代課與實習教師等非現任教師請拍攝說明作品設計的特色與心得，影片檔案以</w:t>
      </w:r>
      <w:r w:rsidR="00A20008" w:rsidRPr="00C37FF5">
        <w:rPr>
          <w:rFonts w:ascii="Times New Roman" w:eastAsia="標楷體" w:hAnsi="Times New Roman" w:cs="Times New Roman" w:hint="eastAsia"/>
          <w:kern w:val="0"/>
          <w:sz w:val="28"/>
          <w:szCs w:val="28"/>
        </w:rPr>
        <w:t>wmv</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mpeg</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mpg</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rm</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avi</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mov</w:t>
      </w:r>
      <w:r w:rsidR="00A20008" w:rsidRPr="00C37FF5">
        <w:rPr>
          <w:rFonts w:ascii="Times New Roman" w:eastAsia="標楷體" w:hAnsi="Times New Roman" w:cs="Times New Roman" w:hint="eastAsia"/>
          <w:kern w:val="0"/>
          <w:sz w:val="28"/>
          <w:szCs w:val="28"/>
        </w:rPr>
        <w:t>或</w:t>
      </w:r>
      <w:r w:rsidR="00A20008" w:rsidRPr="00C37FF5">
        <w:rPr>
          <w:rFonts w:ascii="Times New Roman" w:eastAsia="標楷體" w:hAnsi="Times New Roman" w:cs="Times New Roman" w:hint="eastAsia"/>
          <w:kern w:val="0"/>
          <w:sz w:val="28"/>
          <w:szCs w:val="28"/>
        </w:rPr>
        <w:t>swf</w:t>
      </w:r>
      <w:r w:rsidR="00A20008" w:rsidRPr="00C37FF5">
        <w:rPr>
          <w:rFonts w:ascii="Times New Roman" w:eastAsia="標楷體" w:hAnsi="Times New Roman" w:cs="Times New Roman" w:hint="eastAsia"/>
          <w:kern w:val="0"/>
          <w:sz w:val="28"/>
          <w:szCs w:val="28"/>
        </w:rPr>
        <w:t>等普遍格式儲存。</w:t>
      </w:r>
    </w:p>
    <w:p w:rsidR="00AD379B" w:rsidRPr="00C37FF5" w:rsidRDefault="00A20008"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教案</w:t>
      </w:r>
      <w:r w:rsidRPr="00C37FF5">
        <w:rPr>
          <w:rFonts w:ascii="Times New Roman" w:eastAsia="標楷體" w:hAnsi="Times New Roman" w:cs="Times New Roman"/>
          <w:kern w:val="0"/>
          <w:sz w:val="28"/>
          <w:szCs w:val="28"/>
        </w:rPr>
        <w:t>執行期程須在</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堂課以上（即每周</w:t>
      </w:r>
      <w:r w:rsidRPr="00C37FF5">
        <w:rPr>
          <w:rFonts w:ascii="Times New Roman" w:eastAsia="標楷體" w:hAnsi="Times New Roman" w:cs="Times New Roman"/>
          <w:kern w:val="0"/>
          <w:sz w:val="28"/>
          <w:szCs w:val="28"/>
        </w:rPr>
        <w:t>3</w:t>
      </w:r>
      <w:r w:rsidRPr="00C37FF5">
        <w:rPr>
          <w:rFonts w:ascii="Times New Roman" w:eastAsia="標楷體" w:hAnsi="Times New Roman" w:cs="Times New Roman"/>
          <w:kern w:val="0"/>
          <w:sz w:val="28"/>
          <w:szCs w:val="28"/>
        </w:rPr>
        <w:t>堂課，為期</w:t>
      </w:r>
      <w:r w:rsidRPr="00C37FF5">
        <w:rPr>
          <w:rFonts w:ascii="Times New Roman" w:eastAsia="標楷體" w:hAnsi="Times New Roman" w:cs="Times New Roman"/>
          <w:kern w:val="0"/>
          <w:sz w:val="28"/>
          <w:szCs w:val="28"/>
        </w:rPr>
        <w:t>4</w:t>
      </w:r>
      <w:r w:rsidRPr="00C37FF5">
        <w:rPr>
          <w:rFonts w:ascii="Times New Roman" w:eastAsia="標楷體" w:hAnsi="Times New Roman" w:cs="Times New Roman"/>
          <w:kern w:val="0"/>
          <w:sz w:val="28"/>
          <w:szCs w:val="28"/>
        </w:rPr>
        <w:t>周），</w:t>
      </w:r>
      <w:r w:rsidR="00D73DC2" w:rsidRPr="00C37FF5">
        <w:rPr>
          <w:rFonts w:ascii="Times New Roman" w:eastAsia="標楷體" w:hAnsi="Times New Roman" w:cs="Times New Roman"/>
          <w:kern w:val="0"/>
          <w:sz w:val="28"/>
          <w:szCs w:val="28"/>
        </w:rPr>
        <w:t>通過決選之</w:t>
      </w:r>
      <w:r w:rsidR="00AD379B" w:rsidRPr="00C37FF5">
        <w:rPr>
          <w:rFonts w:ascii="Times New Roman" w:eastAsia="標楷體" w:hAnsi="Times New Roman" w:cs="Times New Roman"/>
          <w:kern w:val="0"/>
          <w:sz w:val="28"/>
          <w:szCs w:val="28"/>
        </w:rPr>
        <w:t>教案</w:t>
      </w:r>
      <w:r w:rsidR="00D73DC2" w:rsidRPr="00C37FF5">
        <w:rPr>
          <w:rFonts w:ascii="Times New Roman" w:eastAsia="標楷體" w:hAnsi="Times New Roman" w:cs="Times New Roman"/>
          <w:kern w:val="0"/>
          <w:sz w:val="28"/>
          <w:szCs w:val="28"/>
        </w:rPr>
        <w:t>須在</w:t>
      </w:r>
      <w:r w:rsidR="00D73DC2" w:rsidRPr="00C37FF5">
        <w:rPr>
          <w:rFonts w:ascii="Times New Roman" w:eastAsia="標楷體" w:hAnsi="Times New Roman" w:cs="Times New Roman"/>
          <w:kern w:val="0"/>
          <w:sz w:val="28"/>
          <w:szCs w:val="28"/>
        </w:rPr>
        <w:t>105</w:t>
      </w:r>
      <w:r w:rsidR="00D73DC2" w:rsidRPr="00C37FF5">
        <w:rPr>
          <w:rFonts w:ascii="Times New Roman" w:eastAsia="標楷體" w:hAnsi="Times New Roman" w:cs="Times New Roman"/>
          <w:kern w:val="0"/>
          <w:sz w:val="28"/>
          <w:szCs w:val="28"/>
        </w:rPr>
        <w:t>年</w:t>
      </w:r>
      <w:r w:rsidR="00D73DC2" w:rsidRPr="00C37FF5">
        <w:rPr>
          <w:rFonts w:ascii="Times New Roman" w:eastAsia="標楷體" w:hAnsi="Times New Roman" w:cs="Times New Roman"/>
          <w:kern w:val="0"/>
          <w:sz w:val="28"/>
          <w:szCs w:val="28"/>
        </w:rPr>
        <w:t>9</w:t>
      </w:r>
      <w:r w:rsidR="00D73DC2" w:rsidRPr="00C37FF5">
        <w:rPr>
          <w:rFonts w:ascii="Times New Roman" w:eastAsia="標楷體" w:hAnsi="Times New Roman" w:cs="Times New Roman"/>
          <w:kern w:val="0"/>
          <w:sz w:val="28"/>
          <w:szCs w:val="28"/>
        </w:rPr>
        <w:t>月起至</w:t>
      </w:r>
      <w:r w:rsidR="00D73DC2" w:rsidRPr="00C37FF5">
        <w:rPr>
          <w:rFonts w:ascii="Times New Roman" w:eastAsia="標楷體" w:hAnsi="Times New Roman" w:cs="Times New Roman"/>
          <w:kern w:val="0"/>
          <w:sz w:val="28"/>
          <w:szCs w:val="28"/>
        </w:rPr>
        <w:t>11</w:t>
      </w:r>
      <w:r w:rsidR="00D73DC2" w:rsidRPr="00C37FF5">
        <w:rPr>
          <w:rFonts w:ascii="Times New Roman" w:eastAsia="標楷體" w:hAnsi="Times New Roman" w:cs="Times New Roman"/>
          <w:kern w:val="0"/>
          <w:sz w:val="28"/>
          <w:szCs w:val="28"/>
        </w:rPr>
        <w:t>月底於校園課程中進行試辦教學，</w:t>
      </w:r>
      <w:r w:rsidR="00AD379B" w:rsidRPr="00C37FF5">
        <w:rPr>
          <w:rFonts w:ascii="Times New Roman" w:eastAsia="標楷體" w:hAnsi="Times New Roman" w:cs="Times New Roman"/>
          <w:kern w:val="0"/>
          <w:sz w:val="28"/>
          <w:szCs w:val="28"/>
        </w:rPr>
        <w:t>試行教學過程中，本中心得以委派專家學者進行訪視，協助教師進行教學。</w:t>
      </w:r>
    </w:p>
    <w:p w:rsidR="00AD379B" w:rsidRPr="00C37FF5" w:rsidRDefault="001F3736"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甄選方式</w:t>
      </w:r>
    </w:p>
    <w:p w:rsidR="00B76B81" w:rsidRPr="00C37FF5" w:rsidRDefault="00B76B81" w:rsidP="000D233F">
      <w:pPr>
        <w:snapToGrid w:val="0"/>
        <w:spacing w:beforeLines="50" w:before="180" w:afterLines="50" w:after="180"/>
        <w:ind w:leftChars="236" w:left="566"/>
        <w:rPr>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lastRenderedPageBreak/>
        <w:t>本中心希望透過教案競賽的方式選出有優良且具發展潛力的傳統藝術教學的教案，並且分為初選、決選等兩階段，初選預計從本競賽中選出國小、國中、高中等共計</w:t>
      </w:r>
      <w:r w:rsidRPr="00C37FF5">
        <w:rPr>
          <w:rFonts w:ascii="Times New Roman" w:eastAsia="標楷體" w:hAnsi="Times New Roman" w:cs="Times New Roman"/>
          <w:sz w:val="28"/>
          <w:szCs w:val="28"/>
        </w:rPr>
        <w:t>30</w:t>
      </w:r>
      <w:r w:rsidRPr="00C37FF5">
        <w:rPr>
          <w:rFonts w:ascii="Times New Roman" w:eastAsia="標楷體" w:hAnsi="Times New Roman" w:cs="Times New Roman"/>
          <w:sz w:val="28"/>
          <w:szCs w:val="28"/>
        </w:rPr>
        <w:t>個教案</w:t>
      </w:r>
      <w:r w:rsidR="001F3736" w:rsidRPr="00C37FF5">
        <w:rPr>
          <w:rFonts w:ascii="Times New Roman" w:eastAsia="標楷體" w:hAnsi="Times New Roman" w:cs="Times New Roman"/>
          <w:sz w:val="28"/>
          <w:szCs w:val="28"/>
        </w:rPr>
        <w:t>，通過第一階段初選者每案可獲得新臺幣</w:t>
      </w:r>
      <w:r w:rsidR="00A20008" w:rsidRPr="00C37FF5">
        <w:rPr>
          <w:rFonts w:ascii="Times New Roman" w:eastAsia="標楷體" w:hAnsi="Times New Roman" w:cs="Times New Roman" w:hint="eastAsia"/>
          <w:sz w:val="28"/>
          <w:szCs w:val="28"/>
        </w:rPr>
        <w:t>3</w:t>
      </w:r>
      <w:r w:rsidR="001F3736" w:rsidRPr="00C37FF5">
        <w:rPr>
          <w:rFonts w:ascii="Times New Roman" w:eastAsia="標楷體" w:hAnsi="Times New Roman" w:cs="Times New Roman"/>
          <w:sz w:val="28"/>
          <w:szCs w:val="28"/>
        </w:rPr>
        <w:t>萬元</w:t>
      </w:r>
      <w:r w:rsidR="00FC1C37">
        <w:rPr>
          <w:rFonts w:ascii="Times New Roman" w:eastAsia="標楷體" w:hAnsi="Times New Roman" w:cs="Times New Roman" w:hint="eastAsia"/>
          <w:sz w:val="28"/>
          <w:szCs w:val="28"/>
        </w:rPr>
        <w:t>教案撰寫費</w:t>
      </w:r>
      <w:r w:rsidR="001F3736" w:rsidRPr="00C37FF5">
        <w:rPr>
          <w:rFonts w:ascii="Times New Roman" w:eastAsia="標楷體" w:hAnsi="Times New Roman" w:cs="Times New Roman"/>
          <w:sz w:val="28"/>
          <w:szCs w:val="28"/>
        </w:rPr>
        <w:t>、</w:t>
      </w:r>
      <w:r w:rsidR="001F3736" w:rsidRPr="00C37FF5">
        <w:rPr>
          <w:rFonts w:ascii="標楷體" w:eastAsia="標楷體" w:hAnsi="標楷體" w:cs="新細明體" w:hint="eastAsia"/>
          <w:kern w:val="0"/>
          <w:sz w:val="28"/>
          <w:szCs w:val="28"/>
        </w:rPr>
        <w:t>獎狀乙禎</w:t>
      </w:r>
      <w:r w:rsidRPr="00C37FF5">
        <w:rPr>
          <w:rFonts w:ascii="Times New Roman" w:eastAsia="標楷體" w:hAnsi="Times New Roman" w:cs="Times New Roman"/>
          <w:sz w:val="28"/>
          <w:szCs w:val="28"/>
        </w:rPr>
        <w:t>；</w:t>
      </w:r>
      <w:r w:rsidR="001F3736" w:rsidRPr="00C37FF5">
        <w:rPr>
          <w:rFonts w:ascii="Times New Roman" w:eastAsia="標楷體" w:hAnsi="Times New Roman" w:cs="Times New Roman"/>
          <w:sz w:val="28"/>
          <w:szCs w:val="28"/>
        </w:rPr>
        <w:t>第二階段</w:t>
      </w:r>
      <w:r w:rsidRPr="00C37FF5">
        <w:rPr>
          <w:rFonts w:ascii="Times New Roman" w:eastAsia="標楷體" w:hAnsi="Times New Roman" w:cs="Times New Roman"/>
          <w:sz w:val="28"/>
          <w:szCs w:val="28"/>
        </w:rPr>
        <w:t>決選</w:t>
      </w:r>
      <w:r w:rsidR="001F3736" w:rsidRPr="00C37FF5">
        <w:rPr>
          <w:rFonts w:ascii="Times New Roman" w:eastAsia="標楷體" w:hAnsi="Times New Roman" w:cs="Times New Roman"/>
          <w:sz w:val="28"/>
          <w:szCs w:val="28"/>
        </w:rPr>
        <w:t>將</w:t>
      </w:r>
      <w:r w:rsidRPr="00C37FF5">
        <w:rPr>
          <w:rFonts w:ascii="Times New Roman" w:eastAsia="標楷體" w:hAnsi="Times New Roman" w:cs="Times New Roman"/>
          <w:sz w:val="28"/>
          <w:szCs w:val="28"/>
        </w:rPr>
        <w:t>從進入初選的教案中選出</w:t>
      </w:r>
      <w:r w:rsidRPr="00C37FF5">
        <w:rPr>
          <w:rFonts w:ascii="Times New Roman" w:eastAsia="標楷體" w:hAnsi="Times New Roman" w:cs="Times New Roman"/>
          <w:sz w:val="28"/>
          <w:szCs w:val="28"/>
        </w:rPr>
        <w:t>15</w:t>
      </w:r>
      <w:r w:rsidRPr="00C37FF5">
        <w:rPr>
          <w:rFonts w:ascii="Times New Roman" w:eastAsia="標楷體" w:hAnsi="Times New Roman" w:cs="Times New Roman"/>
          <w:sz w:val="28"/>
          <w:szCs w:val="28"/>
        </w:rPr>
        <w:t>個作品，</w:t>
      </w:r>
      <w:r w:rsidR="001F3736" w:rsidRPr="00C37FF5">
        <w:rPr>
          <w:rFonts w:ascii="Times New Roman" w:eastAsia="標楷體" w:hAnsi="Times New Roman" w:cs="Times New Roman"/>
          <w:sz w:val="28"/>
          <w:szCs w:val="28"/>
        </w:rPr>
        <w:t>且能於</w:t>
      </w:r>
      <w:r w:rsidR="001F3736" w:rsidRPr="00C37FF5">
        <w:rPr>
          <w:rFonts w:ascii="Times New Roman" w:eastAsia="標楷體" w:hAnsi="Times New Roman" w:cs="Times New Roman"/>
          <w:kern w:val="0"/>
          <w:sz w:val="28"/>
          <w:szCs w:val="28"/>
        </w:rPr>
        <w:t>105</w:t>
      </w:r>
      <w:r w:rsidR="001F3736" w:rsidRPr="00C37FF5">
        <w:rPr>
          <w:rFonts w:ascii="Times New Roman" w:eastAsia="標楷體" w:hAnsi="Times New Roman" w:cs="Times New Roman"/>
          <w:kern w:val="0"/>
          <w:sz w:val="28"/>
          <w:szCs w:val="28"/>
        </w:rPr>
        <w:t>年</w:t>
      </w:r>
      <w:r w:rsidR="001F3736" w:rsidRPr="00C37FF5">
        <w:rPr>
          <w:rFonts w:ascii="Times New Roman" w:eastAsia="標楷體" w:hAnsi="Times New Roman" w:cs="Times New Roman"/>
          <w:kern w:val="0"/>
          <w:sz w:val="28"/>
          <w:szCs w:val="28"/>
        </w:rPr>
        <w:t>9</w:t>
      </w:r>
      <w:r w:rsidR="001F3736" w:rsidRPr="00C37FF5">
        <w:rPr>
          <w:rFonts w:ascii="Times New Roman" w:eastAsia="標楷體" w:hAnsi="Times New Roman" w:cs="Times New Roman"/>
          <w:kern w:val="0"/>
          <w:sz w:val="28"/>
          <w:szCs w:val="28"/>
        </w:rPr>
        <w:t>月起至</w:t>
      </w:r>
      <w:r w:rsidR="001F3736" w:rsidRPr="00C37FF5">
        <w:rPr>
          <w:rFonts w:ascii="Times New Roman" w:eastAsia="標楷體" w:hAnsi="Times New Roman" w:cs="Times New Roman"/>
          <w:kern w:val="0"/>
          <w:sz w:val="28"/>
          <w:szCs w:val="28"/>
        </w:rPr>
        <w:t>11</w:t>
      </w:r>
      <w:r w:rsidR="001F3736" w:rsidRPr="00C37FF5">
        <w:rPr>
          <w:rFonts w:ascii="Times New Roman" w:eastAsia="標楷體" w:hAnsi="Times New Roman" w:cs="Times New Roman"/>
          <w:kern w:val="0"/>
          <w:sz w:val="28"/>
          <w:szCs w:val="28"/>
        </w:rPr>
        <w:t>月底於校園課程中進行試辦教學者，每案將可再獲得</w:t>
      </w:r>
      <w:r w:rsidR="001F3736" w:rsidRPr="00C37FF5">
        <w:rPr>
          <w:rFonts w:ascii="Times New Roman" w:eastAsia="標楷體" w:hAnsi="Times New Roman" w:cs="Times New Roman"/>
          <w:kern w:val="0"/>
          <w:sz w:val="28"/>
          <w:szCs w:val="28"/>
        </w:rPr>
        <w:t>10</w:t>
      </w:r>
      <w:r w:rsidR="001F3736" w:rsidRPr="00C37FF5">
        <w:rPr>
          <w:rFonts w:ascii="Times New Roman" w:eastAsia="標楷體" w:hAnsi="Times New Roman" w:cs="Times New Roman"/>
          <w:kern w:val="0"/>
          <w:sz w:val="28"/>
          <w:szCs w:val="28"/>
        </w:rPr>
        <w:t>萬元獎勵金</w:t>
      </w:r>
      <w:r w:rsidR="001F3736" w:rsidRPr="00C37FF5">
        <w:rPr>
          <w:rFonts w:ascii="Times New Roman" w:eastAsia="標楷體" w:hAnsi="Times New Roman" w:cs="Times New Roman"/>
          <w:sz w:val="28"/>
          <w:szCs w:val="28"/>
        </w:rPr>
        <w:t>、</w:t>
      </w:r>
      <w:r w:rsidR="001F3736" w:rsidRPr="00C37FF5">
        <w:rPr>
          <w:rFonts w:ascii="標楷體" w:eastAsia="標楷體" w:hAnsi="標楷體" w:cs="新細明體" w:hint="eastAsia"/>
          <w:kern w:val="0"/>
          <w:sz w:val="28"/>
          <w:szCs w:val="28"/>
        </w:rPr>
        <w:t>獎狀乙禎</w:t>
      </w:r>
      <w:r w:rsidR="001F3736" w:rsidRPr="00C37FF5">
        <w:rPr>
          <w:rFonts w:ascii="Times New Roman" w:eastAsia="標楷體" w:hAnsi="Times New Roman" w:cs="Times New Roman"/>
          <w:kern w:val="0"/>
          <w:sz w:val="28"/>
          <w:szCs w:val="28"/>
        </w:rPr>
        <w:t>。</w:t>
      </w:r>
    </w:p>
    <w:p w:rsidR="001F3736" w:rsidRPr="00C37FF5" w:rsidRDefault="001F3736" w:rsidP="000D233F">
      <w:pPr>
        <w:pStyle w:val="a4"/>
        <w:numPr>
          <w:ilvl w:val="0"/>
          <w:numId w:val="16"/>
        </w:numPr>
        <w:snapToGrid w:val="0"/>
        <w:spacing w:beforeLines="50" w:before="180" w:afterLines="50" w:after="180"/>
        <w:ind w:leftChars="0"/>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第一階段：初選</w:t>
      </w:r>
    </w:p>
    <w:p w:rsidR="001F3736" w:rsidRPr="00C37FF5" w:rsidRDefault="001F3736"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評審團由本中心聘請教育類之學者專家與傳統藝術類學者共同組成評審委員會評審之。預計選出</w:t>
      </w:r>
      <w:r w:rsidRPr="00C37FF5">
        <w:rPr>
          <w:rFonts w:ascii="Times New Roman" w:eastAsia="標楷體" w:hAnsi="Times New Roman" w:cs="Times New Roman"/>
          <w:kern w:val="0"/>
          <w:sz w:val="28"/>
          <w:szCs w:val="28"/>
        </w:rPr>
        <w:t>30</w:t>
      </w:r>
      <w:r w:rsidRPr="00C37FF5">
        <w:rPr>
          <w:rFonts w:ascii="Times New Roman" w:eastAsia="標楷體" w:hAnsi="Times New Roman" w:cs="Times New Roman"/>
          <w:kern w:val="0"/>
          <w:sz w:val="28"/>
          <w:szCs w:val="28"/>
        </w:rPr>
        <w:t>個優良教案。</w:t>
      </w:r>
    </w:p>
    <w:p w:rsidR="00C17DA9" w:rsidRPr="00C37FF5" w:rsidRDefault="00C17DA9"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評分方向為：針對教案可行性（</w:t>
      </w:r>
      <w:r w:rsidRPr="00C37FF5">
        <w:rPr>
          <w:rFonts w:ascii="Times New Roman" w:eastAsia="標楷體" w:hAnsi="Times New Roman" w:cs="Times New Roman"/>
          <w:kern w:val="0"/>
          <w:sz w:val="28"/>
          <w:szCs w:val="28"/>
        </w:rPr>
        <w:t>30</w:t>
      </w:r>
      <w:r w:rsidRPr="00C37FF5">
        <w:rPr>
          <w:rFonts w:ascii="Times New Roman" w:eastAsia="標楷體" w:hAnsi="Times New Roman" w:cs="Times New Roman"/>
          <w:kern w:val="0"/>
          <w:sz w:val="28"/>
          <w:szCs w:val="28"/>
        </w:rPr>
        <w:t>分）、傳統藝術延續性（</w:t>
      </w:r>
      <w:r w:rsidRPr="00C37FF5">
        <w:rPr>
          <w:rFonts w:ascii="Times New Roman" w:eastAsia="標楷體" w:hAnsi="Times New Roman" w:cs="Times New Roman"/>
          <w:kern w:val="0"/>
          <w:sz w:val="28"/>
          <w:szCs w:val="28"/>
        </w:rPr>
        <w:t>15</w:t>
      </w:r>
      <w:r w:rsidRPr="00C37FF5">
        <w:rPr>
          <w:rFonts w:ascii="Times New Roman" w:eastAsia="標楷體" w:hAnsi="Times New Roman" w:cs="Times New Roman"/>
          <w:kern w:val="0"/>
          <w:sz w:val="28"/>
          <w:szCs w:val="28"/>
        </w:rPr>
        <w:t>分）、受眾對象設定與成果評估（</w:t>
      </w:r>
      <w:r w:rsidRPr="00C37FF5">
        <w:rPr>
          <w:rFonts w:ascii="Times New Roman" w:eastAsia="標楷體" w:hAnsi="Times New Roman" w:cs="Times New Roman"/>
          <w:kern w:val="0"/>
          <w:sz w:val="28"/>
          <w:szCs w:val="28"/>
        </w:rPr>
        <w:t>20</w:t>
      </w:r>
      <w:r w:rsidRPr="00C37FF5">
        <w:rPr>
          <w:rFonts w:ascii="Times New Roman" w:eastAsia="標楷體" w:hAnsi="Times New Roman" w:cs="Times New Roman"/>
          <w:kern w:val="0"/>
          <w:sz w:val="28"/>
          <w:szCs w:val="28"/>
        </w:rPr>
        <w:t>分）、課程活潑度（</w:t>
      </w:r>
      <w:r w:rsidRPr="00C37FF5">
        <w:rPr>
          <w:rFonts w:ascii="Times New Roman" w:eastAsia="標楷體" w:hAnsi="Times New Roman" w:cs="Times New Roman"/>
          <w:kern w:val="0"/>
          <w:sz w:val="28"/>
          <w:szCs w:val="28"/>
        </w:rPr>
        <w:t>15</w:t>
      </w:r>
      <w:r w:rsidRPr="00C37FF5">
        <w:rPr>
          <w:rFonts w:ascii="Times New Roman" w:eastAsia="標楷體" w:hAnsi="Times New Roman" w:cs="Times New Roman"/>
          <w:kern w:val="0"/>
          <w:sz w:val="28"/>
          <w:szCs w:val="28"/>
        </w:rPr>
        <w:t>分）、傳統藝術資料運用（</w:t>
      </w:r>
      <w:r w:rsidRPr="00C37FF5">
        <w:rPr>
          <w:rFonts w:ascii="Times New Roman" w:eastAsia="標楷體" w:hAnsi="Times New Roman" w:cs="Times New Roman"/>
          <w:kern w:val="0"/>
          <w:sz w:val="28"/>
          <w:szCs w:val="28"/>
        </w:rPr>
        <w:t>20</w:t>
      </w:r>
      <w:r w:rsidRPr="00C37FF5">
        <w:rPr>
          <w:rFonts w:ascii="Times New Roman" w:eastAsia="標楷體" w:hAnsi="Times New Roman" w:cs="Times New Roman"/>
          <w:kern w:val="0"/>
          <w:sz w:val="28"/>
          <w:szCs w:val="28"/>
        </w:rPr>
        <w:t>分）等</w:t>
      </w:r>
      <w:r w:rsidRPr="00C37FF5">
        <w:rPr>
          <w:rFonts w:ascii="Times New Roman" w:eastAsia="標楷體" w:hAnsi="Times New Roman" w:cs="Times New Roman"/>
          <w:kern w:val="0"/>
          <w:sz w:val="28"/>
          <w:szCs w:val="28"/>
        </w:rPr>
        <w:t>5</w:t>
      </w:r>
      <w:r w:rsidRPr="00C37FF5">
        <w:rPr>
          <w:rFonts w:ascii="Times New Roman" w:eastAsia="標楷體" w:hAnsi="Times New Roman" w:cs="Times New Roman"/>
          <w:kern w:val="0"/>
          <w:sz w:val="28"/>
          <w:szCs w:val="28"/>
        </w:rPr>
        <w:t>個面向進行評選。</w:t>
      </w:r>
    </w:p>
    <w:tbl>
      <w:tblPr>
        <w:tblStyle w:val="ae"/>
        <w:tblW w:w="0" w:type="auto"/>
        <w:tblInd w:w="1418" w:type="dxa"/>
        <w:tblLook w:val="04A0" w:firstRow="1" w:lastRow="0" w:firstColumn="1" w:lastColumn="0" w:noHBand="0" w:noVBand="1"/>
      </w:tblPr>
      <w:tblGrid>
        <w:gridCol w:w="2834"/>
        <w:gridCol w:w="1101"/>
        <w:gridCol w:w="4501"/>
      </w:tblGrid>
      <w:tr w:rsidR="00C37FF5" w:rsidRPr="00C37FF5" w:rsidTr="00C17DA9">
        <w:tc>
          <w:tcPr>
            <w:tcW w:w="2834" w:type="dxa"/>
          </w:tcPr>
          <w:p w:rsidR="00C17DA9" w:rsidRPr="00C37FF5" w:rsidRDefault="00C17DA9" w:rsidP="00C17DA9">
            <w:pPr>
              <w:tabs>
                <w:tab w:val="left" w:pos="1701"/>
              </w:tabs>
              <w:snapToGrid w:val="0"/>
              <w:spacing w:line="240" w:lineRule="atLeast"/>
              <w:jc w:val="center"/>
              <w:rPr>
                <w:rFonts w:ascii="Times New Roman" w:eastAsia="標楷體" w:hAnsi="Times New Roman" w:cs="Times New Roman"/>
                <w:kern w:val="0"/>
                <w:sz w:val="28"/>
                <w:szCs w:val="28"/>
              </w:rPr>
            </w:pPr>
            <w:r w:rsidRPr="00C37FF5">
              <w:rPr>
                <w:rFonts w:ascii="Times New Roman" w:eastAsia="標楷體" w:hAnsi="Times New Roman" w:cs="Times New Roman"/>
                <w:b/>
                <w:kern w:val="0"/>
                <w:szCs w:val="24"/>
              </w:rPr>
              <w:t>評審項目</w:t>
            </w:r>
          </w:p>
        </w:tc>
        <w:tc>
          <w:tcPr>
            <w:tcW w:w="1101" w:type="dxa"/>
          </w:tcPr>
          <w:p w:rsidR="00C17DA9" w:rsidRPr="00C37FF5" w:rsidRDefault="00C17DA9" w:rsidP="00C17DA9">
            <w:pPr>
              <w:pStyle w:val="a4"/>
              <w:snapToGrid w:val="0"/>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配分</w:t>
            </w:r>
          </w:p>
        </w:tc>
        <w:tc>
          <w:tcPr>
            <w:tcW w:w="4501" w:type="dxa"/>
          </w:tcPr>
          <w:p w:rsidR="00C17DA9" w:rsidRPr="00C37FF5" w:rsidRDefault="00C17DA9" w:rsidP="00C17DA9">
            <w:pPr>
              <w:pStyle w:val="a4"/>
              <w:snapToGrid w:val="0"/>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參考構面</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教案可行性</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30</w:t>
            </w:r>
          </w:p>
        </w:tc>
        <w:tc>
          <w:tcPr>
            <w:tcW w:w="4501" w:type="dxa"/>
          </w:tcPr>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具有設計理念</w:t>
            </w:r>
          </w:p>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教學目標明確</w:t>
            </w:r>
          </w:p>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傳統藝術呈現方式</w:t>
            </w:r>
          </w:p>
          <w:p w:rsidR="00C17DA9" w:rsidRPr="00C37FF5" w:rsidRDefault="00C17DA9" w:rsidP="00C17DA9">
            <w:pPr>
              <w:pStyle w:val="a4"/>
              <w:numPr>
                <w:ilvl w:val="0"/>
                <w:numId w:val="6"/>
              </w:numPr>
              <w:snapToGrid w:val="0"/>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有效引導學習者對傳統藝術的理解</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傳統藝術延續性</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15</w:t>
            </w:r>
          </w:p>
        </w:tc>
        <w:tc>
          <w:tcPr>
            <w:tcW w:w="4501" w:type="dxa"/>
          </w:tcPr>
          <w:p w:rsidR="00C17DA9" w:rsidRPr="00C37FF5" w:rsidRDefault="00C17DA9" w:rsidP="00C17DA9">
            <w:pPr>
              <w:pStyle w:val="a4"/>
              <w:numPr>
                <w:ilvl w:val="0"/>
                <w:numId w:val="7"/>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可延伸教學之內容</w:t>
            </w:r>
          </w:p>
          <w:p w:rsidR="00C17DA9" w:rsidRPr="00C37FF5" w:rsidRDefault="00C17DA9" w:rsidP="00C17DA9">
            <w:pPr>
              <w:pStyle w:val="a4"/>
              <w:numPr>
                <w:ilvl w:val="0"/>
                <w:numId w:val="7"/>
              </w:numPr>
              <w:snapToGrid w:val="0"/>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與其他劇種或其他議題之應用關聯性</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受眾對象設定與成果評估</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20</w:t>
            </w:r>
          </w:p>
        </w:tc>
        <w:tc>
          <w:tcPr>
            <w:tcW w:w="4501" w:type="dxa"/>
          </w:tcPr>
          <w:p w:rsidR="00C17DA9" w:rsidRPr="00C37FF5" w:rsidRDefault="00C17DA9" w:rsidP="00C17DA9">
            <w:pPr>
              <w:pStyle w:val="a4"/>
              <w:numPr>
                <w:ilvl w:val="0"/>
                <w:numId w:val="8"/>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評量設計與教學目標間的關連性</w:t>
            </w:r>
          </w:p>
          <w:p w:rsidR="00C17DA9" w:rsidRPr="00C37FF5" w:rsidRDefault="00C17DA9" w:rsidP="00C17DA9">
            <w:pPr>
              <w:pStyle w:val="a4"/>
              <w:numPr>
                <w:ilvl w:val="0"/>
                <w:numId w:val="8"/>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學習階段設定與傳統藝術教學內容</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課程活潑度</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15</w:t>
            </w:r>
          </w:p>
        </w:tc>
        <w:tc>
          <w:tcPr>
            <w:tcW w:w="4501" w:type="dxa"/>
          </w:tcPr>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突破或轉化傳統的思維模式與作法</w:t>
            </w:r>
          </w:p>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具擴展及延伸加以運用的可能性</w:t>
            </w:r>
          </w:p>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獨特的設計構想及相關學習策略的運用</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傳統藝術資料運用</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20</w:t>
            </w:r>
          </w:p>
        </w:tc>
        <w:tc>
          <w:tcPr>
            <w:tcW w:w="4501" w:type="dxa"/>
          </w:tcPr>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本中心知識性網站資訊運用情況</w:t>
            </w:r>
          </w:p>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文化部藝學網、傳藝工具箱資訊運用情況</w:t>
            </w:r>
          </w:p>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參考其他書籍與網路資料之應用</w:t>
            </w:r>
          </w:p>
        </w:tc>
      </w:tr>
    </w:tbl>
    <w:p w:rsidR="00C17DA9" w:rsidRPr="00C37FF5" w:rsidRDefault="00C17DA9"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sz w:val="28"/>
          <w:szCs w:val="28"/>
        </w:rPr>
        <w:t>本競賽預計於</w:t>
      </w:r>
      <w:r w:rsidRPr="00C37FF5">
        <w:rPr>
          <w:rFonts w:ascii="Times New Roman" w:eastAsia="標楷體" w:hAnsi="Times New Roman" w:cs="Times New Roman" w:hint="eastAsia"/>
          <w:sz w:val="28"/>
          <w:szCs w:val="28"/>
        </w:rPr>
        <w:t>105</w:t>
      </w:r>
      <w:r w:rsidRPr="00C37FF5">
        <w:rPr>
          <w:rFonts w:ascii="Times New Roman" w:eastAsia="標楷體" w:hAnsi="Times New Roman" w:cs="Times New Roman" w:hint="eastAsia"/>
          <w:sz w:val="28"/>
          <w:szCs w:val="28"/>
        </w:rPr>
        <w:t>年</w:t>
      </w:r>
      <w:r w:rsidRPr="00C37FF5">
        <w:rPr>
          <w:rFonts w:ascii="Times New Roman" w:eastAsia="標楷體" w:hAnsi="Times New Roman" w:cs="Times New Roman" w:hint="eastAsia"/>
          <w:sz w:val="28"/>
          <w:szCs w:val="28"/>
        </w:rPr>
        <w:t>7</w:t>
      </w:r>
      <w:r w:rsidRPr="00C37FF5">
        <w:rPr>
          <w:rFonts w:ascii="Times New Roman" w:eastAsia="標楷體" w:hAnsi="Times New Roman" w:cs="Times New Roman" w:hint="eastAsia"/>
          <w:sz w:val="28"/>
          <w:szCs w:val="28"/>
        </w:rPr>
        <w:t>月</w:t>
      </w:r>
      <w:r w:rsidRPr="00C37FF5">
        <w:rPr>
          <w:rFonts w:ascii="Times New Roman" w:eastAsia="標楷體" w:hAnsi="Times New Roman" w:cs="Times New Roman" w:hint="eastAsia"/>
          <w:sz w:val="28"/>
          <w:szCs w:val="28"/>
        </w:rPr>
        <w:t>31</w:t>
      </w:r>
      <w:r w:rsidRPr="00C37FF5">
        <w:rPr>
          <w:rFonts w:ascii="Times New Roman" w:eastAsia="標楷體" w:hAnsi="Times New Roman" w:cs="Times New Roman" w:hint="eastAsia"/>
          <w:sz w:val="28"/>
          <w:szCs w:val="28"/>
        </w:rPr>
        <w:t>日公布初選評選結果，並通知通過初選者。</w:t>
      </w:r>
    </w:p>
    <w:p w:rsidR="001F3736" w:rsidRPr="00C37FF5" w:rsidRDefault="001F3736" w:rsidP="000D233F">
      <w:pPr>
        <w:pStyle w:val="a4"/>
        <w:numPr>
          <w:ilvl w:val="0"/>
          <w:numId w:val="16"/>
        </w:numPr>
        <w:snapToGrid w:val="0"/>
        <w:spacing w:beforeLines="50" w:before="180" w:afterLines="50" w:after="180"/>
        <w:ind w:leftChars="0"/>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第二階段：決選</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評審團由本中心聘請教育類之學者專家與傳統藝術類學者共同組成評審委員會評審之。</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通過初選之教案，將由本中心安排至國立傳統藝術中心（宜蘭縣五結鄉五濱路二段</w:t>
      </w:r>
      <w:r w:rsidRPr="00C37FF5">
        <w:rPr>
          <w:rFonts w:ascii="Times New Roman" w:eastAsia="標楷體" w:hAnsi="Times New Roman" w:cs="Times New Roman"/>
          <w:kern w:val="0"/>
          <w:sz w:val="28"/>
          <w:szCs w:val="28"/>
        </w:rPr>
        <w:t>201</w:t>
      </w:r>
      <w:r w:rsidRPr="00C37FF5">
        <w:rPr>
          <w:rFonts w:ascii="Times New Roman" w:eastAsia="標楷體" w:hAnsi="Times New Roman" w:cs="Times New Roman" w:hint="eastAsia"/>
          <w:kern w:val="0"/>
          <w:sz w:val="28"/>
          <w:szCs w:val="28"/>
        </w:rPr>
        <w:t>號）進行特色說明與試教。並依國小、國中、高中組，預計選出</w:t>
      </w:r>
      <w:r w:rsidRPr="00C37FF5">
        <w:rPr>
          <w:rFonts w:ascii="Times New Roman" w:eastAsia="標楷體" w:hAnsi="Times New Roman" w:cs="Times New Roman" w:hint="eastAsia"/>
          <w:kern w:val="0"/>
          <w:sz w:val="28"/>
          <w:szCs w:val="28"/>
        </w:rPr>
        <w:t>15</w:t>
      </w:r>
      <w:r w:rsidRPr="00C37FF5">
        <w:rPr>
          <w:rFonts w:ascii="Times New Roman" w:eastAsia="標楷體" w:hAnsi="Times New Roman" w:cs="Times New Roman" w:hint="eastAsia"/>
          <w:kern w:val="0"/>
          <w:sz w:val="28"/>
          <w:szCs w:val="28"/>
        </w:rPr>
        <w:t>個優良教案進行校園試行教學。</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每案評選時間計</w:t>
      </w:r>
      <w:r w:rsidRPr="00C37FF5">
        <w:rPr>
          <w:rFonts w:ascii="Times New Roman" w:eastAsia="標楷體" w:hAnsi="Times New Roman" w:cs="Times New Roman" w:hint="eastAsia"/>
          <w:kern w:val="0"/>
          <w:sz w:val="28"/>
          <w:szCs w:val="28"/>
        </w:rPr>
        <w:t>30</w:t>
      </w:r>
      <w:r w:rsidRPr="00C37FF5">
        <w:rPr>
          <w:rFonts w:ascii="Times New Roman" w:eastAsia="標楷體" w:hAnsi="Times New Roman" w:cs="Times New Roman" w:hint="eastAsia"/>
          <w:kern w:val="0"/>
          <w:sz w:val="28"/>
          <w:szCs w:val="28"/>
        </w:rPr>
        <w:t>分鐘，包括：特色說明</w:t>
      </w:r>
      <w:r w:rsidRPr="00C37FF5">
        <w:rPr>
          <w:rFonts w:ascii="Times New Roman" w:eastAsia="標楷體" w:hAnsi="Times New Roman" w:cs="Times New Roman" w:hint="eastAsia"/>
          <w:kern w:val="0"/>
          <w:sz w:val="28"/>
          <w:szCs w:val="28"/>
        </w:rPr>
        <w:t>5</w:t>
      </w:r>
      <w:r w:rsidRPr="00C37FF5">
        <w:rPr>
          <w:rFonts w:ascii="Times New Roman" w:eastAsia="標楷體" w:hAnsi="Times New Roman" w:cs="Times New Roman" w:hint="eastAsia"/>
          <w:kern w:val="0"/>
          <w:sz w:val="28"/>
          <w:szCs w:val="28"/>
        </w:rPr>
        <w:t>分鐘，試教時間為</w:t>
      </w:r>
      <w:r w:rsidRPr="00C37FF5">
        <w:rPr>
          <w:rFonts w:ascii="Times New Roman" w:eastAsia="標楷體" w:hAnsi="Times New Roman" w:cs="Times New Roman" w:hint="eastAsia"/>
          <w:kern w:val="0"/>
          <w:sz w:val="28"/>
          <w:szCs w:val="28"/>
        </w:rPr>
        <w:t>15</w:t>
      </w:r>
      <w:r w:rsidRPr="00C37FF5">
        <w:rPr>
          <w:rFonts w:ascii="Times New Roman" w:eastAsia="標楷體" w:hAnsi="Times New Roman" w:cs="Times New Roman" w:hint="eastAsia"/>
          <w:kern w:val="0"/>
          <w:sz w:val="28"/>
          <w:szCs w:val="28"/>
        </w:rPr>
        <w:lastRenderedPageBreak/>
        <w:t>分鐘，並由現場評審委員提出諮詢，答詢時間為</w:t>
      </w:r>
      <w:r w:rsidRPr="00C37FF5">
        <w:rPr>
          <w:rFonts w:ascii="Times New Roman" w:eastAsia="標楷體" w:hAnsi="Times New Roman" w:cs="Times New Roman" w:hint="eastAsia"/>
          <w:kern w:val="0"/>
          <w:sz w:val="28"/>
          <w:szCs w:val="28"/>
        </w:rPr>
        <w:t>10</w:t>
      </w:r>
      <w:r w:rsidRPr="00C37FF5">
        <w:rPr>
          <w:rFonts w:ascii="Times New Roman" w:eastAsia="標楷體" w:hAnsi="Times New Roman" w:cs="Times New Roman" w:hint="eastAsia"/>
          <w:kern w:val="0"/>
          <w:sz w:val="28"/>
          <w:szCs w:val="28"/>
        </w:rPr>
        <w:t>分鐘。</w:t>
      </w:r>
    </w:p>
    <w:p w:rsidR="001F3736" w:rsidRPr="00C37FF5" w:rsidRDefault="001F373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決選評審項目比重：</w:t>
      </w:r>
    </w:p>
    <w:tbl>
      <w:tblPr>
        <w:tblStyle w:val="ae"/>
        <w:tblW w:w="0" w:type="auto"/>
        <w:tblInd w:w="1809" w:type="dxa"/>
        <w:tblLook w:val="04A0" w:firstRow="1" w:lastRow="0" w:firstColumn="1" w:lastColumn="0" w:noHBand="0" w:noVBand="1"/>
      </w:tblPr>
      <w:tblGrid>
        <w:gridCol w:w="3987"/>
        <w:gridCol w:w="1542"/>
      </w:tblGrid>
      <w:tr w:rsidR="00C37FF5" w:rsidRPr="00C37FF5" w:rsidTr="00E169D2">
        <w:tc>
          <w:tcPr>
            <w:tcW w:w="3987" w:type="dxa"/>
          </w:tcPr>
          <w:p w:rsidR="00C17DA9" w:rsidRPr="00C37FF5" w:rsidRDefault="00C17DA9" w:rsidP="00C17DA9">
            <w:pPr>
              <w:pStyle w:val="a4"/>
              <w:tabs>
                <w:tab w:val="left" w:pos="1701"/>
              </w:tabs>
              <w:snapToGrid w:val="0"/>
              <w:spacing w:line="240" w:lineRule="atLeast"/>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評審項目</w:t>
            </w:r>
          </w:p>
        </w:tc>
        <w:tc>
          <w:tcPr>
            <w:tcW w:w="1542" w:type="dxa"/>
          </w:tcPr>
          <w:p w:rsidR="00C17DA9" w:rsidRPr="00C37FF5" w:rsidRDefault="00C17DA9" w:rsidP="00C17DA9">
            <w:pPr>
              <w:pStyle w:val="a4"/>
              <w:tabs>
                <w:tab w:val="left" w:pos="1701"/>
              </w:tabs>
              <w:snapToGrid w:val="0"/>
              <w:spacing w:line="240" w:lineRule="atLeast"/>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配分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針對教案特色說明</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3</w:t>
            </w:r>
            <w:r w:rsidRPr="00C37FF5">
              <w:rPr>
                <w:rFonts w:ascii="標楷體" w:eastAsia="標楷體" w:hAnsi="標楷體"/>
                <w:kern w:val="0"/>
                <w:szCs w:val="24"/>
              </w:rPr>
              <w:t>0分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教學策略符應與展示</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30分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其他 (自由表現，可以提供活動教具展示 )</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5分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hint="eastAsia"/>
                <w:szCs w:val="24"/>
              </w:rPr>
              <w:t>試行教學示範</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25分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szCs w:val="24"/>
              </w:rPr>
            </w:pPr>
            <w:r w:rsidRPr="00C37FF5">
              <w:rPr>
                <w:rFonts w:ascii="標楷體" w:eastAsia="標楷體" w:hAnsi="標楷體" w:hint="eastAsia"/>
                <w:szCs w:val="24"/>
              </w:rPr>
              <w:t>整體簡報與答詢</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kern w:val="0"/>
                <w:szCs w:val="24"/>
              </w:rPr>
            </w:pPr>
            <w:r w:rsidRPr="00C37FF5">
              <w:rPr>
                <w:rFonts w:ascii="標楷體" w:eastAsia="標楷體" w:hAnsi="標楷體" w:hint="eastAsia"/>
                <w:kern w:val="0"/>
                <w:szCs w:val="24"/>
              </w:rPr>
              <w:t>10分</w:t>
            </w:r>
          </w:p>
        </w:tc>
      </w:tr>
    </w:tbl>
    <w:p w:rsidR="00E169D2" w:rsidRPr="00C37FF5" w:rsidRDefault="00E169D2"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本競賽預計於</w:t>
      </w:r>
      <w:r w:rsidRPr="00C37FF5">
        <w:rPr>
          <w:rFonts w:ascii="Times New Roman" w:eastAsia="標楷體" w:hAnsi="Times New Roman" w:cs="Times New Roman" w:hint="eastAsia"/>
          <w:kern w:val="0"/>
          <w:sz w:val="28"/>
          <w:szCs w:val="28"/>
        </w:rPr>
        <w:t>105</w:t>
      </w:r>
      <w:r w:rsidRPr="00C37FF5">
        <w:rPr>
          <w:rFonts w:ascii="Times New Roman" w:eastAsia="標楷體" w:hAnsi="Times New Roman" w:cs="Times New Roman" w:hint="eastAsia"/>
          <w:kern w:val="0"/>
          <w:sz w:val="28"/>
          <w:szCs w:val="28"/>
        </w:rPr>
        <w:t>年</w:t>
      </w:r>
      <w:r w:rsidRPr="00C37FF5">
        <w:rPr>
          <w:rFonts w:ascii="Times New Roman" w:eastAsia="標楷體" w:hAnsi="Times New Roman" w:cs="Times New Roman" w:hint="eastAsia"/>
          <w:kern w:val="0"/>
          <w:sz w:val="28"/>
          <w:szCs w:val="28"/>
        </w:rPr>
        <w:t>8</w:t>
      </w:r>
      <w:r w:rsidRPr="00C37FF5">
        <w:rPr>
          <w:rFonts w:ascii="Times New Roman" w:eastAsia="標楷體" w:hAnsi="Times New Roman" w:cs="Times New Roman" w:hint="eastAsia"/>
          <w:kern w:val="0"/>
          <w:sz w:val="28"/>
          <w:szCs w:val="28"/>
        </w:rPr>
        <w:t>月</w:t>
      </w:r>
      <w:r w:rsidRPr="00C37FF5">
        <w:rPr>
          <w:rFonts w:ascii="Times New Roman" w:eastAsia="標楷體" w:hAnsi="Times New Roman" w:cs="Times New Roman" w:hint="eastAsia"/>
          <w:kern w:val="0"/>
          <w:sz w:val="28"/>
          <w:szCs w:val="28"/>
        </w:rPr>
        <w:t>31</w:t>
      </w:r>
      <w:r w:rsidRPr="00C37FF5">
        <w:rPr>
          <w:rFonts w:ascii="Times New Roman" w:eastAsia="標楷體" w:hAnsi="Times New Roman" w:cs="Times New Roman" w:hint="eastAsia"/>
          <w:kern w:val="0"/>
          <w:sz w:val="28"/>
          <w:szCs w:val="28"/>
        </w:rPr>
        <w:t>日前召開決選會，詳細執行時間、地點另以書面或電話通知通過第一階段初選者。</w:t>
      </w:r>
    </w:p>
    <w:p w:rsidR="00C17DA9" w:rsidRPr="00C37FF5" w:rsidRDefault="00C17DA9" w:rsidP="000D233F">
      <w:pPr>
        <w:pStyle w:val="a4"/>
        <w:snapToGrid w:val="0"/>
        <w:spacing w:beforeLines="50" w:before="180" w:afterLines="50" w:after="180"/>
        <w:ind w:leftChars="0" w:left="567"/>
        <w:rPr>
          <w:rFonts w:ascii="Times New Roman" w:eastAsia="標楷體" w:hAnsi="Times New Roman" w:cs="Times New Roman"/>
          <w:b/>
          <w:sz w:val="28"/>
          <w:szCs w:val="28"/>
        </w:rPr>
      </w:pPr>
    </w:p>
    <w:p w:rsidR="008B2C16" w:rsidRPr="00C37FF5" w:rsidRDefault="008B2C16"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報名參賽繳交資料</w:t>
      </w:r>
    </w:p>
    <w:p w:rsidR="00BB2B57" w:rsidRPr="00C37FF5" w:rsidRDefault="00BB2B57"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請參賽者</w:t>
      </w:r>
      <w:r w:rsidR="00151E86" w:rsidRPr="00C37FF5">
        <w:rPr>
          <w:rFonts w:ascii="Times New Roman" w:eastAsia="標楷體" w:hAnsi="Times New Roman" w:cs="Times New Roman"/>
          <w:sz w:val="28"/>
          <w:szCs w:val="28"/>
        </w:rPr>
        <w:t>請</w:t>
      </w:r>
      <w:r w:rsidR="00CA028F" w:rsidRPr="00C37FF5">
        <w:rPr>
          <w:rFonts w:ascii="Times New Roman" w:eastAsia="標楷體" w:hAnsi="Times New Roman" w:cs="Times New Roman"/>
          <w:sz w:val="28"/>
          <w:szCs w:val="28"/>
        </w:rPr>
        <w:t>將</w:t>
      </w:r>
      <w:r w:rsidR="00151E86" w:rsidRPr="00C37FF5">
        <w:rPr>
          <w:rFonts w:ascii="Times New Roman" w:eastAsia="標楷體" w:hAnsi="Times New Roman" w:cs="Times New Roman"/>
          <w:sz w:val="28"/>
          <w:szCs w:val="28"/>
        </w:rPr>
        <w:t>所有參賽文件</w:t>
      </w:r>
      <w:r w:rsidR="00CA028F" w:rsidRPr="00C37FF5">
        <w:rPr>
          <w:rFonts w:ascii="Times New Roman" w:eastAsia="標楷體" w:hAnsi="Times New Roman" w:cs="Times New Roman"/>
          <w:sz w:val="28"/>
          <w:szCs w:val="28"/>
        </w:rPr>
        <w:t>列印</w:t>
      </w:r>
      <w:r w:rsidR="00151E86" w:rsidRPr="00C37FF5">
        <w:rPr>
          <w:rFonts w:ascii="Times New Roman" w:eastAsia="標楷體" w:hAnsi="Times New Roman" w:cs="Times New Roman"/>
          <w:sz w:val="28"/>
          <w:szCs w:val="28"/>
        </w:rPr>
        <w:t>10</w:t>
      </w:r>
      <w:r w:rsidR="00151E86" w:rsidRPr="00C37FF5">
        <w:rPr>
          <w:rFonts w:ascii="Times New Roman" w:eastAsia="標楷體" w:hAnsi="Times New Roman" w:cs="Times New Roman"/>
          <w:sz w:val="28"/>
          <w:szCs w:val="28"/>
        </w:rPr>
        <w:t>份</w:t>
      </w:r>
      <w:r w:rsidR="00CA028F" w:rsidRPr="00C37FF5">
        <w:rPr>
          <w:rFonts w:ascii="Times New Roman" w:eastAsia="標楷體" w:hAnsi="Times New Roman" w:cs="Times New Roman"/>
          <w:sz w:val="28"/>
          <w:szCs w:val="28"/>
        </w:rPr>
        <w:t>繳交</w:t>
      </w:r>
      <w:r w:rsidR="00151E86" w:rsidRPr="00C37FF5">
        <w:rPr>
          <w:rFonts w:ascii="Times New Roman" w:eastAsia="標楷體" w:hAnsi="Times New Roman" w:cs="Times New Roman"/>
          <w:sz w:val="28"/>
          <w:szCs w:val="28"/>
        </w:rPr>
        <w:t>外</w:t>
      </w:r>
      <w:r w:rsidR="00CA028F"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另將</w:t>
      </w:r>
      <w:r w:rsidR="00151E86" w:rsidRPr="00C37FF5">
        <w:rPr>
          <w:rFonts w:ascii="Times New Roman" w:eastAsia="標楷體" w:hAnsi="Times New Roman" w:cs="Times New Roman"/>
          <w:sz w:val="28"/>
          <w:szCs w:val="28"/>
        </w:rPr>
        <w:t>電子</w:t>
      </w:r>
      <w:r w:rsidRPr="00C37FF5">
        <w:rPr>
          <w:rFonts w:ascii="Times New Roman" w:eastAsia="標楷體" w:hAnsi="Times New Roman" w:cs="Times New Roman"/>
          <w:sz w:val="28"/>
          <w:szCs w:val="28"/>
        </w:rPr>
        <w:t>檔案</w:t>
      </w:r>
      <w:r w:rsidR="002B5200" w:rsidRPr="00C37FF5">
        <w:rPr>
          <w:rFonts w:ascii="Times New Roman" w:eastAsia="標楷體" w:hAnsi="Times New Roman" w:cs="Times New Roman" w:hint="eastAsia"/>
          <w:sz w:val="28"/>
          <w:szCs w:val="28"/>
        </w:rPr>
        <w:t>與試教影片</w:t>
      </w:r>
      <w:r w:rsidRPr="00C37FF5">
        <w:rPr>
          <w:rFonts w:ascii="Times New Roman" w:eastAsia="標楷體" w:hAnsi="Times New Roman" w:cs="Times New Roman"/>
          <w:sz w:val="28"/>
          <w:szCs w:val="28"/>
        </w:rPr>
        <w:t>燒錄成光碟，並檢視應備齊之資料</w:t>
      </w:r>
      <w:r w:rsidR="00151E86" w:rsidRPr="00C37FF5">
        <w:rPr>
          <w:rFonts w:ascii="Times New Roman" w:eastAsia="標楷體" w:hAnsi="Times New Roman" w:cs="Times New Roman"/>
          <w:sz w:val="28"/>
          <w:szCs w:val="28"/>
        </w:rPr>
        <w:t>文件</w:t>
      </w:r>
      <w:r w:rsidRPr="00C37FF5">
        <w:rPr>
          <w:rFonts w:ascii="Times New Roman" w:eastAsia="標楷體" w:hAnsi="Times New Roman" w:cs="Times New Roman"/>
          <w:sz w:val="28"/>
          <w:szCs w:val="28"/>
        </w:rPr>
        <w:t>，寄至國立傳統藝術中心劇藝發展組徐小姐收</w:t>
      </w:r>
      <w:r w:rsidR="008B2C16" w:rsidRPr="00C37FF5">
        <w:rPr>
          <w:rFonts w:ascii="Times New Roman" w:eastAsia="標楷體" w:hAnsi="Times New Roman" w:cs="Times New Roman"/>
          <w:sz w:val="28"/>
          <w:szCs w:val="28"/>
        </w:rPr>
        <w:t>（</w:t>
      </w:r>
      <w:r w:rsidR="00287E9F" w:rsidRPr="00C37FF5">
        <w:rPr>
          <w:rFonts w:ascii="Times New Roman" w:eastAsia="標楷體" w:hAnsi="Times New Roman" w:cs="Times New Roman"/>
          <w:sz w:val="28"/>
          <w:szCs w:val="28"/>
        </w:rPr>
        <w:t>10</w:t>
      </w:r>
      <w:r w:rsidR="001941EE" w:rsidRPr="00C37FF5">
        <w:rPr>
          <w:rFonts w:ascii="Times New Roman" w:eastAsia="標楷體" w:hAnsi="Times New Roman" w:cs="Times New Roman"/>
          <w:sz w:val="28"/>
          <w:szCs w:val="28"/>
        </w:rPr>
        <w:t>349</w:t>
      </w:r>
      <w:r w:rsidR="00287E9F" w:rsidRPr="00C37FF5">
        <w:rPr>
          <w:rFonts w:ascii="Times New Roman" w:eastAsia="標楷體" w:hAnsi="Times New Roman" w:cs="Times New Roman"/>
          <w:sz w:val="28"/>
          <w:szCs w:val="28"/>
        </w:rPr>
        <w:t>台北市大同區華陰街</w:t>
      </w:r>
      <w:r w:rsidR="00287E9F" w:rsidRPr="00C37FF5">
        <w:rPr>
          <w:rFonts w:ascii="Times New Roman" w:eastAsia="標楷體" w:hAnsi="Times New Roman" w:cs="Times New Roman"/>
          <w:sz w:val="28"/>
          <w:szCs w:val="28"/>
        </w:rPr>
        <w:t>38</w:t>
      </w:r>
      <w:r w:rsidR="00287E9F" w:rsidRPr="00C37FF5">
        <w:rPr>
          <w:rFonts w:ascii="Times New Roman" w:eastAsia="標楷體" w:hAnsi="Times New Roman" w:cs="Times New Roman"/>
          <w:sz w:val="28"/>
          <w:szCs w:val="28"/>
        </w:rPr>
        <w:t>號</w:t>
      </w:r>
      <w:r w:rsidR="008B2C16" w:rsidRPr="00C37FF5">
        <w:rPr>
          <w:rFonts w:ascii="Times New Roman" w:eastAsia="標楷體" w:hAnsi="Times New Roman" w:cs="Times New Roman"/>
          <w:sz w:val="28"/>
          <w:szCs w:val="28"/>
        </w:rPr>
        <w:t>）。</w:t>
      </w:r>
    </w:p>
    <w:p w:rsidR="00240B4A" w:rsidRPr="00C37FF5" w:rsidRDefault="00240B4A"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參賽教案</w:t>
      </w:r>
      <w:r w:rsidR="00CA028F" w:rsidRPr="00C37FF5">
        <w:rPr>
          <w:rFonts w:ascii="Times New Roman" w:eastAsia="標楷體" w:hAnsi="Times New Roman" w:cs="Times New Roman"/>
          <w:sz w:val="28"/>
          <w:szCs w:val="28"/>
        </w:rPr>
        <w:t>電子檔，</w:t>
      </w:r>
      <w:r w:rsidRPr="00C37FF5">
        <w:rPr>
          <w:rFonts w:ascii="Times New Roman" w:eastAsia="標楷體" w:hAnsi="Times New Roman" w:cs="Times New Roman"/>
          <w:sz w:val="28"/>
          <w:szCs w:val="28"/>
        </w:rPr>
        <w:t>檔名</w:t>
      </w:r>
      <w:r w:rsidR="00CA028F" w:rsidRPr="00C37FF5">
        <w:rPr>
          <w:rFonts w:ascii="Times New Roman" w:eastAsia="標楷體" w:hAnsi="Times New Roman" w:cs="Times New Roman"/>
          <w:sz w:val="28"/>
          <w:szCs w:val="28"/>
        </w:rPr>
        <w:t>請存</w:t>
      </w:r>
      <w:r w:rsidRPr="00C37FF5">
        <w:rPr>
          <w:rFonts w:ascii="Times New Roman" w:eastAsia="標楷體" w:hAnsi="Times New Roman" w:cs="Times New Roman"/>
          <w:sz w:val="28"/>
          <w:szCs w:val="28"/>
        </w:rPr>
        <w:t>為：</w:t>
      </w:r>
      <w:r w:rsidR="00CA028F" w:rsidRPr="00C37FF5">
        <w:rPr>
          <w:rFonts w:ascii="Times New Roman" w:eastAsia="標楷體" w:hAnsi="Times New Roman" w:cs="Times New Roman"/>
          <w:sz w:val="28"/>
          <w:szCs w:val="28"/>
        </w:rPr>
        <w:t>學校名稱</w:t>
      </w:r>
      <w:r w:rsidR="00CA028F"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國小</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國中</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高中組</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傳統戲曲種類</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教案名稱</w:t>
      </w:r>
      <w:r w:rsidR="001941EE" w:rsidRPr="00C37FF5">
        <w:rPr>
          <w:rFonts w:ascii="Times New Roman" w:eastAsia="標楷體" w:hAnsi="Times New Roman" w:cs="Times New Roman" w:hint="eastAsia"/>
          <w:sz w:val="28"/>
          <w:szCs w:val="28"/>
        </w:rPr>
        <w:t>（範</w:t>
      </w:r>
      <w:r w:rsidR="00CA028F" w:rsidRPr="00C37FF5">
        <w:rPr>
          <w:rFonts w:ascii="Times New Roman" w:eastAsia="標楷體" w:hAnsi="Times New Roman" w:cs="Times New Roman"/>
          <w:sz w:val="28"/>
          <w:szCs w:val="28"/>
        </w:rPr>
        <w:t>例：仁愛國小</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國小組</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歌仔戲</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大家一起學唱七字調</w:t>
      </w:r>
      <w:r w:rsidR="001941EE" w:rsidRPr="00C37FF5">
        <w:rPr>
          <w:rFonts w:ascii="Times New Roman" w:eastAsia="標楷體" w:hAnsi="Times New Roman" w:cs="Times New Roman"/>
          <w:sz w:val="28"/>
          <w:szCs w:val="28"/>
        </w:rPr>
        <w:t>）。</w:t>
      </w:r>
    </w:p>
    <w:p w:rsidR="00240B4A" w:rsidRPr="00C37FF5" w:rsidRDefault="00C37FF5"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報名繳交</w:t>
      </w:r>
      <w:r w:rsidR="00240B4A" w:rsidRPr="00C37FF5">
        <w:rPr>
          <w:rFonts w:ascii="Times New Roman" w:eastAsia="標楷體" w:hAnsi="Times New Roman" w:cs="Times New Roman"/>
          <w:sz w:val="28"/>
          <w:szCs w:val="28"/>
        </w:rPr>
        <w:t>之</w:t>
      </w:r>
      <w:r w:rsidR="00151E86" w:rsidRPr="00C37FF5">
        <w:rPr>
          <w:rFonts w:ascii="Times New Roman" w:eastAsia="標楷體" w:hAnsi="Times New Roman" w:cs="Times New Roman"/>
          <w:sz w:val="28"/>
          <w:szCs w:val="28"/>
        </w:rPr>
        <w:t>資料</w:t>
      </w:r>
      <w:r w:rsidR="00240B4A" w:rsidRPr="00C37FF5">
        <w:rPr>
          <w:rFonts w:ascii="Times New Roman" w:eastAsia="標楷體" w:hAnsi="Times New Roman" w:cs="Times New Roman"/>
          <w:sz w:val="28"/>
          <w:szCs w:val="28"/>
        </w:rPr>
        <w:t>文件：</w:t>
      </w:r>
    </w:p>
    <w:p w:rsidR="00CA028F" w:rsidRPr="00C37FF5" w:rsidRDefault="00151E86" w:rsidP="000D233F">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報名表</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w:t>
      </w:r>
      <w:r w:rsidR="002A7552" w:rsidRPr="00C37FF5">
        <w:rPr>
          <w:rFonts w:ascii="Times New Roman" w:eastAsia="標楷體" w:hAnsi="Times New Roman" w:cs="Times New Roman"/>
          <w:kern w:val="0"/>
          <w:sz w:val="28"/>
          <w:szCs w:val="28"/>
        </w:rPr>
        <w:t>式</w:t>
      </w:r>
      <w:r w:rsidR="002A7552" w:rsidRPr="00C37FF5">
        <w:rPr>
          <w:rFonts w:ascii="Times New Roman" w:eastAsia="標楷體" w:hAnsi="Times New Roman" w:cs="Times New Roman"/>
          <w:kern w:val="0"/>
          <w:sz w:val="28"/>
          <w:szCs w:val="28"/>
        </w:rPr>
        <w:t>1</w:t>
      </w:r>
      <w:r w:rsidR="002B5200" w:rsidRPr="00C37FF5">
        <w:rPr>
          <w:rFonts w:ascii="Times New Roman" w:eastAsia="標楷體" w:hAnsi="Times New Roman" w:cs="Times New Roman" w:hint="eastAsia"/>
          <w:kern w:val="0"/>
          <w:sz w:val="28"/>
          <w:szCs w:val="28"/>
        </w:rPr>
        <w:t>0</w:t>
      </w:r>
      <w:r w:rsidR="002A7552" w:rsidRPr="00C37FF5">
        <w:rPr>
          <w:rFonts w:ascii="Times New Roman" w:eastAsia="標楷體" w:hAnsi="Times New Roman" w:cs="Times New Roman"/>
          <w:kern w:val="0"/>
          <w:sz w:val="28"/>
          <w:szCs w:val="28"/>
        </w:rPr>
        <w:t>份</w:t>
      </w:r>
      <w:r w:rsidR="00C37FF5" w:rsidRPr="00C37FF5">
        <w:rPr>
          <w:rFonts w:ascii="Times New Roman" w:eastAsia="標楷體" w:hAnsi="Times New Roman" w:cs="Times New Roman"/>
          <w:kern w:val="0"/>
          <w:sz w:val="28"/>
          <w:szCs w:val="28"/>
        </w:rPr>
        <w:t>（</w:t>
      </w:r>
      <w:r w:rsidR="00C37FF5" w:rsidRPr="00C37FF5">
        <w:rPr>
          <w:rFonts w:ascii="Times New Roman" w:eastAsia="標楷體" w:hAnsi="Times New Roman" w:cs="Times New Roman" w:hint="eastAsia"/>
          <w:kern w:val="0"/>
          <w:sz w:val="28"/>
          <w:szCs w:val="28"/>
        </w:rPr>
        <w:t>正本</w:t>
      </w:r>
      <w:r w:rsidRPr="00C37FF5">
        <w:rPr>
          <w:rFonts w:ascii="Times New Roman" w:eastAsia="標楷體" w:hAnsi="Times New Roman" w:cs="Times New Roman"/>
          <w:kern w:val="0"/>
          <w:sz w:val="28"/>
          <w:szCs w:val="28"/>
        </w:rPr>
        <w:t>簽名欄需所有作者親簽</w:t>
      </w:r>
      <w:r w:rsidR="002B5200" w:rsidRPr="00C37FF5">
        <w:rPr>
          <w:rFonts w:ascii="Times New Roman" w:eastAsia="標楷體" w:hAnsi="Times New Roman" w:cs="Times New Roman" w:hint="eastAsia"/>
          <w:kern w:val="0"/>
          <w:sz w:val="28"/>
          <w:szCs w:val="28"/>
        </w:rPr>
        <w:t>，另外</w:t>
      </w:r>
      <w:r w:rsidR="002B5200" w:rsidRPr="00C37FF5">
        <w:rPr>
          <w:rFonts w:ascii="Times New Roman" w:eastAsia="標楷體" w:hAnsi="Times New Roman" w:cs="Times New Roman" w:hint="eastAsia"/>
          <w:kern w:val="0"/>
          <w:sz w:val="28"/>
          <w:szCs w:val="28"/>
        </w:rPr>
        <w:t>9</w:t>
      </w:r>
      <w:r w:rsidR="002B5200" w:rsidRPr="00C37FF5">
        <w:rPr>
          <w:rFonts w:ascii="Times New Roman" w:eastAsia="標楷體" w:hAnsi="Times New Roman" w:cs="Times New Roman" w:hint="eastAsia"/>
          <w:kern w:val="0"/>
          <w:sz w:val="28"/>
          <w:szCs w:val="28"/>
        </w:rPr>
        <w:t>份可以使用影本</w:t>
      </w:r>
      <w:r w:rsidR="00C37FF5" w:rsidRPr="00C37FF5">
        <w:rPr>
          <w:rFonts w:ascii="Times New Roman" w:eastAsia="標楷體" w:hAnsi="Times New Roman" w:cs="Times New Roman" w:hint="eastAsia"/>
          <w:kern w:val="0"/>
          <w:sz w:val="28"/>
          <w:szCs w:val="28"/>
        </w:rPr>
        <w:t>）</w:t>
      </w:r>
      <w:r w:rsidRPr="00C37FF5">
        <w:rPr>
          <w:rFonts w:ascii="Times New Roman" w:eastAsia="標楷體" w:hAnsi="Times New Roman" w:cs="Times New Roman"/>
          <w:kern w:val="0"/>
          <w:sz w:val="28"/>
          <w:szCs w:val="28"/>
        </w:rPr>
        <w:t>。</w:t>
      </w:r>
    </w:p>
    <w:p w:rsidR="002A7552" w:rsidRPr="00C37FF5" w:rsidRDefault="002A7552" w:rsidP="000D233F">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作品格式表件及詳細計畫表</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10</w:t>
      </w:r>
      <w:r w:rsidRPr="00C37FF5">
        <w:rPr>
          <w:rFonts w:ascii="Times New Roman" w:eastAsia="標楷體" w:hAnsi="Times New Roman" w:cs="Times New Roman"/>
          <w:kern w:val="0"/>
          <w:sz w:val="28"/>
          <w:szCs w:val="28"/>
        </w:rPr>
        <w:t>份，左側裝訂。</w:t>
      </w:r>
    </w:p>
    <w:p w:rsidR="00C37FF5" w:rsidRPr="00C37FF5" w:rsidRDefault="002A7552" w:rsidP="00C37FF5">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創用</w:t>
      </w:r>
      <w:r w:rsidRPr="00C37FF5">
        <w:rPr>
          <w:rFonts w:ascii="Times New Roman" w:eastAsia="標楷體" w:hAnsi="Times New Roman" w:cs="Times New Roman"/>
          <w:kern w:val="0"/>
          <w:sz w:val="28"/>
          <w:szCs w:val="28"/>
        </w:rPr>
        <w:t>cc</w:t>
      </w:r>
      <w:r w:rsidRPr="00C37FF5">
        <w:rPr>
          <w:rFonts w:ascii="Times New Roman" w:eastAsia="標楷體" w:hAnsi="Times New Roman" w:cs="Times New Roman"/>
          <w:kern w:val="0"/>
          <w:sz w:val="28"/>
          <w:szCs w:val="28"/>
        </w:rPr>
        <w:t>授權同意書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2</w:t>
      </w:r>
      <w:r w:rsidRPr="00C37FF5">
        <w:rPr>
          <w:rFonts w:ascii="Times New Roman" w:eastAsia="標楷體" w:hAnsi="Times New Roman" w:cs="Times New Roman"/>
          <w:kern w:val="0"/>
          <w:sz w:val="28"/>
          <w:szCs w:val="28"/>
        </w:rPr>
        <w:t>份。</w:t>
      </w:r>
    </w:p>
    <w:p w:rsidR="002A7552" w:rsidRPr="00C37FF5" w:rsidRDefault="002A7552" w:rsidP="00C37FF5">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智慧財產切結書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w:t>
      </w:r>
      <w:r w:rsidRPr="00C37FF5">
        <w:rPr>
          <w:rFonts w:ascii="Times New Roman" w:eastAsia="標楷體" w:hAnsi="Times New Roman" w:cs="Times New Roman"/>
          <w:kern w:val="0"/>
          <w:sz w:val="28"/>
          <w:szCs w:val="28"/>
        </w:rPr>
        <w:t>份。</w:t>
      </w:r>
    </w:p>
    <w:p w:rsidR="002B5200" w:rsidRPr="00C37FF5" w:rsidRDefault="002A7552" w:rsidP="002B5200">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教案作品授權書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002B5200" w:rsidRPr="00C37FF5">
        <w:rPr>
          <w:rFonts w:ascii="Times New Roman" w:eastAsia="標楷體" w:hAnsi="Times New Roman" w:cs="Times New Roman" w:hint="eastAsia"/>
          <w:kern w:val="0"/>
          <w:sz w:val="28"/>
          <w:szCs w:val="28"/>
        </w:rPr>
        <w:t>2</w:t>
      </w:r>
      <w:r w:rsidRPr="00C37FF5">
        <w:rPr>
          <w:rFonts w:ascii="Times New Roman" w:eastAsia="標楷體" w:hAnsi="Times New Roman" w:cs="Times New Roman"/>
          <w:kern w:val="0"/>
          <w:sz w:val="28"/>
          <w:szCs w:val="28"/>
        </w:rPr>
        <w:t>份</w:t>
      </w:r>
      <w:r w:rsidR="001941EE" w:rsidRPr="00C37FF5">
        <w:rPr>
          <w:rFonts w:ascii="Times New Roman" w:eastAsia="標楷體" w:hAnsi="Times New Roman" w:cs="Times New Roman"/>
          <w:kern w:val="0"/>
          <w:sz w:val="28"/>
          <w:szCs w:val="28"/>
        </w:rPr>
        <w:t>。</w:t>
      </w:r>
    </w:p>
    <w:p w:rsidR="00287E9F" w:rsidRPr="00C37FF5" w:rsidRDefault="00287E9F" w:rsidP="002B5200">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報名表光碟</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w:t>
      </w:r>
      <w:r w:rsidRPr="00C37FF5">
        <w:rPr>
          <w:rFonts w:ascii="Times New Roman" w:eastAsia="標楷體" w:hAnsi="Times New Roman" w:cs="Times New Roman"/>
          <w:kern w:val="0"/>
          <w:sz w:val="28"/>
          <w:szCs w:val="28"/>
        </w:rPr>
        <w:t>份，所有</w:t>
      </w:r>
      <w:r w:rsidR="002B5200" w:rsidRPr="00C37FF5">
        <w:rPr>
          <w:rFonts w:ascii="Times New Roman" w:eastAsia="標楷體" w:hAnsi="Times New Roman" w:cs="Times New Roman" w:hint="eastAsia"/>
          <w:kern w:val="0"/>
          <w:sz w:val="28"/>
          <w:szCs w:val="28"/>
        </w:rPr>
        <w:t>文字資料</w:t>
      </w:r>
      <w:r w:rsidR="002B5200" w:rsidRPr="00C37FF5">
        <w:rPr>
          <w:rFonts w:ascii="Times New Roman" w:eastAsia="標楷體" w:hAnsi="Times New Roman" w:cs="Times New Roman"/>
          <w:kern w:val="0"/>
          <w:sz w:val="28"/>
          <w:szCs w:val="28"/>
        </w:rPr>
        <w:t>內附資料請</w:t>
      </w:r>
      <w:r w:rsidR="002B5200" w:rsidRPr="00C37FF5">
        <w:rPr>
          <w:rFonts w:ascii="Times New Roman" w:eastAsia="標楷體" w:hAnsi="Times New Roman" w:cs="Times New Roman" w:hint="eastAsia"/>
          <w:kern w:val="0"/>
          <w:sz w:val="28"/>
          <w:szCs w:val="28"/>
        </w:rPr>
        <w:t>存</w:t>
      </w:r>
      <w:r w:rsidR="002B5200" w:rsidRPr="00C37FF5">
        <w:rPr>
          <w:rFonts w:eastAsia="標楷體" w:hint="eastAsia"/>
          <w:sz w:val="28"/>
          <w:szCs w:val="28"/>
        </w:rPr>
        <w:t>MS-Word2003</w:t>
      </w:r>
      <w:r w:rsidR="00564C42" w:rsidRPr="00C37FF5">
        <w:rPr>
          <w:rFonts w:eastAsia="標楷體" w:hint="eastAsia"/>
          <w:sz w:val="28"/>
          <w:szCs w:val="28"/>
        </w:rPr>
        <w:t>以上格式</w:t>
      </w:r>
      <w:r w:rsidR="002B5200"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試教影片檔案以</w:t>
      </w:r>
      <w:r w:rsidR="00564C42" w:rsidRPr="00C37FF5">
        <w:rPr>
          <w:rFonts w:ascii="Times New Roman" w:eastAsia="標楷體" w:hAnsi="Times New Roman" w:cs="Times New Roman" w:hint="eastAsia"/>
          <w:kern w:val="0"/>
          <w:sz w:val="28"/>
          <w:szCs w:val="28"/>
        </w:rPr>
        <w:t>wmv</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mpeg</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mpg</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rm</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avi</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mov</w:t>
      </w:r>
      <w:r w:rsidR="00564C42" w:rsidRPr="00C37FF5">
        <w:rPr>
          <w:rFonts w:ascii="Times New Roman" w:eastAsia="標楷體" w:hAnsi="Times New Roman" w:cs="Times New Roman" w:hint="eastAsia"/>
          <w:kern w:val="0"/>
          <w:sz w:val="28"/>
          <w:szCs w:val="28"/>
        </w:rPr>
        <w:t>或</w:t>
      </w:r>
      <w:r w:rsidR="00564C42" w:rsidRPr="00C37FF5">
        <w:rPr>
          <w:rFonts w:ascii="Times New Roman" w:eastAsia="標楷體" w:hAnsi="Times New Roman" w:cs="Times New Roman" w:hint="eastAsia"/>
          <w:kern w:val="0"/>
          <w:sz w:val="28"/>
          <w:szCs w:val="28"/>
        </w:rPr>
        <w:t>swf</w:t>
      </w:r>
      <w:r w:rsidR="00564C42" w:rsidRPr="00C37FF5">
        <w:rPr>
          <w:rFonts w:ascii="Times New Roman" w:eastAsia="標楷體" w:hAnsi="Times New Roman" w:cs="Times New Roman" w:hint="eastAsia"/>
          <w:kern w:val="0"/>
          <w:sz w:val="28"/>
          <w:szCs w:val="28"/>
        </w:rPr>
        <w:t>等普遍格式儲存。</w:t>
      </w:r>
      <w:r w:rsidR="00A20008" w:rsidRPr="00C37FF5">
        <w:rPr>
          <w:rFonts w:ascii="Times New Roman" w:eastAsia="標楷體" w:hAnsi="Times New Roman" w:cs="Times New Roman" w:hint="eastAsia"/>
          <w:kern w:val="0"/>
          <w:sz w:val="28"/>
          <w:szCs w:val="28"/>
        </w:rPr>
        <w:t>圓標標籤請加註明參賽組別、作品名稱、縣市、學校、作者姓名。</w:t>
      </w:r>
    </w:p>
    <w:p w:rsidR="00D877B9" w:rsidRPr="00C37FF5" w:rsidRDefault="00D877B9" w:rsidP="000D233F">
      <w:pPr>
        <w:snapToGrid w:val="0"/>
        <w:spacing w:beforeLines="50" w:before="180" w:afterLines="50" w:after="180"/>
        <w:rPr>
          <w:rFonts w:ascii="標楷體" w:eastAsia="標楷體" w:hAnsi="標楷體" w:cs="新細明體"/>
          <w:kern w:val="0"/>
          <w:sz w:val="28"/>
          <w:szCs w:val="28"/>
        </w:rPr>
      </w:pPr>
    </w:p>
    <w:p w:rsidR="00E169D2" w:rsidRPr="00C37FF5" w:rsidRDefault="00E169D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hint="eastAsia"/>
          <w:b/>
          <w:sz w:val="28"/>
          <w:szCs w:val="28"/>
        </w:rPr>
        <w:t>著作</w:t>
      </w:r>
      <w:r w:rsidR="00564C42" w:rsidRPr="00C37FF5">
        <w:rPr>
          <w:rFonts w:ascii="Times New Roman" w:eastAsia="標楷體" w:hAnsi="Times New Roman" w:cs="Times New Roman" w:hint="eastAsia"/>
          <w:b/>
          <w:sz w:val="28"/>
          <w:szCs w:val="28"/>
        </w:rPr>
        <w:t>權相關</w:t>
      </w:r>
      <w:r w:rsidRPr="00C37FF5">
        <w:rPr>
          <w:rFonts w:ascii="Times New Roman" w:eastAsia="標楷體" w:hAnsi="Times New Roman" w:cs="Times New Roman" w:hint="eastAsia"/>
          <w:b/>
          <w:sz w:val="28"/>
          <w:szCs w:val="28"/>
        </w:rPr>
        <w:t>規定</w:t>
      </w:r>
    </w:p>
    <w:p w:rsidR="00E169D2" w:rsidRPr="00C37FF5" w:rsidRDefault="00E169D2" w:rsidP="000D233F">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lastRenderedPageBreak/>
        <w:t>參賽</w:t>
      </w:r>
      <w:r w:rsidRPr="00C37FF5">
        <w:rPr>
          <w:rFonts w:ascii="Times New Roman" w:eastAsia="標楷體" w:hAnsi="Times New Roman" w:cs="Times New Roman" w:hint="eastAsia"/>
          <w:sz w:val="28"/>
          <w:szCs w:val="28"/>
        </w:rPr>
        <w:t>作品已獲得其他獎勵者不得參與本競賽。</w:t>
      </w:r>
    </w:p>
    <w:p w:rsidR="00E169D2" w:rsidRPr="00C37FF5" w:rsidRDefault="00E169D2" w:rsidP="000D233F">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參賽者保證其參賽教案並無侵害他人智慧財產權及其他權利之情事。如參賽者有抄襲或侵害他人智慧財產權及其他權利時，並經查證確認，本中心得取消其得獎獎項、入選教案須繳回獎金並賠償獎金</w:t>
      </w:r>
      <w:r w:rsidRPr="00C37FF5">
        <w:rPr>
          <w:rFonts w:ascii="Times New Roman" w:eastAsia="標楷體" w:hAnsi="Times New Roman" w:cs="Times New Roman" w:hint="eastAsia"/>
          <w:sz w:val="28"/>
          <w:szCs w:val="28"/>
        </w:rPr>
        <w:t>2</w:t>
      </w:r>
      <w:r w:rsidRPr="00C37FF5">
        <w:rPr>
          <w:rFonts w:ascii="Times New Roman" w:eastAsia="標楷體" w:hAnsi="Times New Roman" w:cs="Times New Roman" w:hint="eastAsia"/>
          <w:sz w:val="28"/>
          <w:szCs w:val="28"/>
        </w:rPr>
        <w:t>倍之罰款。</w:t>
      </w:r>
    </w:p>
    <w:p w:rsidR="00E662B6" w:rsidRPr="00C37FF5" w:rsidRDefault="00E169D2" w:rsidP="00E662B6">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參賽作品內容以自行設計為主，作品引用素材應注意智慧財產權相關規定，如有違反，相關法律責任由參賽者自行負責。</w:t>
      </w:r>
    </w:p>
    <w:p w:rsidR="00E169D2" w:rsidRPr="00C37FF5" w:rsidRDefault="00E662B6" w:rsidP="00E662B6">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初選與</w:t>
      </w:r>
      <w:r w:rsidR="00564C42" w:rsidRPr="00C37FF5">
        <w:rPr>
          <w:rFonts w:ascii="Times New Roman" w:eastAsia="標楷體" w:hAnsi="Times New Roman" w:cs="Times New Roman" w:hint="eastAsia"/>
          <w:sz w:val="28"/>
          <w:szCs w:val="28"/>
        </w:rPr>
        <w:t>決選之</w:t>
      </w:r>
      <w:r w:rsidR="00E169D2" w:rsidRPr="00C37FF5">
        <w:rPr>
          <w:rFonts w:ascii="Times New Roman" w:eastAsia="標楷體" w:hAnsi="Times New Roman" w:cs="Times New Roman" w:hint="eastAsia"/>
          <w:sz w:val="28"/>
          <w:szCs w:val="28"/>
        </w:rPr>
        <w:t>得獎作品之著作權屬於國立傳統藝術中心，本中心擁有推廣、借閱、公布、印製、發行、重製及公開展示播放、上網等之權利，不另支付酬勞或任何費用。</w:t>
      </w:r>
      <w:r w:rsidR="00564C42" w:rsidRPr="00C37FF5">
        <w:rPr>
          <w:rFonts w:ascii="Times New Roman" w:eastAsia="標楷體" w:hAnsi="Times New Roman" w:cs="Times New Roman" w:hint="eastAsia"/>
          <w:sz w:val="28"/>
          <w:szCs w:val="28"/>
        </w:rPr>
        <w:t>未來本中心若有營利目的之使用，再與原作者另行議定授權契約。</w:t>
      </w:r>
    </w:p>
    <w:p w:rsidR="00E169D2" w:rsidRPr="00C37FF5" w:rsidRDefault="00E169D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其他</w:t>
      </w:r>
    </w:p>
    <w:p w:rsidR="00C17DA9" w:rsidRPr="00C37FF5" w:rsidRDefault="00594307"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通過決選之教案如因故無法執行試行教學，則取消其入選</w:t>
      </w:r>
      <w:r w:rsidR="008A5414" w:rsidRPr="00C37FF5">
        <w:rPr>
          <w:rFonts w:ascii="Times New Roman" w:eastAsia="標楷體" w:hAnsi="Times New Roman" w:cs="Times New Roman" w:hint="eastAsia"/>
          <w:sz w:val="28"/>
          <w:szCs w:val="28"/>
        </w:rPr>
        <w:t>資格，</w:t>
      </w:r>
      <w:r w:rsidRPr="00C37FF5">
        <w:rPr>
          <w:rFonts w:ascii="Times New Roman" w:eastAsia="標楷體" w:hAnsi="Times New Roman" w:cs="Times New Roman" w:hint="eastAsia"/>
          <w:sz w:val="28"/>
          <w:szCs w:val="28"/>
        </w:rPr>
        <w:t>其獎勵金及獎狀</w:t>
      </w:r>
      <w:r w:rsidR="00C17DA9" w:rsidRPr="00C37FF5">
        <w:rPr>
          <w:rFonts w:ascii="Times New Roman" w:eastAsia="標楷體" w:hAnsi="Times New Roman" w:cs="Times New Roman" w:hint="eastAsia"/>
          <w:sz w:val="28"/>
          <w:szCs w:val="28"/>
        </w:rPr>
        <w:t>將撤銷並追回，</w:t>
      </w:r>
      <w:r w:rsidR="008A5414" w:rsidRPr="00C37FF5">
        <w:rPr>
          <w:rFonts w:ascii="Times New Roman" w:eastAsia="標楷體" w:hAnsi="Times New Roman" w:cs="Times New Roman" w:hint="eastAsia"/>
          <w:sz w:val="28"/>
          <w:szCs w:val="28"/>
        </w:rPr>
        <w:t>並</w:t>
      </w:r>
      <w:r w:rsidR="002A7552" w:rsidRPr="00C37FF5">
        <w:rPr>
          <w:rFonts w:ascii="Times New Roman" w:eastAsia="標楷體" w:hAnsi="Times New Roman" w:cs="Times New Roman" w:hint="eastAsia"/>
          <w:sz w:val="28"/>
          <w:szCs w:val="28"/>
        </w:rPr>
        <w:t>依名次依序遞補。</w:t>
      </w:r>
    </w:p>
    <w:p w:rsidR="00E169D2" w:rsidRPr="00C37FF5" w:rsidRDefault="00E169D2"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入選獲獎者依國內相關稅法予以扣稅。</w:t>
      </w:r>
    </w:p>
    <w:p w:rsidR="00E169D2" w:rsidRPr="00C37FF5" w:rsidRDefault="00680669"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為提供教師</w:t>
      </w:r>
      <w:r w:rsidR="00052A0D" w:rsidRPr="00C37FF5">
        <w:rPr>
          <w:rFonts w:ascii="Times New Roman" w:eastAsia="標楷體" w:hAnsi="Times New Roman" w:cs="Times New Roman" w:hint="eastAsia"/>
          <w:sz w:val="28"/>
          <w:szCs w:val="28"/>
        </w:rPr>
        <w:t>專業的傳統藝術相關知識，在選出獲獎作品後，由本中心組成匯集國內表演藝術與長期推動教案之教育界人士，組成輔導顧問團隊，針對</w:t>
      </w:r>
      <w:r w:rsidR="00E169D2" w:rsidRPr="00C37FF5">
        <w:rPr>
          <w:rFonts w:ascii="Times New Roman" w:eastAsia="標楷體" w:hAnsi="Times New Roman" w:cs="Times New Roman" w:hint="eastAsia"/>
          <w:sz w:val="28"/>
          <w:szCs w:val="28"/>
        </w:rPr>
        <w:t>入選</w:t>
      </w:r>
      <w:r w:rsidR="00052A0D" w:rsidRPr="00C37FF5">
        <w:rPr>
          <w:rFonts w:ascii="Times New Roman" w:eastAsia="標楷體" w:hAnsi="Times New Roman" w:cs="Times New Roman" w:hint="eastAsia"/>
          <w:sz w:val="28"/>
          <w:szCs w:val="28"/>
        </w:rPr>
        <w:t>教案進行協助與輔導。</w:t>
      </w:r>
    </w:p>
    <w:p w:rsidR="00E169D2" w:rsidRPr="00C37FF5" w:rsidRDefault="00E169D2"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參賽者請自行保留檔案，無論獲選與否，恕不退還送件資料。</w:t>
      </w:r>
    </w:p>
    <w:p w:rsidR="00E169D2" w:rsidRPr="00C37FF5" w:rsidRDefault="007B559A"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本辦法奉核定後公布實施，修正時亦同。</w:t>
      </w:r>
      <w:r w:rsidR="00877FD6" w:rsidRPr="00C37FF5">
        <w:rPr>
          <w:rFonts w:ascii="Times New Roman" w:eastAsia="標楷體" w:hAnsi="Times New Roman" w:cs="Times New Roman" w:hint="eastAsia"/>
          <w:sz w:val="28"/>
          <w:szCs w:val="28"/>
        </w:rPr>
        <w:t>以上如有未盡事宜，主辦單位保留變更、修改之權利。</w:t>
      </w:r>
    </w:p>
    <w:p w:rsidR="00E169D2" w:rsidRPr="00C37FF5" w:rsidRDefault="00E169D2">
      <w:pPr>
        <w:widowControl/>
        <w:rPr>
          <w:rFonts w:ascii="Times New Roman" w:eastAsia="標楷體" w:hAnsi="Times New Roman" w:cs="Times New Roman"/>
          <w:sz w:val="28"/>
          <w:szCs w:val="28"/>
        </w:rPr>
      </w:pPr>
      <w:r w:rsidRPr="00C37FF5">
        <w:rPr>
          <w:rFonts w:ascii="Times New Roman" w:eastAsia="標楷體" w:hAnsi="Times New Roman" w:cs="Times New Roman"/>
          <w:sz w:val="28"/>
          <w:szCs w:val="28"/>
        </w:rPr>
        <w:br w:type="page"/>
      </w:r>
    </w:p>
    <w:p w:rsidR="004B19CB" w:rsidRPr="00C37FF5" w:rsidRDefault="004B19CB" w:rsidP="000D233F">
      <w:pPr>
        <w:snapToGrid w:val="0"/>
        <w:spacing w:beforeLines="50" w:before="180" w:afterLines="50" w:after="180"/>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附件一：報名表</w:t>
      </w:r>
    </w:p>
    <w:p w:rsidR="004B19CB" w:rsidRPr="00C37FF5" w:rsidRDefault="004B19CB" w:rsidP="004B19CB">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(一式1</w:t>
      </w:r>
      <w:r w:rsidR="00564C42" w:rsidRPr="00C37FF5">
        <w:rPr>
          <w:rFonts w:ascii="華康正顏楷體W5" w:eastAsia="華康正顏楷體W5" w:hAnsi="標楷體" w:hint="eastAsia"/>
          <w:sz w:val="20"/>
          <w:szCs w:val="20"/>
        </w:rPr>
        <w:t>0</w:t>
      </w:r>
      <w:r w:rsidRPr="00C37FF5">
        <w:rPr>
          <w:rFonts w:ascii="華康正顏楷體W5" w:eastAsia="華康正顏楷體W5" w:hAnsi="標楷體" w:hint="eastAsia"/>
          <w:sz w:val="20"/>
          <w:szCs w:val="20"/>
        </w:rPr>
        <w:t>份、</w:t>
      </w:r>
      <w:r w:rsidR="00564C42" w:rsidRPr="00C37FF5">
        <w:rPr>
          <w:rFonts w:ascii="華康正顏楷體W5" w:eastAsia="華康正顏楷體W5" w:hAnsi="標楷體" w:hint="eastAsia"/>
          <w:sz w:val="20"/>
          <w:szCs w:val="20"/>
        </w:rPr>
        <w:t>正本1份，</w:t>
      </w:r>
      <w:r w:rsidRPr="00C37FF5">
        <w:rPr>
          <w:rFonts w:ascii="華康正顏楷體W5" w:eastAsia="華康正顏楷體W5" w:hAnsi="標楷體" w:hint="eastAsia"/>
          <w:sz w:val="20"/>
          <w:szCs w:val="20"/>
        </w:rPr>
        <w:t>簽名欄需所有作者親簽。</w:t>
      </w:r>
      <w:r w:rsidR="00564C42" w:rsidRPr="00C37FF5">
        <w:rPr>
          <w:rFonts w:ascii="華康正顏楷體W5" w:eastAsia="華康正顏楷體W5" w:hAnsi="標楷體" w:hint="eastAsia"/>
          <w:sz w:val="20"/>
          <w:szCs w:val="20"/>
        </w:rPr>
        <w:t>其餘9份可使用影本</w:t>
      </w:r>
      <w:r w:rsidRPr="00C37FF5">
        <w:rPr>
          <w:rFonts w:ascii="華康正顏楷體W5" w:eastAsia="華康正顏楷體W5" w:hAnsi="標楷體" w:hint="eastAsia"/>
          <w:sz w:val="20"/>
          <w:szCs w:val="20"/>
        </w:rPr>
        <w:t>)</w:t>
      </w:r>
    </w:p>
    <w:p w:rsidR="00AE433F" w:rsidRPr="00C37FF5" w:rsidRDefault="00AE433F" w:rsidP="00D877B9">
      <w:pPr>
        <w:spacing w:line="240" w:lineRule="exact"/>
        <w:jc w:val="center"/>
        <w:rPr>
          <w:rFonts w:ascii="標楷體" w:eastAsia="標楷體" w:hAnsi="標楷體"/>
          <w:szCs w:val="24"/>
        </w:rPr>
      </w:pPr>
    </w:p>
    <w:p w:rsidR="00AE433F" w:rsidRPr="00C37FF5" w:rsidRDefault="00AE433F" w:rsidP="00AE433F">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AE433F" w:rsidRPr="00C37FF5" w:rsidRDefault="00AE433F" w:rsidP="00AE433F">
      <w:pPr>
        <w:spacing w:line="400" w:lineRule="exact"/>
        <w:jc w:val="center"/>
        <w:rPr>
          <w:rFonts w:ascii="標楷體" w:eastAsia="標楷體" w:hAnsi="標楷體"/>
          <w:sz w:val="28"/>
          <w:szCs w:val="28"/>
        </w:rPr>
      </w:pPr>
      <w:r w:rsidRPr="00C37FF5">
        <w:rPr>
          <w:rFonts w:ascii="標楷體" w:eastAsia="標楷體" w:hAnsi="標楷體" w:hint="eastAsia"/>
          <w:sz w:val="36"/>
          <w:szCs w:val="36"/>
        </w:rPr>
        <w:t>報名表</w:t>
      </w:r>
    </w:p>
    <w:p w:rsidR="00AE433F" w:rsidRPr="00C37FF5" w:rsidRDefault="00AE433F" w:rsidP="00AE433F">
      <w:pPr>
        <w:tabs>
          <w:tab w:val="left" w:pos="7020"/>
        </w:tabs>
        <w:spacing w:line="320" w:lineRule="exact"/>
        <w:ind w:left="7255" w:hangingChars="2591" w:hanging="7255"/>
        <w:jc w:val="right"/>
        <w:rPr>
          <w:rFonts w:eastAsia="標楷體" w:hAnsi="標楷體"/>
          <w:b/>
        </w:rPr>
      </w:pPr>
      <w:r w:rsidRPr="00C37FF5">
        <w:rPr>
          <w:rFonts w:eastAsia="標楷體" w:hAnsi="標楷體" w:hint="eastAsia"/>
          <w:sz w:val="28"/>
          <w:szCs w:val="28"/>
        </w:rPr>
        <w:t xml:space="preserve">      </w:t>
      </w:r>
      <w:r w:rsidRPr="00C37FF5">
        <w:rPr>
          <w:rFonts w:eastAsia="標楷體" w:hAnsi="標楷體" w:hint="eastAsia"/>
          <w:b/>
          <w:sz w:val="28"/>
          <w:szCs w:val="28"/>
        </w:rPr>
        <w:t xml:space="preserve"> </w:t>
      </w:r>
      <w:r w:rsidRPr="00C37FF5">
        <w:rPr>
          <w:rFonts w:eastAsia="標楷體" w:hAnsi="標楷體" w:hint="eastAsia"/>
          <w:b/>
        </w:rPr>
        <w:t>填表日期：</w:t>
      </w:r>
      <w:r w:rsidRPr="00C37FF5">
        <w:rPr>
          <w:rFonts w:eastAsia="標楷體" w:hAnsi="標楷體" w:hint="eastAsia"/>
          <w:b/>
        </w:rPr>
        <w:t>105</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W w:w="101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70"/>
        <w:gridCol w:w="1157"/>
        <w:gridCol w:w="822"/>
        <w:gridCol w:w="1980"/>
        <w:gridCol w:w="392"/>
        <w:gridCol w:w="1131"/>
        <w:gridCol w:w="461"/>
        <w:gridCol w:w="1996"/>
      </w:tblGrid>
      <w:tr w:rsidR="00C37FF5" w:rsidRPr="00C37FF5" w:rsidTr="00D877B9">
        <w:trPr>
          <w:trHeight w:val="439"/>
          <w:jc w:val="center"/>
        </w:trPr>
        <w:tc>
          <w:tcPr>
            <w:tcW w:w="2170" w:type="dxa"/>
            <w:vAlign w:val="center"/>
          </w:tcPr>
          <w:p w:rsidR="00AE433F" w:rsidRPr="00C37FF5" w:rsidRDefault="00AE433F" w:rsidP="00AE433F">
            <w:pPr>
              <w:spacing w:line="360" w:lineRule="exac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vAlign w:val="center"/>
          </w:tcPr>
          <w:p w:rsidR="00AE433F" w:rsidRPr="00C37FF5" w:rsidRDefault="00AE433F" w:rsidP="00AE433F">
            <w:pPr>
              <w:spacing w:line="360" w:lineRule="exac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C37FF5" w:rsidRPr="00C37FF5" w:rsidTr="00AE433F">
        <w:trPr>
          <w:trHeight w:val="517"/>
          <w:jc w:val="center"/>
        </w:trPr>
        <w:tc>
          <w:tcPr>
            <w:tcW w:w="2170" w:type="dxa"/>
            <w:tcBorders>
              <w:bottom w:val="single" w:sz="2" w:space="0" w:color="auto"/>
            </w:tcBorders>
            <w:vAlign w:val="center"/>
          </w:tcPr>
          <w:p w:rsidR="00AE433F" w:rsidRPr="00C37FF5" w:rsidRDefault="00AE433F" w:rsidP="00AE433F">
            <w:pPr>
              <w:spacing w:line="300" w:lineRule="exac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bottom w:val="single" w:sz="2" w:space="0" w:color="auto"/>
            </w:tcBorders>
            <w:vAlign w:val="center"/>
          </w:tcPr>
          <w:p w:rsidR="00AE433F" w:rsidRPr="00C37FF5" w:rsidRDefault="00AE433F" w:rsidP="00AE433F">
            <w:pPr>
              <w:spacing w:line="260" w:lineRule="exact"/>
              <w:jc w:val="center"/>
              <w:rPr>
                <w:rFonts w:ascii="標楷體" w:eastAsia="標楷體" w:hAnsi="標楷體"/>
                <w:b/>
                <w:w w:val="90"/>
                <w:sz w:val="26"/>
                <w:szCs w:val="26"/>
              </w:rPr>
            </w:pPr>
          </w:p>
        </w:tc>
      </w:tr>
      <w:tr w:rsidR="00C37FF5" w:rsidRPr="00C37FF5" w:rsidTr="00AE433F">
        <w:trPr>
          <w:trHeight w:val="645"/>
          <w:jc w:val="center"/>
        </w:trPr>
        <w:tc>
          <w:tcPr>
            <w:tcW w:w="2170" w:type="dxa"/>
            <w:tcBorders>
              <w:top w:val="single" w:sz="2" w:space="0" w:color="auto"/>
            </w:tcBorders>
            <w:vAlign w:val="center"/>
          </w:tcPr>
          <w:p w:rsidR="00AE433F" w:rsidRPr="00C37FF5" w:rsidRDefault="00AE433F" w:rsidP="00AE433F">
            <w:pPr>
              <w:spacing w:line="300" w:lineRule="exact"/>
              <w:jc w:val="center"/>
              <w:rPr>
                <w:rFonts w:ascii="標楷體" w:eastAsia="標楷體" w:hAnsi="標楷體"/>
                <w:b/>
                <w:sz w:val="28"/>
                <w:szCs w:val="28"/>
              </w:rPr>
            </w:pPr>
            <w:r w:rsidRPr="00C37FF5">
              <w:rPr>
                <w:rFonts w:ascii="標楷體" w:eastAsia="標楷體" w:hAnsi="標楷體" w:hint="eastAsia"/>
                <w:b/>
                <w:sz w:val="28"/>
                <w:szCs w:val="28"/>
              </w:rPr>
              <w:t>適用學科</w:t>
            </w:r>
          </w:p>
          <w:p w:rsidR="00AE433F" w:rsidRPr="00C37FF5" w:rsidRDefault="00AE433F" w:rsidP="00AE433F">
            <w:pPr>
              <w:spacing w:line="240" w:lineRule="exac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top w:val="single" w:sz="2" w:space="0" w:color="auto"/>
            </w:tcBorders>
            <w:vAlign w:val="center"/>
          </w:tcPr>
          <w:p w:rsidR="00AE433F" w:rsidRPr="00C37FF5" w:rsidRDefault="00AE433F" w:rsidP="00AE433F">
            <w:pPr>
              <w:spacing w:line="280" w:lineRule="exact"/>
              <w:jc w:val="center"/>
              <w:rPr>
                <w:rFonts w:ascii="標楷體" w:eastAsia="標楷體" w:hAnsi="標楷體"/>
                <w:b/>
                <w:sz w:val="28"/>
                <w:szCs w:val="28"/>
              </w:rPr>
            </w:pPr>
          </w:p>
        </w:tc>
      </w:tr>
      <w:tr w:rsidR="00C37FF5" w:rsidRPr="00C37FF5" w:rsidTr="00AE433F">
        <w:trPr>
          <w:trHeight w:val="735"/>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傳統藝術</w:t>
            </w:r>
          </w:p>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類別</w:t>
            </w:r>
          </w:p>
          <w:p w:rsidR="00AE433F" w:rsidRPr="00C37FF5" w:rsidRDefault="00AE433F" w:rsidP="00AE433F">
            <w:pPr>
              <w:spacing w:line="320" w:lineRule="exac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vAlign w:val="center"/>
          </w:tcPr>
          <w:p w:rsidR="00AE433F" w:rsidRPr="00C37FF5" w:rsidRDefault="00AE433F"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□京劇    □崑曲  □豫劇    □歌仔戲  □布袋戲 □皮影戲      □魁儡戲  □南管戲□北管戲  □四平戲  □亂彈戲 □高甲戲</w:t>
            </w:r>
          </w:p>
          <w:p w:rsidR="00AE433F" w:rsidRPr="00C37FF5" w:rsidRDefault="00AE433F"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□北管樂  □南管樂□說唱藝術□客家採茶戲  □客家大戲</w:t>
            </w:r>
          </w:p>
        </w:tc>
      </w:tr>
      <w:tr w:rsidR="00C37FF5" w:rsidRPr="00C37FF5" w:rsidTr="00207019">
        <w:trPr>
          <w:trHeight w:val="465"/>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vAlign w:val="center"/>
          </w:tcPr>
          <w:p w:rsidR="00AE433F" w:rsidRPr="00C37FF5" w:rsidRDefault="00AE433F" w:rsidP="00AE433F">
            <w:pPr>
              <w:spacing w:line="320" w:lineRule="exact"/>
              <w:ind w:firstLineChars="50" w:firstLine="140"/>
              <w:rPr>
                <w:rFonts w:ascii="標楷體" w:eastAsia="標楷體" w:hAnsi="標楷體"/>
                <w:sz w:val="28"/>
                <w:szCs w:val="28"/>
              </w:rPr>
            </w:pPr>
          </w:p>
        </w:tc>
      </w:tr>
      <w:tr w:rsidR="00C37FF5" w:rsidRPr="00C37FF5" w:rsidTr="00207019">
        <w:trPr>
          <w:trHeight w:val="428"/>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41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聯絡電話</w:t>
            </w:r>
          </w:p>
          <w:p w:rsidR="00AE433F" w:rsidRPr="00C37FF5" w:rsidRDefault="00AE433F" w:rsidP="00AE433F">
            <w:pPr>
              <w:spacing w:line="320" w:lineRule="exact"/>
              <w:jc w:val="center"/>
              <w:rPr>
                <w:rFonts w:ascii="標楷體" w:eastAsia="標楷體" w:hAnsi="標楷體"/>
                <w:b/>
              </w:rPr>
            </w:pPr>
            <w:r w:rsidRPr="00C37FF5">
              <w:rPr>
                <w:rFonts w:ascii="標楷體" w:eastAsia="標楷體" w:hAnsi="標楷體" w:hint="eastAsia"/>
                <w:b/>
              </w:rPr>
              <w:t>（行動電話）</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r w:rsidRPr="00C37FF5">
              <w:rPr>
                <w:rFonts w:ascii="標楷體" w:eastAsia="標楷體" w:hAnsi="標楷體" w:hint="eastAsia"/>
                <w:sz w:val="28"/>
                <w:szCs w:val="28"/>
              </w:rPr>
              <w:t xml:space="preserve"> </w:t>
            </w: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D877B9">
        <w:trPr>
          <w:trHeight w:val="1303"/>
          <w:jc w:val="center"/>
        </w:trPr>
        <w:tc>
          <w:tcPr>
            <w:tcW w:w="2170" w:type="dxa"/>
            <w:vAlign w:val="center"/>
          </w:tcPr>
          <w:p w:rsidR="00AE433F" w:rsidRPr="00C37FF5" w:rsidRDefault="00AE433F" w:rsidP="000D233F">
            <w:pPr>
              <w:spacing w:beforeLines="100" w:before="360" w:line="320" w:lineRule="exact"/>
              <w:jc w:val="center"/>
              <w:rPr>
                <w:rFonts w:ascii="標楷體" w:eastAsia="標楷體" w:hAnsi="標楷體"/>
                <w:b/>
                <w:sz w:val="28"/>
                <w:szCs w:val="28"/>
              </w:rPr>
            </w:pPr>
            <w:r w:rsidRPr="00C37FF5">
              <w:rPr>
                <w:rFonts w:ascii="標楷體" w:eastAsia="標楷體" w:hAnsi="標楷體" w:hint="eastAsia"/>
                <w:b/>
                <w:sz w:val="28"/>
                <w:szCs w:val="28"/>
              </w:rPr>
              <w:t>通訊地址</w:t>
            </w:r>
          </w:p>
          <w:p w:rsidR="00AE433F" w:rsidRPr="00C37FF5" w:rsidRDefault="00AE433F" w:rsidP="000D233F">
            <w:pPr>
              <w:spacing w:afterLines="100" w:after="360" w:line="320" w:lineRule="exact"/>
              <w:jc w:val="center"/>
              <w:rPr>
                <w:rFonts w:ascii="標楷體" w:eastAsia="標楷體" w:hAnsi="標楷體"/>
                <w:w w:val="66"/>
              </w:rPr>
            </w:pPr>
            <w:r w:rsidRPr="00C37FF5">
              <w:rPr>
                <w:rFonts w:ascii="標楷體" w:eastAsia="標楷體" w:hAnsi="標楷體" w:hint="eastAsia"/>
                <w:w w:val="66"/>
              </w:rPr>
              <w:t>(含五碼郵遞區號)</w:t>
            </w:r>
          </w:p>
        </w:tc>
        <w:tc>
          <w:tcPr>
            <w:tcW w:w="1979" w:type="dxa"/>
            <w:gridSpan w:val="2"/>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80" w:type="dxa"/>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84" w:type="dxa"/>
            <w:gridSpan w:val="3"/>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96" w:type="dxa"/>
            <w:vAlign w:val="center"/>
          </w:tcPr>
          <w:p w:rsidR="00AE433F" w:rsidRPr="00C37FF5" w:rsidRDefault="00AE433F" w:rsidP="000D233F">
            <w:pPr>
              <w:spacing w:beforeLines="50" w:before="180" w:afterLines="50" w:after="180" w:line="320" w:lineRule="exact"/>
              <w:rPr>
                <w:rFonts w:ascii="標楷體" w:eastAsia="標楷體" w:hAnsi="標楷體"/>
              </w:rPr>
            </w:pPr>
          </w:p>
        </w:tc>
      </w:tr>
      <w:tr w:rsidR="00C37FF5" w:rsidRPr="00C37FF5" w:rsidTr="00AE433F">
        <w:trPr>
          <w:trHeight w:val="453"/>
          <w:jc w:val="center"/>
        </w:trPr>
        <w:tc>
          <w:tcPr>
            <w:tcW w:w="2170" w:type="dxa"/>
            <w:vMerge w:val="restart"/>
            <w:tcBorders>
              <w:top w:val="single" w:sz="12" w:space="0" w:color="auto"/>
              <w:bottom w:val="single" w:sz="12" w:space="0" w:color="auto"/>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w:t>
            </w:r>
          </w:p>
        </w:tc>
        <w:tc>
          <w:tcPr>
            <w:tcW w:w="7939" w:type="dxa"/>
            <w:gridSpan w:val="7"/>
            <w:tcBorders>
              <w:top w:val="single" w:sz="12" w:space="0" w:color="auto"/>
              <w:left w:val="single" w:sz="12" w:space="0" w:color="auto"/>
              <w:bottom w:val="single" w:sz="4" w:space="0" w:color="auto"/>
            </w:tcBorders>
            <w:vAlign w:val="center"/>
          </w:tcPr>
          <w:p w:rsidR="00AE433F" w:rsidRPr="00C37FF5" w:rsidRDefault="00AE433F" w:rsidP="00AE433F">
            <w:pPr>
              <w:spacing w:line="320" w:lineRule="exact"/>
              <w:rPr>
                <w:rFonts w:ascii="標楷體" w:eastAsia="標楷體" w:hAnsi="標楷體"/>
                <w:b/>
                <w:w w:val="90"/>
                <w:sz w:val="26"/>
                <w:szCs w:val="26"/>
              </w:rPr>
            </w:pPr>
            <w:r w:rsidRPr="00C37FF5">
              <w:rPr>
                <w:rFonts w:ascii="標楷體" w:eastAsia="標楷體" w:hAnsi="標楷體" w:hint="eastAsia"/>
                <w:b/>
                <w:w w:val="90"/>
                <w:sz w:val="26"/>
                <w:szCs w:val="26"/>
              </w:rPr>
              <w:t>本人參賽作品內容未違反智慧財產權及未在國內外參賽獲得佳作以上獎項。</w:t>
            </w:r>
          </w:p>
        </w:tc>
      </w:tr>
      <w:tr w:rsidR="00C37FF5" w:rsidRPr="00C37FF5" w:rsidTr="00AE433F">
        <w:trPr>
          <w:trHeight w:val="911"/>
          <w:jc w:val="center"/>
        </w:trPr>
        <w:tc>
          <w:tcPr>
            <w:tcW w:w="2170" w:type="dxa"/>
            <w:vMerge/>
            <w:tcBorders>
              <w:top w:val="single" w:sz="12" w:space="0" w:color="auto"/>
              <w:bottom w:val="single" w:sz="12" w:space="0" w:color="auto"/>
              <w:right w:val="single" w:sz="12"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p>
        </w:tc>
        <w:tc>
          <w:tcPr>
            <w:tcW w:w="1979" w:type="dxa"/>
            <w:gridSpan w:val="2"/>
            <w:tcBorders>
              <w:top w:val="single" w:sz="4" w:space="0" w:color="auto"/>
              <w:left w:val="single" w:sz="12" w:space="0" w:color="auto"/>
              <w:bottom w:val="single" w:sz="12" w:space="0" w:color="auto"/>
              <w:right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80" w:type="dxa"/>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84" w:type="dxa"/>
            <w:gridSpan w:val="3"/>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96" w:type="dxa"/>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r w:rsidR="00C37FF5" w:rsidRPr="00C37FF5" w:rsidTr="00AE433F">
        <w:trPr>
          <w:trHeight w:val="663"/>
          <w:jc w:val="center"/>
        </w:trPr>
        <w:tc>
          <w:tcPr>
            <w:tcW w:w="2170" w:type="dxa"/>
            <w:vMerge w:val="restart"/>
            <w:tcBorders>
              <w:top w:val="single" w:sz="12" w:space="0" w:color="auto"/>
              <w:right w:val="single" w:sz="12" w:space="0" w:color="auto"/>
            </w:tcBorders>
            <w:vAlign w:val="center"/>
          </w:tcPr>
          <w:p w:rsidR="00AE433F" w:rsidRPr="00C37FF5" w:rsidRDefault="00AE433F" w:rsidP="00AE433F">
            <w:pPr>
              <w:spacing w:line="320" w:lineRule="exac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tc>
        <w:tc>
          <w:tcPr>
            <w:tcW w:w="1157" w:type="dxa"/>
            <w:tcBorders>
              <w:top w:val="single" w:sz="12" w:space="0" w:color="auto"/>
              <w:left w:val="single" w:sz="12" w:space="0" w:color="auto"/>
              <w:bottom w:val="single" w:sz="4"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left w:val="single" w:sz="4" w:space="0" w:color="auto"/>
              <w:bottom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r w:rsidRPr="00C37FF5">
              <w:rPr>
                <w:rFonts w:ascii="標楷體" w:eastAsia="標楷體" w:hAnsi="標楷體" w:hint="eastAsia"/>
                <w:sz w:val="28"/>
                <w:szCs w:val="28"/>
              </w:rPr>
              <w:t xml:space="preserve">  </w:t>
            </w:r>
          </w:p>
        </w:tc>
      </w:tr>
      <w:tr w:rsidR="00C37FF5" w:rsidRPr="00C37FF5" w:rsidTr="00AE433F">
        <w:trPr>
          <w:trHeight w:val="712"/>
          <w:jc w:val="center"/>
        </w:trPr>
        <w:tc>
          <w:tcPr>
            <w:tcW w:w="2170" w:type="dxa"/>
            <w:vMerge/>
            <w:tcBorders>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p>
        </w:tc>
        <w:tc>
          <w:tcPr>
            <w:tcW w:w="1157" w:type="dxa"/>
            <w:tcBorders>
              <w:top w:val="single" w:sz="4" w:space="0" w:color="auto"/>
              <w:left w:val="single" w:sz="12" w:space="0" w:color="auto"/>
              <w:bottom w:val="single" w:sz="4"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top w:val="single" w:sz="4" w:space="0" w:color="auto"/>
              <w:left w:val="single" w:sz="4" w:space="0" w:color="auto"/>
              <w:bottom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r w:rsidR="00C37FF5" w:rsidRPr="00C37FF5" w:rsidTr="00AE433F">
        <w:trPr>
          <w:trHeight w:val="653"/>
          <w:jc w:val="center"/>
        </w:trPr>
        <w:tc>
          <w:tcPr>
            <w:tcW w:w="2170" w:type="dxa"/>
            <w:vMerge/>
            <w:tcBorders>
              <w:bottom w:val="single" w:sz="12" w:space="0" w:color="auto"/>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p>
        </w:tc>
        <w:tc>
          <w:tcPr>
            <w:tcW w:w="1157" w:type="dxa"/>
            <w:tcBorders>
              <w:top w:val="single" w:sz="4" w:space="0" w:color="auto"/>
              <w:left w:val="single" w:sz="12" w:space="0" w:color="auto"/>
              <w:bottom w:val="single" w:sz="12"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p>
        </w:tc>
        <w:tc>
          <w:tcPr>
            <w:tcW w:w="1131" w:type="dxa"/>
            <w:tcBorders>
              <w:top w:val="single" w:sz="4" w:space="0" w:color="auto"/>
              <w:left w:val="single" w:sz="4" w:space="0" w:color="auto"/>
              <w:bottom w:val="single" w:sz="12" w:space="0" w:color="auto"/>
              <w:right w:val="single" w:sz="2" w:space="0" w:color="auto"/>
            </w:tcBorders>
            <w:vAlign w:val="center"/>
          </w:tcPr>
          <w:p w:rsidR="00AE433F" w:rsidRPr="00C37FF5" w:rsidRDefault="00AE433F" w:rsidP="00AE433F">
            <w:pPr>
              <w:spacing w:line="320" w:lineRule="exac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top w:val="single" w:sz="4" w:space="0" w:color="auto"/>
              <w:left w:val="single" w:sz="2"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bl>
    <w:p w:rsidR="00AE433F" w:rsidRPr="00C37FF5" w:rsidRDefault="00AE433F" w:rsidP="00E169D2">
      <w:pPr>
        <w:spacing w:line="320" w:lineRule="exact"/>
        <w:ind w:leftChars="-119" w:left="424" w:hangingChars="296" w:hanging="710"/>
        <w:jc w:val="both"/>
        <w:rPr>
          <w:rFonts w:ascii="標楷體" w:eastAsia="標楷體" w:hAnsi="標楷體"/>
        </w:rPr>
      </w:pPr>
      <w:r w:rsidRPr="00C37FF5">
        <w:rPr>
          <w:rFonts w:ascii="標楷體" w:eastAsia="標楷體" w:hAnsi="標楷體" w:hint="eastAsia"/>
        </w:rPr>
        <w:t>附註：1.報名表，每一件作品(至多4人)須填寫一式1份。</w:t>
      </w:r>
    </w:p>
    <w:p w:rsidR="00AE433F" w:rsidRPr="00C37FF5" w:rsidRDefault="00AE433F" w:rsidP="00E169D2">
      <w:pPr>
        <w:spacing w:line="240" w:lineRule="exact"/>
        <w:ind w:leftChars="-119" w:left="424" w:hangingChars="296" w:hanging="710"/>
        <w:rPr>
          <w:rFonts w:ascii="標楷體" w:eastAsia="標楷體" w:hAnsi="標楷體"/>
        </w:rPr>
      </w:pPr>
      <w:r w:rsidRPr="00C37FF5">
        <w:rPr>
          <w:rFonts w:ascii="標楷體" w:eastAsia="標楷體" w:hAnsi="標楷體" w:hint="eastAsia"/>
        </w:rPr>
        <w:t xml:space="preserve"> </w:t>
      </w:r>
      <w:r w:rsidR="00E169D2" w:rsidRPr="00C37FF5">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E169D2" w:rsidRPr="00C37FF5" w:rsidRDefault="00E169D2">
      <w:pPr>
        <w:widowControl/>
        <w:rPr>
          <w:rFonts w:ascii="華康正顏楷體W5" w:eastAsia="華康正顏楷體W5" w:hAnsi="標楷體"/>
          <w:szCs w:val="24"/>
        </w:rPr>
      </w:pPr>
      <w:r w:rsidRPr="00C37FF5">
        <w:rPr>
          <w:rFonts w:ascii="華康正顏楷體W5" w:eastAsia="華康正顏楷體W5" w:hAnsi="標楷體"/>
          <w:szCs w:val="24"/>
        </w:rPr>
        <w:br w:type="page"/>
      </w: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附件二：作品格式表件及詳細計畫表</w:t>
      </w:r>
    </w:p>
    <w:p w:rsidR="00A20008" w:rsidRPr="00C37FF5" w:rsidRDefault="00D877B9" w:rsidP="00A20008">
      <w:pPr>
        <w:widowControl/>
        <w:rPr>
          <w:rFonts w:ascii="華康正顏楷體W5" w:eastAsia="華康正顏楷體W5" w:hAnsi="標楷體"/>
          <w:sz w:val="20"/>
          <w:szCs w:val="20"/>
        </w:rPr>
      </w:pPr>
      <w:r w:rsidRPr="00C37FF5">
        <w:rPr>
          <w:rFonts w:ascii="華康正顏楷體W5" w:eastAsia="華康正顏楷體W5" w:hAnsi="標楷體" w:hint="eastAsia"/>
          <w:sz w:val="20"/>
          <w:szCs w:val="20"/>
        </w:rPr>
        <w:t>(一式10份，左側裝訂。)</w:t>
      </w:r>
    </w:p>
    <w:p w:rsidR="00A20008" w:rsidRPr="00C37FF5" w:rsidRDefault="00A20008" w:rsidP="00D877B9">
      <w:pPr>
        <w:rPr>
          <w:rFonts w:ascii="華康正顏楷體W5" w:eastAsia="華康正顏楷體W5" w:hAnsi="標楷體"/>
          <w:sz w:val="20"/>
          <w:szCs w:val="20"/>
        </w:rPr>
      </w:pPr>
    </w:p>
    <w:p w:rsidR="007B5929" w:rsidRPr="00C37FF5" w:rsidRDefault="007B5929" w:rsidP="007B5929">
      <w:pPr>
        <w:jc w:val="center"/>
        <w:rPr>
          <w:rFonts w:ascii="標楷體" w:eastAsia="標楷體" w:hAnsi="標楷體"/>
          <w:sz w:val="28"/>
          <w:szCs w:val="28"/>
        </w:rPr>
      </w:pPr>
      <w:r w:rsidRPr="00C37FF5">
        <w:rPr>
          <w:rFonts w:ascii="標楷體" w:eastAsia="標楷體" w:hAnsi="標楷體" w:hint="eastAsia"/>
          <w:sz w:val="36"/>
          <w:szCs w:val="36"/>
        </w:rPr>
        <w:t>國立傳統藝術中心 「創意傳藝教案競賽」</w:t>
      </w:r>
    </w:p>
    <w:p w:rsidR="007B5929" w:rsidRPr="00C37FF5" w:rsidRDefault="007B5929" w:rsidP="007B5929">
      <w:pPr>
        <w:jc w:val="center"/>
        <w:rPr>
          <w:rFonts w:ascii="標楷體" w:eastAsia="標楷體" w:hAnsi="標楷體"/>
          <w:sz w:val="28"/>
          <w:szCs w:val="28"/>
        </w:rPr>
      </w:pPr>
      <w:r w:rsidRPr="00C37FF5">
        <w:rPr>
          <w:rFonts w:ascii="標楷體" w:eastAsia="標楷體" w:hAnsi="標楷體" w:hint="eastAsia"/>
          <w:sz w:val="28"/>
          <w:szCs w:val="28"/>
        </w:rPr>
        <w:t>作品格式表件及詳細計畫表</w:t>
      </w:r>
    </w:p>
    <w:p w:rsidR="007B5929" w:rsidRPr="00C37FF5" w:rsidRDefault="007B5929" w:rsidP="007B5929">
      <w:pPr>
        <w:widowControl/>
        <w:spacing w:line="400" w:lineRule="exac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rsidR="007B5929" w:rsidRPr="00C37FF5" w:rsidRDefault="007B5929" w:rsidP="00A20008">
      <w:pPr>
        <w:widowControl/>
        <w:spacing w:line="400" w:lineRule="exac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r w:rsidRPr="00C37FF5">
        <w:rPr>
          <w:rFonts w:ascii="標楷體" w:eastAsia="標楷體" w:hAnsi="標楷體" w:cstheme="majorHAnsi"/>
          <w:b/>
          <w:sz w:val="28"/>
          <w:szCs w:val="28"/>
        </w:rPr>
        <w:t>（</w:t>
      </w:r>
      <w:r w:rsidRPr="00C37FF5">
        <w:rPr>
          <w:rFonts w:ascii="標楷體" w:eastAsia="標楷體" w:hAnsi="標楷體" w:cstheme="majorHAnsi"/>
          <w:b/>
          <w:kern w:val="0"/>
          <w:sz w:val="28"/>
          <w:szCs w:val="28"/>
        </w:rPr>
        <w:t>摘要</w:t>
      </w:r>
      <w:r w:rsidR="00A20008" w:rsidRPr="00C37FF5">
        <w:rPr>
          <w:rFonts w:ascii="標楷體" w:eastAsia="標楷體" w:hAnsi="標楷體" w:cstheme="majorHAnsi" w:hint="eastAsia"/>
          <w:b/>
          <w:kern w:val="0"/>
          <w:sz w:val="28"/>
          <w:szCs w:val="28"/>
        </w:rPr>
        <w:t>，500字內。</w:t>
      </w:r>
      <w:r w:rsidRPr="00C37FF5">
        <w:rPr>
          <w:rFonts w:ascii="標楷體" w:eastAsia="標楷體" w:hAnsi="標楷體" w:cstheme="majorHAnsi"/>
          <w:b/>
          <w:sz w:val="28"/>
          <w:szCs w:val="28"/>
        </w:rPr>
        <w:t>）</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參、教材</w:t>
      </w:r>
      <w:r w:rsidRPr="00C37FF5">
        <w:rPr>
          <w:rFonts w:ascii="標楷體" w:eastAsia="標楷體" w:hAnsi="標楷體" w:cstheme="minorHAnsi" w:hint="eastAsia"/>
          <w:kern w:val="0"/>
          <w:szCs w:val="24"/>
        </w:rPr>
        <w:t>(主題、設計理念、教材內容、 學習圖片與相關學習表單等)。</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肆、教法</w:t>
      </w:r>
      <w:r w:rsidRPr="00C37FF5">
        <w:rPr>
          <w:rFonts w:ascii="標楷體" w:eastAsia="標楷體" w:hAnsi="標楷體" w:cstheme="minorHAnsi" w:hint="eastAsia"/>
          <w:kern w:val="0"/>
          <w:szCs w:val="24"/>
        </w:rPr>
        <w:t>(教學重點、適用學習領域、教學對象、教學目標、教學時間、教學活動（含學生與教師活動）、教學評量、教學資源、教具與教學媒體應用、教學省思與建議等) 。</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伍、教學研究內容</w:t>
      </w:r>
      <w:r w:rsidRPr="00C37FF5">
        <w:rPr>
          <w:rFonts w:ascii="標楷體" w:eastAsia="標楷體" w:hAnsi="標楷體" w:cstheme="minorHAnsi" w:hint="eastAsia"/>
          <w:kern w:val="0"/>
          <w:szCs w:val="24"/>
        </w:rPr>
        <w:t>(含教學理念、能力指標、學習目標、教學策略、參考資料等)。</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柒、學習目標。</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捌、課後學習評量設計</w:t>
      </w:r>
      <w:r w:rsidRPr="00C37FF5">
        <w:rPr>
          <w:rFonts w:ascii="標楷體" w:eastAsia="標楷體" w:hAnsi="標楷體" w:cstheme="minorHAnsi" w:hint="eastAsia"/>
          <w:kern w:val="0"/>
          <w:szCs w:val="24"/>
        </w:rPr>
        <w:t>(A4雙面文字為限，設計方向以能測量學生對於傳統藝術之認識廣度與深度，以及是否達成該教案學習目標為主。)</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774"/>
        <w:gridCol w:w="4797"/>
        <w:gridCol w:w="720"/>
        <w:gridCol w:w="813"/>
        <w:gridCol w:w="868"/>
      </w:tblGrid>
      <w:tr w:rsidR="00C37FF5" w:rsidRPr="00C37FF5" w:rsidTr="00C61B1D">
        <w:tc>
          <w:tcPr>
            <w:tcW w:w="774"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能力指標</w:t>
            </w:r>
          </w:p>
        </w:tc>
        <w:tc>
          <w:tcPr>
            <w:tcW w:w="774"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教學目標</w:t>
            </w:r>
          </w:p>
        </w:tc>
        <w:tc>
          <w:tcPr>
            <w:tcW w:w="4797"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教學活動</w:t>
            </w:r>
          </w:p>
        </w:tc>
        <w:tc>
          <w:tcPr>
            <w:tcW w:w="720"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時間分配</w:t>
            </w:r>
          </w:p>
        </w:tc>
        <w:tc>
          <w:tcPr>
            <w:tcW w:w="813"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教學資源</w:t>
            </w:r>
          </w:p>
        </w:tc>
        <w:tc>
          <w:tcPr>
            <w:tcW w:w="868"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教學評量</w:t>
            </w:r>
          </w:p>
        </w:tc>
      </w:tr>
      <w:tr w:rsidR="00C37FF5" w:rsidRPr="00C37FF5" w:rsidTr="00C61B1D">
        <w:tc>
          <w:tcPr>
            <w:tcW w:w="774" w:type="dxa"/>
          </w:tcPr>
          <w:p w:rsidR="00C61B1D" w:rsidRPr="00C37FF5" w:rsidRDefault="00C61B1D" w:rsidP="00C61B1D">
            <w:pPr>
              <w:jc w:val="center"/>
              <w:rPr>
                <w:rFonts w:eastAsia="標楷體" w:cs="標楷體"/>
              </w:rPr>
            </w:pPr>
          </w:p>
        </w:tc>
        <w:tc>
          <w:tcPr>
            <w:tcW w:w="774" w:type="dxa"/>
          </w:tcPr>
          <w:p w:rsidR="00C61B1D" w:rsidRPr="00C37FF5" w:rsidRDefault="00C61B1D" w:rsidP="00C61B1D">
            <w:pPr>
              <w:jc w:val="center"/>
              <w:rPr>
                <w:rFonts w:eastAsia="標楷體" w:cs="標楷體"/>
              </w:rPr>
            </w:pPr>
          </w:p>
        </w:tc>
        <w:tc>
          <w:tcPr>
            <w:tcW w:w="4797" w:type="dxa"/>
          </w:tcPr>
          <w:p w:rsidR="00C61B1D" w:rsidRPr="00C37FF5" w:rsidRDefault="00C61B1D" w:rsidP="00C61B1D">
            <w:pPr>
              <w:jc w:val="center"/>
              <w:rPr>
                <w:rFonts w:eastAsia="標楷體" w:cs="標楷體"/>
              </w:rPr>
            </w:pPr>
          </w:p>
        </w:tc>
        <w:tc>
          <w:tcPr>
            <w:tcW w:w="720" w:type="dxa"/>
          </w:tcPr>
          <w:p w:rsidR="00C61B1D" w:rsidRPr="00C37FF5" w:rsidRDefault="00C61B1D" w:rsidP="00C61B1D">
            <w:pPr>
              <w:jc w:val="center"/>
              <w:rPr>
                <w:rFonts w:eastAsia="標楷體" w:cs="標楷體"/>
              </w:rPr>
            </w:pPr>
          </w:p>
        </w:tc>
        <w:tc>
          <w:tcPr>
            <w:tcW w:w="813" w:type="dxa"/>
          </w:tcPr>
          <w:p w:rsidR="00C61B1D" w:rsidRPr="00C37FF5" w:rsidRDefault="00C61B1D" w:rsidP="00C61B1D">
            <w:pPr>
              <w:jc w:val="center"/>
              <w:rPr>
                <w:rFonts w:eastAsia="標楷體" w:cs="標楷體"/>
              </w:rPr>
            </w:pPr>
          </w:p>
        </w:tc>
        <w:tc>
          <w:tcPr>
            <w:tcW w:w="868" w:type="dxa"/>
          </w:tcPr>
          <w:p w:rsidR="00C61B1D" w:rsidRPr="00C37FF5" w:rsidRDefault="00C61B1D" w:rsidP="00C61B1D">
            <w:pPr>
              <w:jc w:val="center"/>
              <w:rPr>
                <w:rFonts w:eastAsia="標楷體" w:cs="標楷體"/>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bl>
    <w:p w:rsidR="00A454EB" w:rsidRPr="00C37FF5" w:rsidRDefault="00A454EB" w:rsidP="007B5929">
      <w:pPr>
        <w:autoSpaceDE w:val="0"/>
        <w:autoSpaceDN w:val="0"/>
        <w:adjustRightInd w:val="0"/>
        <w:spacing w:line="260" w:lineRule="exact"/>
        <w:rPr>
          <w:rFonts w:ascii="標楷體" w:eastAsia="標楷體" w:hAnsi="標楷體" w:cs="標楷體"/>
          <w:kern w:val="0"/>
          <w:sz w:val="22"/>
        </w:rPr>
      </w:pPr>
    </w:p>
    <w:p w:rsidR="00A454EB" w:rsidRPr="00C37FF5" w:rsidRDefault="00A454EB" w:rsidP="007B5929">
      <w:pPr>
        <w:autoSpaceDE w:val="0"/>
        <w:autoSpaceDN w:val="0"/>
        <w:adjustRightInd w:val="0"/>
        <w:spacing w:line="260" w:lineRule="exact"/>
        <w:rPr>
          <w:rFonts w:ascii="標楷體" w:eastAsia="標楷體" w:hAnsi="標楷體" w:cs="標楷體"/>
          <w:kern w:val="0"/>
          <w:sz w:val="22"/>
        </w:rPr>
      </w:pPr>
    </w:p>
    <w:p w:rsidR="007B5929" w:rsidRPr="00C37FF5" w:rsidRDefault="007B5929" w:rsidP="007B5929">
      <w:pPr>
        <w:autoSpaceDE w:val="0"/>
        <w:autoSpaceDN w:val="0"/>
        <w:adjustRightInd w:val="0"/>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註：1.一律以</w:t>
      </w:r>
      <w:r w:rsidRPr="00C37FF5">
        <w:rPr>
          <w:rFonts w:ascii="標楷體" w:eastAsia="標楷體" w:hAnsi="標楷體"/>
          <w:kern w:val="0"/>
          <w:sz w:val="22"/>
        </w:rPr>
        <w:t>A4</w:t>
      </w:r>
      <w:r w:rsidRPr="00C37FF5">
        <w:rPr>
          <w:rFonts w:ascii="標楷體" w:eastAsia="標楷體" w:hAnsi="標楷體" w:cs="標楷體" w:hint="eastAsia"/>
          <w:kern w:val="0"/>
          <w:sz w:val="22"/>
        </w:rPr>
        <w:t>直式橫書，由左至右打字，</w:t>
      </w:r>
      <w:r w:rsidRPr="00C37FF5">
        <w:rPr>
          <w:rFonts w:eastAsia="標楷體" w:hint="eastAsia"/>
          <w:sz w:val="22"/>
        </w:rPr>
        <w:t>並以中文</w:t>
      </w:r>
      <w:r w:rsidRPr="00C37FF5">
        <w:rPr>
          <w:rFonts w:eastAsia="標楷體" w:hint="eastAsia"/>
          <w:sz w:val="22"/>
        </w:rPr>
        <w:t>MS-Word2003</w:t>
      </w:r>
      <w:r w:rsidRPr="00C37FF5">
        <w:rPr>
          <w:rFonts w:eastAsia="標楷體" w:hint="eastAsia"/>
          <w:sz w:val="22"/>
        </w:rPr>
        <w:t>以上版本編寫，不接受</w:t>
      </w:r>
      <w:r w:rsidRPr="00C37FF5">
        <w:rPr>
          <w:rFonts w:eastAsia="標楷體" w:hint="eastAsia"/>
          <w:sz w:val="22"/>
        </w:rPr>
        <w:t>PDF</w:t>
      </w:r>
      <w:r w:rsidRPr="00C37FF5">
        <w:rPr>
          <w:rFonts w:eastAsia="標楷體" w:hint="eastAsia"/>
          <w:sz w:val="22"/>
        </w:rPr>
        <w:t>檔，</w:t>
      </w:r>
      <w:r w:rsidRPr="00C37FF5">
        <w:rPr>
          <w:rFonts w:eastAsia="標楷體" w:hint="eastAsia"/>
          <w:b/>
          <w:sz w:val="22"/>
        </w:rPr>
        <w:t>內頁文字以</w:t>
      </w:r>
      <w:r w:rsidRPr="00C37FF5">
        <w:rPr>
          <w:rFonts w:eastAsia="標楷體" w:hint="eastAsia"/>
          <w:b/>
          <w:sz w:val="22"/>
        </w:rPr>
        <w:t>12pt</w:t>
      </w:r>
      <w:r w:rsidRPr="00C37FF5">
        <w:rPr>
          <w:rFonts w:eastAsia="標楷體" w:hint="eastAsia"/>
          <w:b/>
          <w:sz w:val="22"/>
        </w:rPr>
        <w:t>標楷體、標點符號以全形字、行距採固定行高</w:t>
      </w:r>
      <w:r w:rsidRPr="00C37FF5">
        <w:rPr>
          <w:rFonts w:eastAsia="標楷體" w:hint="eastAsia"/>
          <w:b/>
          <w:sz w:val="22"/>
        </w:rPr>
        <w:t>20pt</w:t>
      </w:r>
      <w:r w:rsidRPr="00C37FF5">
        <w:rPr>
          <w:rFonts w:eastAsia="標楷體" w:hint="eastAsia"/>
          <w:b/>
          <w:sz w:val="22"/>
        </w:rPr>
        <w:t>、邊界（上下</w:t>
      </w:r>
      <w:r w:rsidRPr="00C37FF5">
        <w:rPr>
          <w:rFonts w:eastAsia="標楷體" w:hint="eastAsia"/>
          <w:b/>
          <w:sz w:val="22"/>
        </w:rPr>
        <w:t>2cm</w:t>
      </w:r>
      <w:r w:rsidRPr="00C37FF5">
        <w:rPr>
          <w:rFonts w:eastAsia="標楷體" w:hint="eastAsia"/>
          <w:b/>
          <w:sz w:val="22"/>
        </w:rPr>
        <w:t>，左右</w:t>
      </w:r>
      <w:r w:rsidRPr="00C37FF5">
        <w:rPr>
          <w:rFonts w:eastAsia="標楷體" w:hint="eastAsia"/>
          <w:b/>
          <w:sz w:val="22"/>
        </w:rPr>
        <w:t>2cm</w:t>
      </w:r>
      <w:r w:rsidRPr="00C37FF5">
        <w:rPr>
          <w:rFonts w:eastAsia="標楷體" w:hint="eastAsia"/>
          <w:b/>
          <w:sz w:val="22"/>
        </w:rPr>
        <w:t>）</w:t>
      </w:r>
      <w:r w:rsidRPr="00C37FF5">
        <w:rPr>
          <w:rFonts w:eastAsia="標楷體" w:hint="eastAsia"/>
          <w:sz w:val="22"/>
        </w:rPr>
        <w:t>。</w:t>
      </w:r>
    </w:p>
    <w:p w:rsidR="007B5929" w:rsidRPr="00C37FF5" w:rsidRDefault="007B5929" w:rsidP="007B5929">
      <w:pPr>
        <w:widowControl/>
        <w:tabs>
          <w:tab w:val="num" w:pos="1440"/>
        </w:tabs>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2.依封面、教材設計與教學設計全文</w:t>
      </w:r>
      <w:r w:rsidRPr="00C37FF5">
        <w:rPr>
          <w:rFonts w:ascii="標楷體" w:eastAsia="標楷體" w:hAnsi="標楷體" w:cs="標楷體" w:hint="eastAsia"/>
          <w:b/>
          <w:kern w:val="0"/>
          <w:sz w:val="22"/>
        </w:rPr>
        <w:t>(全文合計以30頁為限)</w:t>
      </w:r>
      <w:r w:rsidRPr="00C37FF5">
        <w:rPr>
          <w:rFonts w:ascii="標楷體" w:eastAsia="標楷體" w:hAnsi="標楷體" w:cs="標楷體" w:hint="eastAsia"/>
          <w:kern w:val="0"/>
          <w:sz w:val="22"/>
        </w:rPr>
        <w:t>資料順序，編列頁碼於每頁下方居中位置，並</w:t>
      </w:r>
      <w:r w:rsidRPr="00C37FF5">
        <w:rPr>
          <w:rFonts w:ascii="標楷體" w:eastAsia="標楷體" w:hAnsi="標楷體" w:cs="標楷體" w:hint="eastAsia"/>
          <w:b/>
          <w:kern w:val="0"/>
          <w:sz w:val="22"/>
        </w:rPr>
        <w:t>裝訂成冊，一式10份</w:t>
      </w:r>
      <w:r w:rsidRPr="00C37FF5">
        <w:rPr>
          <w:rFonts w:ascii="標楷體" w:eastAsia="標楷體" w:hAnsi="標楷體" w:cs="標楷體" w:hint="eastAsia"/>
          <w:kern w:val="0"/>
          <w:sz w:val="22"/>
        </w:rPr>
        <w:t>。</w:t>
      </w:r>
    </w:p>
    <w:p w:rsidR="00A454EB" w:rsidRPr="00C37FF5" w:rsidRDefault="00A454EB" w:rsidP="00D877B9">
      <w:pPr>
        <w:rPr>
          <w:rFonts w:ascii="華康正顏楷體W5" w:eastAsia="華康正顏楷體W5" w:hAnsi="標楷體"/>
          <w:sz w:val="20"/>
          <w:szCs w:val="20"/>
        </w:rPr>
      </w:pP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附件三：創用cc授權同意書</w:t>
      </w:r>
    </w:p>
    <w:p w:rsidR="00827F1B" w:rsidRPr="00C37FF5" w:rsidRDefault="00D877B9" w:rsidP="00877FD6">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(一式2份，參與創作所有人均須具名，</w:t>
      </w:r>
      <w:r w:rsidR="00564C42" w:rsidRPr="00C37FF5">
        <w:rPr>
          <w:rFonts w:ascii="華康正顏楷體W5" w:eastAsia="華康正顏楷體W5" w:hAnsi="標楷體" w:hint="eastAsia"/>
          <w:sz w:val="20"/>
          <w:szCs w:val="20"/>
        </w:rPr>
        <w:t>本中心用印後擲</w:t>
      </w:r>
      <w:r w:rsidRPr="00C37FF5">
        <w:rPr>
          <w:rFonts w:ascii="華康正顏楷體W5" w:eastAsia="華康正顏楷體W5" w:hAnsi="標楷體" w:hint="eastAsia"/>
          <w:sz w:val="20"/>
          <w:szCs w:val="20"/>
        </w:rPr>
        <w:t>回。)</w:t>
      </w:r>
    </w:p>
    <w:p w:rsidR="00A90F9E" w:rsidRPr="00C37FF5" w:rsidRDefault="00A90F9E" w:rsidP="00A90F9E">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976BC8" w:rsidRPr="00C37FF5" w:rsidRDefault="00976BC8" w:rsidP="00A90F9E">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976BC8" w:rsidRPr="00C37FF5" w:rsidRDefault="00976BC8" w:rsidP="00976BC8">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976BC8" w:rsidRPr="00C37FF5" w:rsidRDefault="00976BC8" w:rsidP="00A90F9E">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rsidR="00976BC8" w:rsidRPr="00C37FF5" w:rsidRDefault="00976BC8" w:rsidP="00A90F9E">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rsidR="00976BC8" w:rsidRPr="00C37FF5" w:rsidRDefault="00976BC8" w:rsidP="00976BC8">
      <w:pPr>
        <w:pStyle w:val="Default"/>
        <w:rPr>
          <w:rFonts w:hAnsi="標楷體" w:cs="新細明體"/>
          <w:color w:val="auto"/>
        </w:rPr>
      </w:pPr>
    </w:p>
    <w:p w:rsidR="00976BC8" w:rsidRPr="00C37FF5" w:rsidRDefault="00976BC8" w:rsidP="00976BC8">
      <w:pPr>
        <w:pStyle w:val="Default"/>
        <w:rPr>
          <w:rFonts w:hAnsi="標楷體" w:cs="新細明體"/>
          <w:b/>
          <w:color w:val="auto"/>
        </w:rPr>
      </w:pPr>
      <w:r w:rsidRPr="00C37FF5">
        <w:rPr>
          <w:rFonts w:hAnsi="標楷體" w:cs="新細明體" w:hint="eastAsia"/>
          <w:b/>
          <w:color w:val="auto"/>
        </w:rPr>
        <w:t>二、著作授權之範圍及限制：</w:t>
      </w:r>
      <w:r w:rsidR="00A90F9E" w:rsidRPr="00C37FF5">
        <w:rPr>
          <w:rFonts w:hAnsi="標楷體" w:cs="新細明體"/>
          <w:b/>
          <w:color w:val="auto"/>
        </w:rPr>
        <w:t xml:space="preserve"> </w:t>
      </w:r>
    </w:p>
    <w:p w:rsidR="00976BC8" w:rsidRPr="00C37FF5" w:rsidRDefault="00976BC8" w:rsidP="00976BC8">
      <w:pPr>
        <w:pStyle w:val="Default"/>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w:t>
      </w:r>
      <w:r w:rsidRPr="00C37FF5">
        <w:rPr>
          <w:rFonts w:hAnsi="標楷體" w:cs="Times New Roman" w:hint="eastAsia"/>
          <w:color w:val="auto"/>
        </w:rPr>
        <w:t xml:space="preserve"> </w:t>
      </w:r>
      <w:r w:rsidRPr="00C37FF5">
        <w:rPr>
          <w:rFonts w:hAnsi="標楷體" w:cs="Times New Roman"/>
          <w:color w:val="auto"/>
        </w:rPr>
        <w:t>「姓名標示-非商業性－相同方式分享」3.0版</w:t>
      </w:r>
      <w:r w:rsidRPr="00C37FF5">
        <w:rPr>
          <w:rFonts w:hAnsi="標楷體" w:cs="Times New Roman" w:hint="eastAsia"/>
          <w:color w:val="auto"/>
        </w:rPr>
        <w:t>臺</w:t>
      </w:r>
      <w:r w:rsidRPr="00C37FF5">
        <w:rPr>
          <w:rFonts w:hAnsi="標楷體" w:cs="Times New Roman"/>
          <w:color w:val="auto"/>
        </w:rPr>
        <w:t>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00A90F9E" w:rsidRPr="00C37FF5">
        <w:rPr>
          <w:rFonts w:hAnsi="標楷體" w:cs="Times New Roman"/>
          <w:color w:val="auto"/>
        </w:rPr>
        <w:t xml:space="preserve">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非商業性：利用人不得為商業目的而利用本著作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相同方式分享：若利用人改變、轉變或改作本著作，當散布該衍生著作時，利用人需採用與本著作相同或類似的授權條款 </w:t>
      </w:r>
    </w:p>
    <w:p w:rsidR="00976BC8" w:rsidRPr="00C37FF5" w:rsidRDefault="00976BC8" w:rsidP="000D233F">
      <w:pPr>
        <w:pStyle w:val="Default"/>
        <w:spacing w:beforeLines="50" w:before="180"/>
        <w:rPr>
          <w:rFonts w:hAnsi="標楷體" w:cs="新細明體"/>
          <w:color w:val="auto"/>
        </w:rPr>
      </w:pPr>
      <w:r w:rsidRPr="00C37FF5">
        <w:rPr>
          <w:rFonts w:hAnsi="標楷體" w:hint="eastAsia"/>
          <w:color w:val="auto"/>
        </w:rPr>
        <w:t>創用 CC 「姓名標示 ─ 非商業性─ 相同方式分享」3.0版臺灣</w:t>
      </w:r>
      <w:r w:rsidRPr="00C37FF5">
        <w:rPr>
          <w:rFonts w:hAnsi="標楷體" w:cs="新細明體" w:hint="eastAsia"/>
          <w:color w:val="auto"/>
        </w:rPr>
        <w:t xml:space="preserve">授權條款詳見：  </w:t>
      </w:r>
    </w:p>
    <w:p w:rsidR="00976BC8" w:rsidRPr="00C37FF5" w:rsidRDefault="00976BC8" w:rsidP="00976BC8">
      <w:pPr>
        <w:pStyle w:val="Default"/>
        <w:rPr>
          <w:rFonts w:hAnsi="標楷體" w:cs="Times New Roman"/>
          <w:color w:val="auto"/>
        </w:rPr>
      </w:pPr>
      <w:r w:rsidRPr="00C37FF5">
        <w:rPr>
          <w:rFonts w:hAnsi="標楷體" w:cs="Times New Roman"/>
          <w:color w:val="auto"/>
        </w:rPr>
        <w:t xml:space="preserve">http://creativecommons.org/licenses/by-nc-sa/3.0/tw/legalcode </w:t>
      </w:r>
    </w:p>
    <w:p w:rsidR="00976BC8" w:rsidRPr="00C37FF5" w:rsidRDefault="00976BC8" w:rsidP="000D233F">
      <w:pPr>
        <w:pStyle w:val="Default"/>
        <w:spacing w:beforeLines="50" w:before="180"/>
        <w:rPr>
          <w:rFonts w:hAnsi="標楷體" w:cs="新細明體"/>
          <w:b/>
          <w:color w:val="auto"/>
        </w:rPr>
      </w:pPr>
      <w:r w:rsidRPr="00C37FF5">
        <w:rPr>
          <w:rFonts w:hAnsi="標楷體" w:cs="新細明體" w:hint="eastAsia"/>
          <w:b/>
          <w:color w:val="auto"/>
        </w:rPr>
        <w:t xml:space="preserve">三、姓名標示 </w:t>
      </w:r>
    </w:p>
    <w:p w:rsidR="00976BC8" w:rsidRPr="00C37FF5" w:rsidRDefault="00976BC8" w:rsidP="000D233F">
      <w:pPr>
        <w:pStyle w:val="Default"/>
        <w:spacing w:beforeLines="50" w:before="180"/>
        <w:rPr>
          <w:rFonts w:hAnsi="標楷體" w:cs="新細明體"/>
          <w:color w:val="auto"/>
        </w:rPr>
      </w:pPr>
      <w:r w:rsidRPr="00C37FF5">
        <w:rPr>
          <w:rFonts w:hAnsi="標楷體" w:cs="新細明體" w:hint="eastAsia"/>
          <w:color w:val="auto"/>
        </w:rPr>
        <w:t xml:space="preserve">乙方同意以標示甲方之名稱，作為上述創用ＣＣ授權條款中姓名標示之指定方式。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rsidR="00976BC8" w:rsidRPr="00C37FF5" w:rsidRDefault="00976BC8" w:rsidP="000D233F">
      <w:pPr>
        <w:pStyle w:val="Default"/>
        <w:spacing w:beforeLines="50" w:before="180"/>
        <w:rPr>
          <w:rFonts w:hAnsi="標楷體" w:cs="新細明體"/>
          <w:b/>
          <w:color w:val="auto"/>
        </w:rPr>
      </w:pPr>
      <w:r w:rsidRPr="00C37FF5">
        <w:rPr>
          <w:rFonts w:hAnsi="標楷體" w:cs="新細明體" w:hint="eastAsia"/>
          <w:b/>
          <w:color w:val="auto"/>
        </w:rPr>
        <w:t xml:space="preserve">四、授權之注意事項： </w:t>
      </w:r>
    </w:p>
    <w:p w:rsidR="00976BC8" w:rsidRPr="00C37FF5" w:rsidRDefault="00976BC8" w:rsidP="000D233F">
      <w:pPr>
        <w:pStyle w:val="Default"/>
        <w:spacing w:beforeLines="50" w:before="180"/>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976BC8" w:rsidRPr="00C37FF5" w:rsidRDefault="00976BC8" w:rsidP="000D233F">
      <w:pPr>
        <w:pStyle w:val="Default"/>
        <w:spacing w:beforeLines="50" w:before="18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rsidR="00976BC8" w:rsidRPr="00C37FF5" w:rsidRDefault="00976BC8" w:rsidP="000D233F">
      <w:pPr>
        <w:pStyle w:val="Default"/>
        <w:spacing w:beforeLines="100" w:before="36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rsidR="00976BC8" w:rsidRPr="00C37FF5" w:rsidRDefault="00976BC8" w:rsidP="00976BC8">
      <w:pPr>
        <w:jc w:val="right"/>
        <w:rPr>
          <w:rFonts w:ascii="標楷體" w:eastAsia="標楷體" w:hAnsi="標楷體" w:cs="新細明體"/>
        </w:rPr>
      </w:pPr>
    </w:p>
    <w:p w:rsidR="00976BC8" w:rsidRPr="00C37FF5" w:rsidRDefault="00976BC8" w:rsidP="00A90F9E">
      <w:pPr>
        <w:jc w:val="distribute"/>
        <w:rPr>
          <w:rFonts w:ascii="標楷體" w:eastAsia="標楷體" w:hAnsi="標楷體"/>
          <w:sz w:val="28"/>
          <w:szCs w:val="28"/>
        </w:rPr>
      </w:pPr>
      <w:r w:rsidRPr="00C37FF5">
        <w:rPr>
          <w:rFonts w:ascii="標楷體" w:eastAsia="標楷體" w:hAnsi="標楷體" w:cs="新細明體" w:hint="eastAsia"/>
          <w:b/>
        </w:rPr>
        <w:t>中 華 民 國  105  年       月      日</w:t>
      </w:r>
    </w:p>
    <w:p w:rsidR="00A20008" w:rsidRPr="00C37FF5" w:rsidRDefault="00A20008" w:rsidP="00D877B9">
      <w:pPr>
        <w:rPr>
          <w:rFonts w:ascii="華康正顏楷體W5" w:eastAsia="華康正顏楷體W5" w:hAnsi="標楷體"/>
          <w:sz w:val="20"/>
          <w:szCs w:val="20"/>
        </w:rPr>
      </w:pPr>
    </w:p>
    <w:p w:rsidR="00A20008" w:rsidRPr="00C37FF5" w:rsidRDefault="00A20008" w:rsidP="00D877B9">
      <w:pPr>
        <w:rPr>
          <w:rFonts w:ascii="華康正顏楷體W5" w:eastAsia="華康正顏楷體W5" w:hAnsi="標楷體"/>
          <w:sz w:val="20"/>
          <w:szCs w:val="20"/>
        </w:rPr>
      </w:pP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附件四：智慧財產切結書</w:t>
      </w:r>
    </w:p>
    <w:p w:rsidR="00E169D2" w:rsidRPr="00C37FF5" w:rsidRDefault="00D877B9" w:rsidP="00A20008">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(一式1份</w:t>
      </w:r>
      <w:r w:rsidR="00564C42" w:rsidRPr="00C37FF5">
        <w:rPr>
          <w:rFonts w:ascii="華康正顏楷體W5" w:eastAsia="華康正顏楷體W5" w:hAnsi="標楷體" w:hint="eastAsia"/>
          <w:sz w:val="20"/>
          <w:szCs w:val="20"/>
        </w:rPr>
        <w:t>，報名時繳交</w:t>
      </w:r>
      <w:r w:rsidRPr="00C37FF5">
        <w:rPr>
          <w:rFonts w:ascii="華康正顏楷體W5" w:eastAsia="華康正顏楷體W5" w:hAnsi="標楷體" w:hint="eastAsia"/>
          <w:sz w:val="20"/>
          <w:szCs w:val="20"/>
        </w:rPr>
        <w:t>。)</w:t>
      </w:r>
    </w:p>
    <w:p w:rsidR="005C49F8" w:rsidRPr="00C37FF5" w:rsidRDefault="005C49F8" w:rsidP="005C49F8">
      <w:pPr>
        <w:rPr>
          <w:rFonts w:ascii="標楷體" w:eastAsia="標楷體" w:hAnsi="標楷體"/>
        </w:rPr>
      </w:pPr>
      <w:r w:rsidRPr="00C37FF5">
        <w:rPr>
          <w:rFonts w:ascii="標楷體" w:eastAsia="標楷體" w:hAnsi="標楷體" w:hint="eastAsia"/>
        </w:rPr>
        <w:t xml:space="preserve">編號：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C61B1D" w:rsidRPr="00C37FF5" w:rsidRDefault="00C61B1D" w:rsidP="007B5929">
      <w:pPr>
        <w:jc w:val="center"/>
        <w:rPr>
          <w:rFonts w:ascii="標楷體" w:eastAsia="標楷體" w:hAnsi="標楷體"/>
          <w:sz w:val="36"/>
          <w:szCs w:val="36"/>
        </w:rPr>
      </w:pPr>
    </w:p>
    <w:p w:rsidR="007B5929" w:rsidRPr="00C37FF5" w:rsidRDefault="007B5929" w:rsidP="007B5929">
      <w:pPr>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7B5929" w:rsidRPr="00C37FF5" w:rsidRDefault="007B5929" w:rsidP="007B5929">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rsidR="00A90F9E" w:rsidRPr="00C37FF5" w:rsidRDefault="00A90F9E" w:rsidP="00877FD6">
      <w:pPr>
        <w:rPr>
          <w:rFonts w:ascii="標楷體" w:eastAsia="標楷體" w:hAnsi="標楷體"/>
          <w:sz w:val="28"/>
          <w:szCs w:val="28"/>
        </w:rPr>
      </w:pP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並收回所得之獎狀及獎金，不得有議。</w:t>
      </w:r>
    </w:p>
    <w:p w:rsidR="007B5929" w:rsidRPr="00C37FF5" w:rsidRDefault="007B5929" w:rsidP="000D233F">
      <w:pPr>
        <w:autoSpaceDE w:val="0"/>
        <w:autoSpaceDN w:val="0"/>
        <w:adjustRightInd w:val="0"/>
        <w:spacing w:beforeLines="150" w:before="54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rsidR="007B5929" w:rsidRPr="00C37FF5" w:rsidRDefault="007B5929" w:rsidP="000D233F">
      <w:pPr>
        <w:pStyle w:val="Web"/>
        <w:spacing w:beforeLines="50" w:before="18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a"/>
          <w:rFonts w:ascii="標楷體" w:eastAsia="標楷體" w:hAnsi="標楷體" w:cs="標楷體" w:hint="eastAsia"/>
          <w:kern w:val="2"/>
          <w:sz w:val="32"/>
          <w:szCs w:val="32"/>
        </w:rPr>
        <w:t>國立傳統藝術中心</w:t>
      </w:r>
    </w:p>
    <w:p w:rsidR="007B5929" w:rsidRPr="00C37FF5" w:rsidRDefault="007B5929" w:rsidP="000D233F">
      <w:pPr>
        <w:spacing w:beforeLines="50" w:before="180" w:line="360" w:lineRule="auto"/>
        <w:ind w:leftChars="-177" w:left="-425"/>
        <w:jc w:val="both"/>
        <w:rPr>
          <w:rFonts w:ascii="標楷體" w:eastAsia="標楷體" w:hAnsi="標楷體" w:cs="Times New Roman"/>
          <w:sz w:val="32"/>
          <w:szCs w:val="32"/>
        </w:rPr>
      </w:pPr>
    </w:p>
    <w:p w:rsidR="007B5929" w:rsidRPr="00C37FF5" w:rsidRDefault="007B5929" w:rsidP="007B5929">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人：＿＿＿＿＿＿＿所屬團隊</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7B5929" w:rsidRPr="00C37FF5" w:rsidRDefault="007B5929" w:rsidP="007B5929">
      <w:pPr>
        <w:snapToGrid w:val="0"/>
        <w:spacing w:line="360" w:lineRule="auto"/>
        <w:ind w:leftChars="-177" w:left="-425" w:firstLineChars="950" w:firstLine="2470"/>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（本教案主要代表人）</w:t>
      </w:r>
    </w:p>
    <w:p w:rsidR="007B5929" w:rsidRPr="00C37FF5" w:rsidRDefault="007B5929" w:rsidP="000D233F">
      <w:pPr>
        <w:spacing w:beforeLines="50" w:before="180" w:line="360" w:lineRule="auto"/>
        <w:ind w:leftChars="-177" w:left="-425" w:firstLineChars="800" w:firstLine="2560"/>
        <w:jc w:val="both"/>
        <w:rPr>
          <w:rFonts w:ascii="標楷體" w:eastAsia="標楷體" w:hAnsi="標楷體" w:cs="Times New Roman"/>
          <w:sz w:val="32"/>
          <w:szCs w:val="32"/>
        </w:rPr>
      </w:pPr>
      <w:r w:rsidRPr="00C37FF5">
        <w:rPr>
          <w:rFonts w:ascii="標楷體" w:eastAsia="標楷體" w:hAnsi="標楷體" w:cs="標楷體" w:hint="eastAsia"/>
          <w:sz w:val="32"/>
          <w:szCs w:val="32"/>
        </w:rPr>
        <w:t>身份證字號：＿＿＿＿＿＿＿</w:t>
      </w:r>
    </w:p>
    <w:p w:rsidR="007B5929" w:rsidRPr="00C37FF5" w:rsidRDefault="00C61B1D" w:rsidP="000D233F">
      <w:pPr>
        <w:spacing w:beforeLines="50" w:before="18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中華民國一○五年   月   日</w:t>
      </w:r>
    </w:p>
    <w:p w:rsidR="00E169D2" w:rsidRPr="00C37FF5" w:rsidRDefault="00E169D2">
      <w:pPr>
        <w:widowControl/>
        <w:rPr>
          <w:rFonts w:ascii="華康正顏楷體W5" w:eastAsia="華康正顏楷體W5" w:hAnsi="標楷體"/>
          <w:sz w:val="20"/>
          <w:szCs w:val="20"/>
        </w:rPr>
      </w:pPr>
      <w:r w:rsidRPr="00C37FF5">
        <w:rPr>
          <w:rFonts w:ascii="華康正顏楷體W5" w:eastAsia="華康正顏楷體W5" w:hAnsi="標楷體"/>
          <w:sz w:val="20"/>
          <w:szCs w:val="20"/>
        </w:rPr>
        <w:br w:type="page"/>
      </w: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附件五：教案作品授權書</w:t>
      </w:r>
    </w:p>
    <w:p w:rsidR="00C61B1D" w:rsidRPr="00C37FF5" w:rsidRDefault="00D877B9" w:rsidP="005C49F8">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w:t>
      </w:r>
      <w:r w:rsidR="00564C42" w:rsidRPr="00C37FF5">
        <w:rPr>
          <w:rFonts w:ascii="華康正顏楷體W5" w:eastAsia="華康正顏楷體W5" w:hAnsi="標楷體" w:hint="eastAsia"/>
          <w:sz w:val="20"/>
          <w:szCs w:val="20"/>
        </w:rPr>
        <w:t>2</w:t>
      </w:r>
      <w:r w:rsidRPr="00C37FF5">
        <w:rPr>
          <w:rFonts w:ascii="華康正顏楷體W5" w:eastAsia="華康正顏楷體W5" w:hAnsi="標楷體" w:hint="eastAsia"/>
          <w:sz w:val="20"/>
          <w:szCs w:val="20"/>
        </w:rPr>
        <w:t>份，</w:t>
      </w:r>
      <w:r w:rsidR="00564C42" w:rsidRPr="00C37FF5">
        <w:rPr>
          <w:rFonts w:ascii="華康正顏楷體W5" w:eastAsia="華康正顏楷體W5" w:hAnsi="標楷體" w:hint="eastAsia"/>
          <w:sz w:val="20"/>
          <w:szCs w:val="20"/>
        </w:rPr>
        <w:t>本中心用印後擲</w:t>
      </w:r>
      <w:r w:rsidRPr="00C37FF5">
        <w:rPr>
          <w:rFonts w:ascii="華康正顏楷體W5" w:eastAsia="華康正顏楷體W5" w:hAnsi="標楷體" w:hint="eastAsia"/>
          <w:sz w:val="20"/>
          <w:szCs w:val="20"/>
        </w:rPr>
        <w:t>回。)</w:t>
      </w:r>
    </w:p>
    <w:p w:rsidR="00A6130C" w:rsidRPr="00C37FF5" w:rsidRDefault="00A6130C" w:rsidP="00C61B1D">
      <w:pPr>
        <w:spacing w:line="400" w:lineRule="exact"/>
        <w:jc w:val="center"/>
        <w:rPr>
          <w:rFonts w:ascii="標楷體" w:eastAsia="標楷體" w:hAnsi="標楷體"/>
          <w:sz w:val="36"/>
          <w:szCs w:val="36"/>
        </w:rPr>
      </w:pPr>
    </w:p>
    <w:p w:rsidR="007B5929" w:rsidRPr="00C37FF5" w:rsidRDefault="007B5929" w:rsidP="00C61B1D">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827F1B" w:rsidRPr="00C37FF5" w:rsidRDefault="007B5929" w:rsidP="00C61B1D">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教案作品授權書（每件教案限填寫乙張）</w:t>
      </w:r>
    </w:p>
    <w:p w:rsidR="00B74064" w:rsidRPr="00C37FF5" w:rsidRDefault="00B74064" w:rsidP="00B74064">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5"/>
        <w:gridCol w:w="7702"/>
      </w:tblGrid>
      <w:tr w:rsidR="00C37FF5" w:rsidRPr="00C37FF5" w:rsidTr="00287E9F">
        <w:trPr>
          <w:trHeight w:val="697"/>
          <w:jc w:val="center"/>
        </w:trPr>
        <w:tc>
          <w:tcPr>
            <w:tcW w:w="1465" w:type="dxa"/>
            <w:vAlign w:val="center"/>
          </w:tcPr>
          <w:p w:rsidR="00C61B1D" w:rsidRPr="00C37FF5" w:rsidRDefault="00C61B1D" w:rsidP="00E662B6">
            <w:pPr>
              <w:keepNext/>
              <w:keepLines/>
              <w:suppressAutoHyphens/>
              <w:snapToGrid w:val="0"/>
              <w:spacing w:beforeLines="50" w:before="180" w:line="240" w:lineRule="exact"/>
              <w:jc w:val="center"/>
              <w:rPr>
                <w:rFonts w:ascii="標楷體" w:eastAsia="標楷體" w:hAnsi="標楷體" w:cs="標楷體"/>
              </w:rPr>
            </w:pPr>
            <w:r w:rsidRPr="00C37FF5">
              <w:rPr>
                <w:rFonts w:ascii="標楷體" w:eastAsia="標楷體" w:hAnsi="標楷體" w:cs="標楷體" w:hint="eastAsia"/>
              </w:rPr>
              <w:t>編號</w:t>
            </w:r>
          </w:p>
        </w:tc>
        <w:tc>
          <w:tcPr>
            <w:tcW w:w="7702" w:type="dxa"/>
            <w:vAlign w:val="center"/>
          </w:tcPr>
          <w:p w:rsidR="00C61B1D" w:rsidRPr="00C37FF5" w:rsidRDefault="00C61B1D" w:rsidP="00E662B6">
            <w:pPr>
              <w:keepNext/>
              <w:keepLines/>
              <w:suppressAutoHyphens/>
              <w:snapToGrid w:val="0"/>
              <w:spacing w:beforeLines="50" w:before="180" w:line="240" w:lineRule="exact"/>
              <w:jc w:val="right"/>
              <w:rPr>
                <w:rFonts w:ascii="標楷體" w:eastAsia="標楷體" w:hAnsi="標楷體" w:cs="Times New Roman"/>
              </w:rPr>
            </w:pPr>
            <w:r w:rsidRPr="00C37FF5">
              <w:rPr>
                <w:rFonts w:eastAsia="標楷體"/>
                <w:sz w:val="20"/>
                <w:szCs w:val="20"/>
              </w:rPr>
              <w:t xml:space="preserve">  </w:t>
            </w:r>
            <w:r w:rsidRPr="00C37FF5">
              <w:rPr>
                <w:rFonts w:eastAsia="標楷體" w:cs="標楷體" w:hint="eastAsia"/>
                <w:sz w:val="20"/>
                <w:szCs w:val="20"/>
              </w:rPr>
              <w:t>（由主辦單位填寫）</w:t>
            </w: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702"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校名</w:t>
            </w:r>
          </w:p>
        </w:tc>
        <w:tc>
          <w:tcPr>
            <w:tcW w:w="7702"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7B5929" w:rsidRPr="00C37FF5" w:rsidRDefault="007B5929" w:rsidP="00E662B6">
            <w:pPr>
              <w:keepNext/>
              <w:keepLines/>
              <w:suppressAutoHyphens/>
              <w:snapToGrid w:val="0"/>
              <w:spacing w:beforeLines="50" w:before="180" w:line="240" w:lineRule="exact"/>
              <w:rPr>
                <w:rFonts w:ascii="標楷體" w:eastAsia="標楷體" w:hAnsi="標楷體" w:cs="Times New Roman"/>
              </w:rPr>
            </w:pPr>
          </w:p>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rPr>
              <w:t xml:space="preserve">                                      </w:t>
            </w:r>
            <w:r w:rsidRPr="00C37FF5">
              <w:rPr>
                <w:rFonts w:ascii="標楷體" w:eastAsia="標楷體" w:hAnsi="標楷體" w:cs="標楷體" w:hint="eastAsia"/>
              </w:rPr>
              <w:t>所屬團隊（簽名</w:t>
            </w:r>
            <w:r w:rsidRPr="00C37FF5">
              <w:rPr>
                <w:rFonts w:ascii="標楷體" w:eastAsia="標楷體" w:hAnsi="標楷體" w:cs="標楷體"/>
              </w:rPr>
              <w:t>/</w:t>
            </w:r>
            <w:r w:rsidRPr="00C37FF5">
              <w:rPr>
                <w:rFonts w:ascii="標楷體" w:eastAsia="標楷體" w:hAnsi="標楷體" w:cs="標楷體" w:hint="eastAsia"/>
              </w:rPr>
              <w:t>蓋章）</w:t>
            </w: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702" w:type="dxa"/>
            <w:vAlign w:val="center"/>
          </w:tcPr>
          <w:p w:rsidR="007B5929" w:rsidRPr="00C37FF5" w:rsidRDefault="007B5929" w:rsidP="00E662B6">
            <w:pPr>
              <w:keepNext/>
              <w:keepLines/>
              <w:suppressAutoHyphens/>
              <w:snapToGrid w:val="0"/>
              <w:spacing w:beforeLines="50" w:before="18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C37FF5" w:rsidRPr="00C37FF5" w:rsidTr="00287E9F">
        <w:trPr>
          <w:trHeight w:val="611"/>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702" w:type="dxa"/>
            <w:vAlign w:val="center"/>
          </w:tcPr>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C37FF5" w:rsidRPr="00C37FF5" w:rsidTr="00287E9F">
        <w:trPr>
          <w:trHeight w:val="1110"/>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備　　註</w:t>
            </w:r>
          </w:p>
        </w:tc>
        <w:tc>
          <w:tcPr>
            <w:tcW w:w="7702" w:type="dxa"/>
            <w:vAlign w:val="center"/>
          </w:tcPr>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7B5929" w:rsidRPr="00C37FF5" w:rsidTr="00287E9F">
        <w:trPr>
          <w:cantSplit/>
          <w:trHeight w:val="5160"/>
          <w:jc w:val="center"/>
        </w:trPr>
        <w:tc>
          <w:tcPr>
            <w:tcW w:w="9167" w:type="dxa"/>
            <w:gridSpan w:val="2"/>
          </w:tcPr>
          <w:p w:rsidR="007B5929" w:rsidRPr="00C37FF5" w:rsidRDefault="007B5929" w:rsidP="00E662B6">
            <w:pPr>
              <w:pStyle w:val="ab"/>
              <w:keepNext/>
              <w:keepLines/>
              <w:numPr>
                <w:ilvl w:val="0"/>
                <w:numId w:val="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7B5929" w:rsidRPr="00C37FF5" w:rsidRDefault="007B5929" w:rsidP="00E662B6">
            <w:pPr>
              <w:pStyle w:val="ab"/>
              <w:keepNext/>
              <w:keepLines/>
              <w:numPr>
                <w:ilvl w:val="0"/>
                <w:numId w:val="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7B5929" w:rsidRPr="00C37FF5" w:rsidRDefault="00E662B6" w:rsidP="00E662B6">
            <w:pPr>
              <w:pStyle w:val="a4"/>
              <w:keepNext/>
              <w:keepLines/>
              <w:numPr>
                <w:ilvl w:val="0"/>
                <w:numId w:val="5"/>
              </w:numPr>
              <w:snapToGrid w:val="0"/>
              <w:spacing w:beforeLines="50" w:before="180" w:afterLines="50" w:after="18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rsidR="007B5929" w:rsidRPr="00C37FF5" w:rsidRDefault="007B5929" w:rsidP="00E662B6">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rsidR="007B5929" w:rsidRPr="00C37FF5" w:rsidRDefault="007B5929" w:rsidP="00E662B6">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rsidR="007B5929" w:rsidRPr="00C37FF5" w:rsidRDefault="007B5929" w:rsidP="00E662B6">
            <w:pPr>
              <w:keepNext/>
              <w:keepLines/>
              <w:suppressAutoHyphens/>
              <w:snapToGrid w:val="0"/>
              <w:spacing w:beforeLines="50" w:before="180" w:line="240" w:lineRule="exact"/>
              <w:ind w:firstLineChars="650" w:firstLine="1560"/>
              <w:jc w:val="both"/>
              <w:rPr>
                <w:rFonts w:ascii="標楷體" w:eastAsia="標楷體" w:hAnsi="標楷體" w:cs="Times New Roman"/>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本教案主要代表人簽章：</w:t>
            </w:r>
          </w:p>
          <w:p w:rsidR="007B5929" w:rsidRPr="00C37FF5" w:rsidRDefault="007B5929" w:rsidP="00E662B6">
            <w:pPr>
              <w:keepNext/>
              <w:keepLines/>
              <w:suppressAutoHyphens/>
              <w:spacing w:beforeLines="50" w:before="180" w:line="240" w:lineRule="exact"/>
              <w:jc w:val="right"/>
              <w:rPr>
                <w:rFonts w:ascii="標楷體" w:eastAsia="標楷體" w:hAnsi="標楷體" w:cs="Times New Roman"/>
              </w:rPr>
            </w:pPr>
          </w:p>
          <w:p w:rsidR="007B5929" w:rsidRPr="00C37FF5" w:rsidRDefault="007B5929" w:rsidP="00E662B6">
            <w:pPr>
              <w:keepNext/>
              <w:keepLines/>
              <w:suppressAutoHyphens/>
              <w:spacing w:beforeLines="50" w:before="180" w:line="360" w:lineRule="auto"/>
              <w:jc w:val="distribute"/>
              <w:rPr>
                <w:rFonts w:ascii="標楷體" w:eastAsia="標楷體" w:hAnsi="標楷體" w:cs="Times New Roman"/>
                <w:szCs w:val="24"/>
              </w:rPr>
            </w:pPr>
            <w:r w:rsidRPr="00C37FF5">
              <w:rPr>
                <w:rFonts w:ascii="標楷體" w:eastAsia="標楷體" w:hAnsi="標楷體" w:cs="標楷體" w:hint="eastAsia"/>
                <w:szCs w:val="24"/>
              </w:rPr>
              <w:t>填表日期：</w:t>
            </w:r>
            <w:r w:rsidR="00C61B1D" w:rsidRPr="00C37FF5">
              <w:rPr>
                <w:rFonts w:ascii="標楷體" w:eastAsia="標楷體" w:hAnsi="標楷體" w:cs="標楷體" w:hint="eastAsia"/>
                <w:szCs w:val="24"/>
              </w:rPr>
              <w:t>中華民國一○五年   月   日</w:t>
            </w:r>
          </w:p>
        </w:tc>
      </w:tr>
    </w:tbl>
    <w:p w:rsidR="00877FD6" w:rsidRPr="00C37FF5" w:rsidRDefault="00877FD6" w:rsidP="007B5929">
      <w:pPr>
        <w:rPr>
          <w:rFonts w:ascii="標楷體" w:eastAsia="標楷體" w:hAnsi="標楷體"/>
          <w:sz w:val="28"/>
          <w:szCs w:val="28"/>
        </w:rPr>
      </w:pPr>
    </w:p>
    <w:sectPr w:rsidR="00877FD6" w:rsidRPr="00C37FF5" w:rsidSect="00DD5E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18" w:rsidRDefault="008B5518" w:rsidP="000F5B4E">
      <w:r>
        <w:separator/>
      </w:r>
    </w:p>
  </w:endnote>
  <w:endnote w:type="continuationSeparator" w:id="0">
    <w:p w:rsidR="008B5518" w:rsidRDefault="008B5518" w:rsidP="000F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正顏楷體W5">
    <w:altName w:val="標楷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18" w:rsidRDefault="008B5518" w:rsidP="000F5B4E">
      <w:r>
        <w:separator/>
      </w:r>
    </w:p>
  </w:footnote>
  <w:footnote w:type="continuationSeparator" w:id="0">
    <w:p w:rsidR="008B5518" w:rsidRDefault="008B5518" w:rsidP="000F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69C77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C85541"/>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B64FA"/>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15:restartNumberingAfterBreak="0">
    <w:nsid w:val="1BC5016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694259E"/>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732021"/>
    <w:multiLevelType w:val="hybridMultilevel"/>
    <w:tmpl w:val="1AEE61B0"/>
    <w:lvl w:ilvl="0" w:tplc="E09AFB0E">
      <w:start w:val="1"/>
      <w:numFmt w:val="ideographLegalTraditional"/>
      <w:lvlText w:val="%1、"/>
      <w:lvlJc w:val="left"/>
      <w:pPr>
        <w:ind w:left="2564"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15:restartNumberingAfterBreak="0">
    <w:nsid w:val="40E549CC"/>
    <w:multiLevelType w:val="hybridMultilevel"/>
    <w:tmpl w:val="E51C113C"/>
    <w:lvl w:ilvl="0" w:tplc="04090015">
      <w:start w:val="1"/>
      <w:numFmt w:val="taiwaneseCountingThousand"/>
      <w:lvlText w:val="%1、"/>
      <w:lvlJc w:val="left"/>
      <w:pPr>
        <w:ind w:left="1048" w:hanging="480"/>
      </w:pPr>
      <w:rPr>
        <w:rFonts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30A067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D53CBB"/>
    <w:multiLevelType w:val="hybridMultilevel"/>
    <w:tmpl w:val="505E83D4"/>
    <w:lvl w:ilvl="0" w:tplc="E0140A6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534F508D"/>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4F208BF"/>
    <w:multiLevelType w:val="hybridMultilevel"/>
    <w:tmpl w:val="1AEE61B0"/>
    <w:lvl w:ilvl="0" w:tplc="E09AFB0E">
      <w:start w:val="1"/>
      <w:numFmt w:val="ideographLegalTraditional"/>
      <w:lvlText w:val="%1、"/>
      <w:lvlJc w:val="left"/>
      <w:pPr>
        <w:ind w:left="2564"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6" w15:restartNumberingAfterBreak="0">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D016BF"/>
    <w:multiLevelType w:val="hybridMultilevel"/>
    <w:tmpl w:val="1DE6454E"/>
    <w:lvl w:ilvl="0" w:tplc="7042F3D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68321D1C"/>
    <w:multiLevelType w:val="hybridMultilevel"/>
    <w:tmpl w:val="C09807FE"/>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7296377E"/>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67C4347"/>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15"/>
  </w:num>
  <w:num w:numId="2">
    <w:abstractNumId w:val="0"/>
  </w:num>
  <w:num w:numId="3">
    <w:abstractNumId w:val="13"/>
  </w:num>
  <w:num w:numId="4">
    <w:abstractNumId w:val="18"/>
  </w:num>
  <w:num w:numId="5">
    <w:abstractNumId w:val="5"/>
  </w:num>
  <w:num w:numId="6">
    <w:abstractNumId w:val="4"/>
  </w:num>
  <w:num w:numId="7">
    <w:abstractNumId w:val="24"/>
  </w:num>
  <w:num w:numId="8">
    <w:abstractNumId w:val="3"/>
  </w:num>
  <w:num w:numId="9">
    <w:abstractNumId w:val="16"/>
  </w:num>
  <w:num w:numId="10">
    <w:abstractNumId w:val="12"/>
  </w:num>
  <w:num w:numId="11">
    <w:abstractNumId w:val="21"/>
  </w:num>
  <w:num w:numId="12">
    <w:abstractNumId w:val="19"/>
  </w:num>
  <w:num w:numId="13">
    <w:abstractNumId w:val="20"/>
  </w:num>
  <w:num w:numId="14">
    <w:abstractNumId w:val="17"/>
  </w:num>
  <w:num w:numId="15">
    <w:abstractNumId w:val="2"/>
  </w:num>
  <w:num w:numId="16">
    <w:abstractNumId w:val="11"/>
  </w:num>
  <w:num w:numId="17">
    <w:abstractNumId w:val="23"/>
  </w:num>
  <w:num w:numId="18">
    <w:abstractNumId w:val="1"/>
  </w:num>
  <w:num w:numId="19">
    <w:abstractNumId w:val="7"/>
  </w:num>
  <w:num w:numId="20">
    <w:abstractNumId w:val="8"/>
  </w:num>
  <w:num w:numId="21">
    <w:abstractNumId w:val="14"/>
  </w:num>
  <w:num w:numId="22">
    <w:abstractNumId w:val="6"/>
  </w:num>
  <w:num w:numId="23">
    <w:abstractNumId w:val="9"/>
  </w:num>
  <w:num w:numId="24">
    <w:abstractNumId w:val="22"/>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D6"/>
    <w:rsid w:val="0000572E"/>
    <w:rsid w:val="00032CEC"/>
    <w:rsid w:val="00052A0D"/>
    <w:rsid w:val="00095A0C"/>
    <w:rsid w:val="000D233F"/>
    <w:rsid w:val="000F5B4E"/>
    <w:rsid w:val="00151E86"/>
    <w:rsid w:val="001725B4"/>
    <w:rsid w:val="00181AB6"/>
    <w:rsid w:val="001941EE"/>
    <w:rsid w:val="001B1529"/>
    <w:rsid w:val="001F3736"/>
    <w:rsid w:val="00207019"/>
    <w:rsid w:val="002244DF"/>
    <w:rsid w:val="00236BD6"/>
    <w:rsid w:val="00240B4A"/>
    <w:rsid w:val="0026378C"/>
    <w:rsid w:val="0027672C"/>
    <w:rsid w:val="00277458"/>
    <w:rsid w:val="00287E9F"/>
    <w:rsid w:val="002A7552"/>
    <w:rsid w:val="002B5200"/>
    <w:rsid w:val="002E698C"/>
    <w:rsid w:val="00311876"/>
    <w:rsid w:val="00393EE0"/>
    <w:rsid w:val="003E19BD"/>
    <w:rsid w:val="003F525C"/>
    <w:rsid w:val="0049781A"/>
    <w:rsid w:val="004B19CB"/>
    <w:rsid w:val="004C39E3"/>
    <w:rsid w:val="00531E39"/>
    <w:rsid w:val="00564C42"/>
    <w:rsid w:val="00573688"/>
    <w:rsid w:val="00594307"/>
    <w:rsid w:val="005C49F8"/>
    <w:rsid w:val="00623007"/>
    <w:rsid w:val="00641765"/>
    <w:rsid w:val="00680669"/>
    <w:rsid w:val="00686F45"/>
    <w:rsid w:val="006A0B4F"/>
    <w:rsid w:val="006B3E0B"/>
    <w:rsid w:val="006C0AFD"/>
    <w:rsid w:val="006E7076"/>
    <w:rsid w:val="00764DC0"/>
    <w:rsid w:val="007A43DB"/>
    <w:rsid w:val="007B559A"/>
    <w:rsid w:val="007B5929"/>
    <w:rsid w:val="007F0FAC"/>
    <w:rsid w:val="007F77BF"/>
    <w:rsid w:val="00827F1B"/>
    <w:rsid w:val="00835EB1"/>
    <w:rsid w:val="0084244B"/>
    <w:rsid w:val="00877FD6"/>
    <w:rsid w:val="0088049E"/>
    <w:rsid w:val="008A3A42"/>
    <w:rsid w:val="008A5414"/>
    <w:rsid w:val="008B2C16"/>
    <w:rsid w:val="008B5518"/>
    <w:rsid w:val="0092582A"/>
    <w:rsid w:val="00976BC8"/>
    <w:rsid w:val="00991932"/>
    <w:rsid w:val="009A2E46"/>
    <w:rsid w:val="009B63B3"/>
    <w:rsid w:val="00A02EAC"/>
    <w:rsid w:val="00A20008"/>
    <w:rsid w:val="00A2740F"/>
    <w:rsid w:val="00A454EB"/>
    <w:rsid w:val="00A56B54"/>
    <w:rsid w:val="00A6130C"/>
    <w:rsid w:val="00A669C4"/>
    <w:rsid w:val="00A8389C"/>
    <w:rsid w:val="00A90F9E"/>
    <w:rsid w:val="00AC58B5"/>
    <w:rsid w:val="00AD379B"/>
    <w:rsid w:val="00AE433F"/>
    <w:rsid w:val="00B018B0"/>
    <w:rsid w:val="00B74064"/>
    <w:rsid w:val="00B76B81"/>
    <w:rsid w:val="00B771A5"/>
    <w:rsid w:val="00BA07A9"/>
    <w:rsid w:val="00BB2B57"/>
    <w:rsid w:val="00BB5D73"/>
    <w:rsid w:val="00C10FA6"/>
    <w:rsid w:val="00C17DA9"/>
    <w:rsid w:val="00C300D7"/>
    <w:rsid w:val="00C37FF5"/>
    <w:rsid w:val="00C4090B"/>
    <w:rsid w:val="00C6190E"/>
    <w:rsid w:val="00C61B1D"/>
    <w:rsid w:val="00C627DC"/>
    <w:rsid w:val="00C95354"/>
    <w:rsid w:val="00CA028F"/>
    <w:rsid w:val="00CA0AE8"/>
    <w:rsid w:val="00CC3B5C"/>
    <w:rsid w:val="00CC3D8D"/>
    <w:rsid w:val="00CC51E4"/>
    <w:rsid w:val="00D23821"/>
    <w:rsid w:val="00D73DC2"/>
    <w:rsid w:val="00D877B9"/>
    <w:rsid w:val="00DA726B"/>
    <w:rsid w:val="00DC0726"/>
    <w:rsid w:val="00DD5E32"/>
    <w:rsid w:val="00DE0719"/>
    <w:rsid w:val="00E169D2"/>
    <w:rsid w:val="00E57CC9"/>
    <w:rsid w:val="00E662B6"/>
    <w:rsid w:val="00EB128B"/>
    <w:rsid w:val="00EC2EC0"/>
    <w:rsid w:val="00F4108D"/>
    <w:rsid w:val="00FA19D5"/>
    <w:rsid w:val="00FA382D"/>
    <w:rsid w:val="00FC1C37"/>
    <w:rsid w:val="00FD3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9BC92-E3C7-44C7-B4E0-442F06A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77FD6"/>
    <w:pPr>
      <w:ind w:leftChars="200" w:left="480"/>
    </w:pPr>
  </w:style>
  <w:style w:type="paragraph" w:customStyle="1" w:styleId="Default">
    <w:name w:val="Default"/>
    <w:rsid w:val="00B74064"/>
    <w:pPr>
      <w:widowControl w:val="0"/>
      <w:autoSpaceDE w:val="0"/>
      <w:autoSpaceDN w:val="0"/>
      <w:adjustRightInd w:val="0"/>
    </w:pPr>
    <w:rPr>
      <w:rFonts w:ascii="標楷體" w:eastAsia="標楷體" w:hAnsi="Times New Roman" w:cs="標楷體"/>
      <w:color w:val="000000"/>
      <w:kern w:val="0"/>
      <w:szCs w:val="24"/>
    </w:rPr>
  </w:style>
  <w:style w:type="paragraph" w:styleId="a">
    <w:name w:val="List Bullet"/>
    <w:basedOn w:val="a0"/>
    <w:uiPriority w:val="99"/>
    <w:unhideWhenUsed/>
    <w:rsid w:val="001725B4"/>
    <w:pPr>
      <w:numPr>
        <w:numId w:val="2"/>
      </w:numPr>
      <w:contextualSpacing/>
    </w:pPr>
  </w:style>
  <w:style w:type="paragraph" w:styleId="a5">
    <w:name w:val="header"/>
    <w:basedOn w:val="a0"/>
    <w:link w:val="a6"/>
    <w:uiPriority w:val="99"/>
    <w:unhideWhenUsed/>
    <w:rsid w:val="000F5B4E"/>
    <w:pPr>
      <w:tabs>
        <w:tab w:val="center" w:pos="4153"/>
        <w:tab w:val="right" w:pos="8306"/>
      </w:tabs>
      <w:snapToGrid w:val="0"/>
    </w:pPr>
    <w:rPr>
      <w:sz w:val="20"/>
      <w:szCs w:val="20"/>
    </w:rPr>
  </w:style>
  <w:style w:type="character" w:customStyle="1" w:styleId="a6">
    <w:name w:val="頁首 字元"/>
    <w:basedOn w:val="a1"/>
    <w:link w:val="a5"/>
    <w:uiPriority w:val="99"/>
    <w:rsid w:val="000F5B4E"/>
    <w:rPr>
      <w:sz w:val="20"/>
      <w:szCs w:val="20"/>
    </w:rPr>
  </w:style>
  <w:style w:type="paragraph" w:styleId="a7">
    <w:name w:val="footer"/>
    <w:basedOn w:val="a0"/>
    <w:link w:val="a8"/>
    <w:uiPriority w:val="99"/>
    <w:unhideWhenUsed/>
    <w:rsid w:val="000F5B4E"/>
    <w:pPr>
      <w:tabs>
        <w:tab w:val="center" w:pos="4153"/>
        <w:tab w:val="right" w:pos="8306"/>
      </w:tabs>
      <w:snapToGrid w:val="0"/>
    </w:pPr>
    <w:rPr>
      <w:sz w:val="20"/>
      <w:szCs w:val="20"/>
    </w:rPr>
  </w:style>
  <w:style w:type="character" w:customStyle="1" w:styleId="a8">
    <w:name w:val="頁尾 字元"/>
    <w:basedOn w:val="a1"/>
    <w:link w:val="a7"/>
    <w:uiPriority w:val="99"/>
    <w:rsid w:val="000F5B4E"/>
    <w:rPr>
      <w:sz w:val="20"/>
      <w:szCs w:val="20"/>
    </w:rPr>
  </w:style>
  <w:style w:type="character" w:customStyle="1" w:styleId="apple-converted-space">
    <w:name w:val="apple-converted-space"/>
    <w:basedOn w:val="a1"/>
    <w:rsid w:val="00BB2B57"/>
  </w:style>
  <w:style w:type="character" w:customStyle="1" w:styleId="xbe">
    <w:name w:val="_xbe"/>
    <w:basedOn w:val="a1"/>
    <w:rsid w:val="00BB2B57"/>
  </w:style>
  <w:style w:type="character" w:styleId="a9">
    <w:name w:val="Hyperlink"/>
    <w:basedOn w:val="a1"/>
    <w:uiPriority w:val="99"/>
    <w:semiHidden/>
    <w:unhideWhenUsed/>
    <w:rsid w:val="0088049E"/>
    <w:rPr>
      <w:b w:val="0"/>
      <w:bCs w:val="0"/>
      <w:strike w:val="0"/>
      <w:dstrike w:val="0"/>
      <w:color w:val="000080"/>
      <w:u w:val="none"/>
      <w:effect w:val="none"/>
    </w:rPr>
  </w:style>
  <w:style w:type="character" w:styleId="aa">
    <w:name w:val="Strong"/>
    <w:basedOn w:val="a1"/>
    <w:uiPriority w:val="99"/>
    <w:qFormat/>
    <w:rsid w:val="007B5929"/>
    <w:rPr>
      <w:rFonts w:ascii="Times New Roman" w:hAnsi="Times New Roman" w:cs="Times New Roman"/>
      <w:b/>
      <w:bCs/>
    </w:rPr>
  </w:style>
  <w:style w:type="paragraph" w:styleId="Web">
    <w:name w:val="Normal (Web)"/>
    <w:basedOn w:val="a0"/>
    <w:uiPriority w:val="99"/>
    <w:rsid w:val="007B5929"/>
    <w:pPr>
      <w:widowControl/>
      <w:spacing w:before="100" w:beforeAutospacing="1" w:after="100" w:afterAutospacing="1"/>
    </w:pPr>
    <w:rPr>
      <w:rFonts w:ascii="新細明體" w:eastAsia="新細明體" w:hAnsi="新細明體" w:cs="新細明體"/>
      <w:kern w:val="0"/>
      <w:szCs w:val="24"/>
    </w:rPr>
  </w:style>
  <w:style w:type="paragraph" w:styleId="ab">
    <w:name w:val="Block Text"/>
    <w:basedOn w:val="a0"/>
    <w:uiPriority w:val="99"/>
    <w:rsid w:val="007B5929"/>
    <w:pPr>
      <w:spacing w:line="440" w:lineRule="exact"/>
      <w:ind w:left="180" w:right="26"/>
    </w:pPr>
    <w:rPr>
      <w:rFonts w:ascii="新細明體" w:eastAsia="新細明體" w:hAnsi="新細明體" w:cs="新細明體"/>
      <w:szCs w:val="24"/>
    </w:rPr>
  </w:style>
  <w:style w:type="paragraph" w:styleId="ac">
    <w:name w:val="Balloon Text"/>
    <w:basedOn w:val="a0"/>
    <w:link w:val="ad"/>
    <w:uiPriority w:val="99"/>
    <w:semiHidden/>
    <w:unhideWhenUsed/>
    <w:rsid w:val="00C61B1D"/>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C61B1D"/>
    <w:rPr>
      <w:rFonts w:asciiTheme="majorHAnsi" w:eastAsiaTheme="majorEastAsia" w:hAnsiTheme="majorHAnsi" w:cstheme="majorBidi"/>
      <w:sz w:val="18"/>
      <w:szCs w:val="18"/>
    </w:rPr>
  </w:style>
  <w:style w:type="table" w:styleId="ae">
    <w:name w:val="Table Grid"/>
    <w:basedOn w:val="a2"/>
    <w:uiPriority w:val="59"/>
    <w:rsid w:val="004C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829B4-7D4A-49F6-BEF9-32BDC70F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928</Words>
  <Characters>5290</Characters>
  <Application>Microsoft Office Word</Application>
  <DocSecurity>0</DocSecurity>
  <Lines>44</Lines>
  <Paragraphs>12</Paragraphs>
  <ScaleCrop>false</ScaleCrop>
  <Company>workstation</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Karen Chou</cp:lastModifiedBy>
  <cp:revision>2</cp:revision>
  <dcterms:created xsi:type="dcterms:W3CDTF">2016-05-25T00:51:00Z</dcterms:created>
  <dcterms:modified xsi:type="dcterms:W3CDTF">2016-05-25T00:51:00Z</dcterms:modified>
</cp:coreProperties>
</file>